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تجربتي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بالتغذيه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ونزول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والمتابعه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مايكون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بنزول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بالتغذيه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وبشدة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يبذله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المتابعه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