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F32E6" w14:textId="77777777" w:rsidR="00510B6E" w:rsidRDefault="00000000">
      <w:pPr>
        <w:pStyle w:val="Heading1"/>
      </w:pPr>
      <w:r>
        <w:t>Phase-2 MACHINE LEARNING</w:t>
      </w:r>
    </w:p>
    <w:p w14:paraId="79204CEF" w14:textId="49F85469" w:rsidR="00510B6E" w:rsidRDefault="00000000">
      <w:r>
        <w:br/>
        <w:t xml:space="preserve">Student Name         : MOHAMMED </w:t>
      </w:r>
      <w:r w:rsidR="00045169">
        <w:t>A</w:t>
      </w:r>
      <w:r w:rsidR="00A72527">
        <w:t>AMIR T</w:t>
      </w:r>
      <w:r>
        <w:br/>
        <w:t>Register Number     : 5106231040</w:t>
      </w:r>
      <w:r w:rsidR="00D7247B">
        <w:t>5</w:t>
      </w:r>
      <w:r w:rsidR="00A72527">
        <w:t>1</w:t>
      </w:r>
      <w:r>
        <w:br/>
        <w:t>Institution                 : C ABDUL HAKEEM COLLEGE OF ENGINEERING AND TECHNOLOGY</w:t>
      </w:r>
      <w:r>
        <w:br/>
        <w:t>Department              : BE - COMPUTER SCIENCE ENGINEERING</w:t>
      </w:r>
      <w:r>
        <w:br/>
        <w:t>Date of Submission : 08.05.25</w:t>
      </w:r>
      <w:r>
        <w:br/>
      </w:r>
      <w:proofErr w:type="spellStart"/>
      <w:r>
        <w:t>Github</w:t>
      </w:r>
      <w:proofErr w:type="spellEnd"/>
      <w:r>
        <w:t xml:space="preserve"> Repository Link:</w:t>
      </w:r>
      <w:r w:rsidR="00A72527" w:rsidRPr="00A72527">
        <w:t xml:space="preserve"> </w:t>
      </w:r>
      <w:r w:rsidR="00A72527" w:rsidRPr="00A72527">
        <w:t>https://github.com/mohammedaamir02/PHASE-02</w:t>
      </w:r>
    </w:p>
    <w:p w14:paraId="6734738C" w14:textId="77777777" w:rsidR="00510B6E" w:rsidRDefault="00000000">
      <w:pPr>
        <w:pStyle w:val="Heading2"/>
      </w:pPr>
      <w:r>
        <w:t>1. Problem Statement</w:t>
      </w:r>
    </w:p>
    <w:p w14:paraId="6241A30A" w14:textId="77777777" w:rsidR="00510B6E" w:rsidRDefault="00000000">
      <w:r>
        <w:br/>
        <w:t>Topic: Predicting Customer Churn using Machine Learning</w:t>
      </w:r>
      <w:r>
        <w:br/>
        <w:t>This project aims to predict whether a customer is likely to churn (i.e., stop using a company's services) based on behavioral and demographic features. The problem is a binary classification task where the target variable is customer churn (yes/no). Understanding churn patterns is critical for improving customer retention, guiding marketing strategies, and reducing business losses.</w:t>
      </w:r>
      <w:r>
        <w:br/>
      </w:r>
    </w:p>
    <w:p w14:paraId="0B18A707" w14:textId="77777777" w:rsidR="00510B6E" w:rsidRDefault="00000000">
      <w:pPr>
        <w:pStyle w:val="Heading2"/>
      </w:pPr>
      <w:r>
        <w:t>2. Project Objectives</w:t>
      </w:r>
    </w:p>
    <w:p w14:paraId="4BCC7CB4" w14:textId="77777777" w:rsidR="00510B6E" w:rsidRDefault="00000000">
      <w:r>
        <w:br/>
        <w:t>The goal of this project is to build a machine learning classification model that accurately predicts customer churn.</w:t>
      </w:r>
      <w:r>
        <w:br/>
        <w:t>• Discover patterns that contribute to customer retention or churn.</w:t>
      </w:r>
      <w:r>
        <w:br/>
        <w:t>• Improve model performance through effective preprocessing and feature selection.</w:t>
      </w:r>
      <w:r>
        <w:br/>
        <w:t>• Interpret model results to aid business decision-making.</w:t>
      </w:r>
      <w:r>
        <w:br/>
        <w:t>• Enable companies to take proactive actions to retain high-risk customers.</w:t>
      </w:r>
      <w:r>
        <w:br/>
      </w:r>
    </w:p>
    <w:p w14:paraId="7ED8D1F7" w14:textId="77777777" w:rsidR="00510B6E" w:rsidRDefault="00000000">
      <w:pPr>
        <w:pStyle w:val="Heading2"/>
      </w:pPr>
      <w:r>
        <w:t>3. Flowchart of the Project Workflow</w:t>
      </w:r>
    </w:p>
    <w:p w14:paraId="5EFBE2FF" w14:textId="77777777" w:rsidR="00510B6E" w:rsidRDefault="00000000">
      <w:r>
        <w:t>Refer to the architecture diagram below:</w:t>
      </w:r>
    </w:p>
    <w:p w14:paraId="00402AA1" w14:textId="413F439A" w:rsidR="00510B6E" w:rsidRDefault="00D13915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222E959" wp14:editId="405EF6B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8224520"/>
            <wp:effectExtent l="0" t="0" r="0" b="5080"/>
            <wp:wrapTopAndBottom/>
            <wp:docPr id="194637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7845" name="Picture 1946378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B01BBC" w14:textId="77777777" w:rsidR="00510B6E" w:rsidRDefault="00000000">
      <w:pPr>
        <w:pStyle w:val="Heading2"/>
      </w:pPr>
      <w:r>
        <w:lastRenderedPageBreak/>
        <w:t>4. Data Description</w:t>
      </w:r>
    </w:p>
    <w:p w14:paraId="5724CC72" w14:textId="77777777" w:rsidR="00510B6E" w:rsidRDefault="00000000">
      <w:r>
        <w:br/>
        <w:t>Dataset Name: Telco Customer Churn Dataset</w:t>
      </w:r>
      <w:r>
        <w:br/>
        <w:t>Source: Kaggle / IBM Sample Dataset</w:t>
      </w:r>
      <w:r>
        <w:br/>
        <w:t>Type: Structured CSV file</w:t>
      </w:r>
      <w:r>
        <w:br/>
        <w:t>Records: ~7000+ rows</w:t>
      </w:r>
      <w:r>
        <w:br/>
        <w:t>Features: Customer demographics, services used, billing info</w:t>
      </w:r>
      <w:r>
        <w:br/>
        <w:t>Target Variable: Churn (Yes/No)</w:t>
      </w:r>
      <w:r>
        <w:br/>
      </w:r>
    </w:p>
    <w:p w14:paraId="39C40EC7" w14:textId="77777777" w:rsidR="00510B6E" w:rsidRDefault="00000000">
      <w:pPr>
        <w:pStyle w:val="Heading2"/>
      </w:pPr>
      <w:r>
        <w:t>5. Data Preprocessing</w:t>
      </w:r>
    </w:p>
    <w:p w14:paraId="3177A835" w14:textId="77777777" w:rsidR="00510B6E" w:rsidRDefault="00000000">
      <w:r>
        <w:br/>
        <w:t>• Missing values handled using appropriate imputation</w:t>
      </w:r>
      <w:r>
        <w:br/>
        <w:t>• Removed duplicate entries and inconsistent data</w:t>
      </w:r>
      <w:r>
        <w:br/>
        <w:t>• Outlier detection using IQR and capping techniques</w:t>
      </w:r>
      <w:r>
        <w:br/>
        <w:t>• Converted categorical variables using Label and One-Hot Encoding</w:t>
      </w:r>
      <w:r>
        <w:br/>
        <w:t xml:space="preserve">• Normalized numerical features using </w:t>
      </w:r>
      <w:proofErr w:type="spellStart"/>
      <w:r>
        <w:t>MinMaxScaler</w:t>
      </w:r>
      <w:proofErr w:type="spellEnd"/>
      <w:r>
        <w:br/>
      </w:r>
    </w:p>
    <w:p w14:paraId="567CD0C5" w14:textId="77777777" w:rsidR="00510B6E" w:rsidRDefault="00000000">
      <w:pPr>
        <w:pStyle w:val="Heading2"/>
      </w:pPr>
      <w:r>
        <w:t>6. Exploratory Data Analysis (EDA)</w:t>
      </w:r>
    </w:p>
    <w:p w14:paraId="0D61F567" w14:textId="77777777" w:rsidR="00510B6E" w:rsidRDefault="00000000">
      <w:r>
        <w:br/>
        <w:t>• Univariate and bivariate analysis revealed contract type, tenure, and monthly charges are key indicators</w:t>
      </w:r>
      <w:r>
        <w:br/>
        <w:t>• Customers with month-to-month contracts and high charges are more likely to churn</w:t>
      </w:r>
      <w:r>
        <w:br/>
        <w:t>• Visualizations used: Histograms, bar charts, boxplots, correlation heatmap</w:t>
      </w:r>
      <w:r>
        <w:br/>
        <w:t>• Insight: Customers with longer tenure and fiber internet show higher churn risk</w:t>
      </w:r>
      <w:r>
        <w:br/>
      </w:r>
    </w:p>
    <w:p w14:paraId="0210301C" w14:textId="77777777" w:rsidR="00510B6E" w:rsidRDefault="00000000">
      <w:pPr>
        <w:pStyle w:val="Heading2"/>
      </w:pPr>
      <w:r>
        <w:t>7. Feature Engineering</w:t>
      </w:r>
    </w:p>
    <w:p w14:paraId="421264C9" w14:textId="77777777" w:rsidR="00510B6E" w:rsidRDefault="00000000">
      <w:r>
        <w:br/>
        <w:t>• Created a new feature: 'Total Services Used'</w:t>
      </w:r>
      <w:r>
        <w:br/>
        <w:t>• Derived 'Engagement Level' by combining contract length and support calls</w:t>
      </w:r>
      <w:r>
        <w:br/>
        <w:t>• Applied interaction terms for contract type and charges</w:t>
      </w:r>
      <w:r>
        <w:br/>
        <w:t xml:space="preserve">• Selected top features using </w:t>
      </w:r>
      <w:proofErr w:type="spellStart"/>
      <w:r>
        <w:t>SelectKBest</w:t>
      </w:r>
      <w:proofErr w:type="spellEnd"/>
      <w:r>
        <w:br/>
        <w:t>• PCA used to reduce dimensionality while retaining interpretability</w:t>
      </w:r>
      <w:r>
        <w:br/>
      </w:r>
    </w:p>
    <w:p w14:paraId="56B138DB" w14:textId="77777777" w:rsidR="00510B6E" w:rsidRDefault="00000000">
      <w:pPr>
        <w:pStyle w:val="Heading2"/>
      </w:pPr>
      <w:r>
        <w:t>8. Model Building</w:t>
      </w:r>
    </w:p>
    <w:p w14:paraId="67DEFF20" w14:textId="77777777" w:rsidR="00510B6E" w:rsidRDefault="00000000">
      <w:r>
        <w:br/>
        <w:t xml:space="preserve">• Models Used: Logistic Regression, Random Forest, and </w:t>
      </w:r>
      <w:proofErr w:type="spellStart"/>
      <w:r>
        <w:t>XGBoost</w:t>
      </w:r>
      <w:proofErr w:type="spellEnd"/>
      <w:r>
        <w:br/>
        <w:t>• Train-Test Split: 80% training, 20% testing</w:t>
      </w:r>
      <w:r>
        <w:br/>
        <w:t>• Logistic Regression: Accuracy = 76%, F1-Score = 0.72</w:t>
      </w:r>
      <w:r>
        <w:br/>
        <w:t>• Random Forest: Accuracy = 83%, F1-Score = 0.79</w:t>
      </w:r>
      <w:r>
        <w:br/>
      </w:r>
      <w:r>
        <w:lastRenderedPageBreak/>
        <w:t xml:space="preserve">• </w:t>
      </w:r>
      <w:proofErr w:type="spellStart"/>
      <w:r>
        <w:t>XGBoost</w:t>
      </w:r>
      <w:proofErr w:type="spellEnd"/>
      <w:r>
        <w:t>: Accuracy = 86%, F1-Score = 0.82 (Best performer)</w:t>
      </w:r>
      <w:r>
        <w:br/>
      </w:r>
    </w:p>
    <w:p w14:paraId="70EE5918" w14:textId="77777777" w:rsidR="00510B6E" w:rsidRDefault="00000000">
      <w:pPr>
        <w:pStyle w:val="Heading2"/>
      </w:pPr>
      <w:r>
        <w:t>9. Visualization of Results &amp; Model Insights</w:t>
      </w:r>
    </w:p>
    <w:p w14:paraId="02DCF232" w14:textId="77777777" w:rsidR="00510B6E" w:rsidRDefault="00000000">
      <w:r>
        <w:br/>
        <w:t xml:space="preserve">• Confusion Matrix showed improved precision and recall for </w:t>
      </w:r>
      <w:proofErr w:type="spellStart"/>
      <w:r>
        <w:t>XGBoost</w:t>
      </w:r>
      <w:proofErr w:type="spellEnd"/>
      <w:r>
        <w:br/>
        <w:t>• ROC Curve: AUC = 0.88 (</w:t>
      </w:r>
      <w:proofErr w:type="spellStart"/>
      <w:r>
        <w:t>XGBoost</w:t>
      </w:r>
      <w:proofErr w:type="spellEnd"/>
      <w:r>
        <w:t>)</w:t>
      </w:r>
      <w:r>
        <w:br/>
        <w:t>• Feature Importance: Contract type, tenure, and monthly charges are highly influential</w:t>
      </w:r>
      <w:r>
        <w:br/>
        <w:t>• SHAP values used for deeper interpretability of churn risk</w:t>
      </w:r>
      <w:r>
        <w:br/>
      </w:r>
    </w:p>
    <w:p w14:paraId="71442108" w14:textId="77777777" w:rsidR="00510B6E" w:rsidRDefault="00000000">
      <w:pPr>
        <w:pStyle w:val="Heading2"/>
      </w:pPr>
      <w:r>
        <w:t>10. Tools and Technologies Used</w:t>
      </w:r>
    </w:p>
    <w:p w14:paraId="5DB42AF0" w14:textId="77777777" w:rsidR="00510B6E" w:rsidRDefault="00000000">
      <w:r>
        <w:br/>
        <w:t>• Programming Language: Python</w:t>
      </w:r>
      <w:r>
        <w:br/>
        <w:t xml:space="preserve">• IDE: Google </w:t>
      </w:r>
      <w:proofErr w:type="spellStart"/>
      <w:r>
        <w:t>Colab</w:t>
      </w:r>
      <w:proofErr w:type="spellEnd"/>
      <w:r>
        <w:t xml:space="preserve"> / </w:t>
      </w:r>
      <w:proofErr w:type="spellStart"/>
      <w:r>
        <w:t>Jupyter</w:t>
      </w:r>
      <w:proofErr w:type="spellEnd"/>
      <w:r>
        <w:t xml:space="preserve"> Notebook</w:t>
      </w:r>
      <w:r>
        <w:br/>
        <w:t xml:space="preserve">• Libraries: pandas, </w:t>
      </w:r>
      <w:proofErr w:type="spellStart"/>
      <w:r>
        <w:t>numpy</w:t>
      </w:r>
      <w:proofErr w:type="spellEnd"/>
      <w:r>
        <w:t xml:space="preserve">, seaborn, matplotlib, scikit-learn, </w:t>
      </w:r>
      <w:proofErr w:type="spellStart"/>
      <w:r>
        <w:t>xgboost</w:t>
      </w:r>
      <w:proofErr w:type="spellEnd"/>
      <w:r>
        <w:t xml:space="preserve">, </w:t>
      </w:r>
      <w:proofErr w:type="spellStart"/>
      <w:r>
        <w:t>shap</w:t>
      </w:r>
      <w:proofErr w:type="spellEnd"/>
      <w:r>
        <w:br/>
        <w:t xml:space="preserve">• Visualization: </w:t>
      </w:r>
      <w:proofErr w:type="spellStart"/>
      <w:r>
        <w:t>Plotly</w:t>
      </w:r>
      <w:proofErr w:type="spellEnd"/>
      <w:r>
        <w:t>, seaborn, matplotlib</w:t>
      </w:r>
      <w:r>
        <w:br/>
      </w:r>
    </w:p>
    <w:p w14:paraId="63E033D8" w14:textId="77777777" w:rsidR="00510B6E" w:rsidRDefault="00000000">
      <w:pPr>
        <w:pStyle w:val="Heading2"/>
      </w:pPr>
      <w:r>
        <w:t>11. Team Members and Contributions</w:t>
      </w:r>
    </w:p>
    <w:p w14:paraId="2B31CC92" w14:textId="485415B1" w:rsidR="00510B6E" w:rsidRDefault="00000000">
      <w:r>
        <w:br/>
      </w:r>
      <w:r>
        <w:t> MOHAMMED NABEEL T – Data Preprocessing and Cleaning</w:t>
      </w:r>
      <w:r>
        <w:br/>
      </w:r>
      <w:r>
        <w:t> MOHAMMED AAMIR T – Model Development and Evaluation</w:t>
      </w:r>
      <w:r>
        <w:br/>
      </w:r>
      <w:r>
        <w:t> MOHAMMED A</w:t>
      </w:r>
      <w:r w:rsidR="00D13915">
        <w:t>BUZAR J</w:t>
      </w:r>
      <w:r>
        <w:t xml:space="preserve"> – EDA and Feature Engineering</w:t>
      </w:r>
      <w:r>
        <w:br/>
      </w:r>
      <w:r>
        <w:t> MOHAMMED AASIF – Documentation and Visualization</w:t>
      </w:r>
      <w:r>
        <w:br/>
      </w:r>
    </w:p>
    <w:sectPr w:rsidR="00510B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0058294">
    <w:abstractNumId w:val="8"/>
  </w:num>
  <w:num w:numId="2" w16cid:durableId="179703726">
    <w:abstractNumId w:val="6"/>
  </w:num>
  <w:num w:numId="3" w16cid:durableId="916868913">
    <w:abstractNumId w:val="5"/>
  </w:num>
  <w:num w:numId="4" w16cid:durableId="1239829097">
    <w:abstractNumId w:val="4"/>
  </w:num>
  <w:num w:numId="5" w16cid:durableId="1082214523">
    <w:abstractNumId w:val="7"/>
  </w:num>
  <w:num w:numId="6" w16cid:durableId="577404647">
    <w:abstractNumId w:val="3"/>
  </w:num>
  <w:num w:numId="7" w16cid:durableId="1156072879">
    <w:abstractNumId w:val="2"/>
  </w:num>
  <w:num w:numId="8" w16cid:durableId="2072338546">
    <w:abstractNumId w:val="1"/>
  </w:num>
  <w:num w:numId="9" w16cid:durableId="1562793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5169"/>
    <w:rsid w:val="0006063C"/>
    <w:rsid w:val="0015074B"/>
    <w:rsid w:val="0029639D"/>
    <w:rsid w:val="00326F90"/>
    <w:rsid w:val="00510B6E"/>
    <w:rsid w:val="00764577"/>
    <w:rsid w:val="00775B02"/>
    <w:rsid w:val="00A524D2"/>
    <w:rsid w:val="00A72527"/>
    <w:rsid w:val="00AA1D8D"/>
    <w:rsid w:val="00AD1E26"/>
    <w:rsid w:val="00B47730"/>
    <w:rsid w:val="00CB0664"/>
    <w:rsid w:val="00D13915"/>
    <w:rsid w:val="00D300DF"/>
    <w:rsid w:val="00D724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513775"/>
  <w14:defaultImageDpi w14:val="300"/>
  <w15:docId w15:val="{814B4E45-8648-4C04-8764-DE473FD9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MOHAMMED AASIF</cp:lastModifiedBy>
  <cp:revision>2</cp:revision>
  <dcterms:created xsi:type="dcterms:W3CDTF">2025-05-09T09:21:00Z</dcterms:created>
  <dcterms:modified xsi:type="dcterms:W3CDTF">2025-05-09T09:21:00Z</dcterms:modified>
  <cp:category/>
</cp:coreProperties>
</file>