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sz w:val="44"/>
          <w:szCs w:val="4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44"/>
          <w:szCs w:val="44"/>
          <w:rtl w:val="0"/>
        </w:rPr>
        <w:t xml:space="preserve">Mohammed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Abdullah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Calibri" w:cs="Calibri" w:eastAsia="Calibri" w:hAnsi="Calibri"/>
          <w:color w:val="ff0000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color w:val="ff0000"/>
          <w:sz w:val="21"/>
          <w:szCs w:val="21"/>
          <w:rtl w:val="0"/>
        </w:rPr>
        <w:t xml:space="preserve">Robotics Engineer (ROS / Embedded Systems)</w:t>
      </w:r>
    </w:p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Hyderabad, Telangana, India</w:t>
      </w:r>
    </w:p>
    <w:p w:rsidR="00000000" w:rsidDel="00000000" w:rsidP="00000000" w:rsidRDefault="00000000" w:rsidRPr="00000000" w14:paraId="00000004">
      <w:pPr>
        <w:jc w:val="center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(+91) 9989287603 | xplorion01@gmail.com | linkedin.com/in/-mohammed-abdullah | abdm35003.online</w:t>
        <w:br w:type="textWrapping"/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“Curiosity builds the path long before hard work walks it.”</w:t>
        <w:br w:type="textWrapping"/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6"/>
          <w:szCs w:val="26"/>
          <w:rtl w:val="0"/>
        </w:rPr>
        <w:t xml:space="preserve">Sum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mary_____________________________________________________________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ECE student at the University College of Engineering, Osmania University, with interests in robotics, embedded systems, and sensor fusion. Focused on hardware–software integration and aiming for a career in robotics research. Actively contributes to open-source projects and participates in technology and science volunteering.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6"/>
          <w:szCs w:val="26"/>
          <w:rtl w:val="0"/>
        </w:rPr>
        <w:t xml:space="preserve">Ski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lls_________________________________________________________________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Programming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Python, C, C++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Robotics &amp; Software Tools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ROS, OpenCV, YOLO, VS Code, Arduino IDE, ESP-IDF, Fusion 360, Linux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Embedded Systems &amp; Electronics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Embedded systems, microcontrollers, microprocessors, IoT systems, sensors, robotics hardware, firmware development, PCB design, electronics prototyping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CAD &amp; Design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3D CAD, mechanical design, KiCad, EasyEDA, Fusion 360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Robotics &amp; IoT Domains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Robotics systems, hardware–software integration, automation, IoT development, sensor integration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Soft Skills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Team management, communication, volunteering, public speaking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Languages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Hindi (Professional), Urdu (Professional), English (Professional), Telugu (Good), Arabic (Basic)</w:t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6"/>
          <w:szCs w:val="26"/>
          <w:rtl w:val="0"/>
        </w:rPr>
        <w:t xml:space="preserve">Exp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erience____________________________________________________________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br w:type="textWrapping"/>
        <w:t xml:space="preserve">Robotics Research Center — IIIT Hyderabad                                                                    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Jan 2026 – Present</w:t>
        <w:br w:type="textWrapping"/>
        <w:t xml:space="preserve">Robotics Research Intern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Working under Prof. Hari Kumar on robotics systems research. Contributing to experiments, algorithm development, and system-level integration in robotics projects. Gaining hands-on experience in ROS, embedded systems, and applied automation.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robotics.iiit.ac.in</w:t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Keystone Robotix                                                                                                                   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Jul 2025 – Jan 2026</w:t>
        <w:br w:type="textWrapping"/>
        <w:t xml:space="preserve">Embedded Systems Intern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Worked on embedded programming, PCB development, and hardware–software integration for ongoing robotics projects. Contributed to robot programming, sensor interfacing, and testing on microcontrollers and processors. Skills involved include Python, C/C++, Arduino, OpenCV, Raspberry Pi, and Jetson Orin Nano. Exposure to ROS, YOLO, and basic 3D design.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keystonerobotix.com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Soham Academy (NGO).                                                                                                    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Nov 2024 – Jun 2025</w:t>
        <w:br w:type="textWrapping"/>
        <w:t xml:space="preserve">Research Intern 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Supported open-source robotics and electronics projects for community learning. Assisted the team in teaching robotics to government school students. Continued part-time volunteering for technical activities and STEM outreach.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sohamacademy.org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XplOrion                                                                                                                                   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Feb 2025 – Present</w:t>
        <w:br w:type="textWrapping"/>
        <w:t xml:space="preserve">Founder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Founded a small initiative providing free/low-cost embedded systems solutions. Delivered four end-to-end projects for a client (Infinos Tech), including prototyping, electronics design, and final product development. Managing ongoing development as a side venture.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linkedin.com/company/xplorion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6"/>
          <w:szCs w:val="26"/>
          <w:rtl w:val="0"/>
        </w:rPr>
        <w:t xml:space="preserve">Pro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jects_______________________________________________________________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Smart Room Automation — ECE Dept., Osmania University                                   Aug 2025 – Nov 2025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 smart room system using ESP boards, MQTT, and touch-based interfaces. Designed custom enclosures in Fusion 360 and integrated IoT control for lighting and appliance automation.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Customized Voice Assistant (LLM-Free)                                                                         Sep 2025 – Oct 2025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voice assistant on Raspberry Pi 4 without using LLMs. Implemented wake-word detection, speech recognition, and lightweight NLP. Enabled smart home control with MQTT and fallback to web-based query responses. Demonstrated offline, local processing for home automation.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Drone Without Flight Controller                                                                                    May 2025 – Jun 2025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Designed and tested a drone controlled directly through Raspberry Pi 4, eliminating the need for a traditional flight controller. Worked on motor control, stabilization logic, and ROS-based system communication.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Wi-Fi &amp; Bluetooth Jammer                                                                                              Feb 2025 – Mar 2025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Created a frequency-hopping jammer using ESP32 and NRF24 modules to generate noise signals across wireless bands. Implemented configurable modes for testing communication robustness.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Voice-Controlled Robotic Arm (4-DOF).                                                                        Nov 2024 – Dec 2024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4-DOF robotic arm controlled through voice commands and Bluetooth. Implemented ROS-based communication, actuator control, and basic kinematic operation for simple task execution.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6"/>
          <w:szCs w:val="26"/>
          <w:rtl w:val="0"/>
        </w:rPr>
        <w:t xml:space="preserve">Edu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cation_____________________________________________________________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University College of Engineering, Osmania University, Hyderabad         2024 – 2028 (Expected May)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B.E. Electronics and Communication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br w:type="textWrapping"/>
        <w:t xml:space="preserve">CGPA: 7.5 (First two semesters combined)</w:t>
        <w:br w:type="textWrapping"/>
        <w:t xml:space="preserve">Class representative for Semester 1; active in technical clubs, research activities, and department-level academic initiatives.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www.uceou.edu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Narayana Junior College, Nallakunta, Hyderabad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                                                                          2022 – 2024 Intermediate (MPC)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br w:type="textWrapping"/>
        <w:t xml:space="preserve">Telangana State Board (TGBIE)</w:t>
        <w:br w:type="textWrapping"/>
        <w:t xml:space="preserve">CGPA: 9.5</w:t>
        <w:br w:type="textWrapping"/>
        <w:t xml:space="preserve">Focused on core STEM subjects including Mathematics, Physics, Chemistry, and Arabic.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narayanajuniorcolleges.com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St. Andrews High School, Hyderabad                                                                                            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2009 – 2022</w:t>
        <w:br w:type="textWrapping"/>
        <w:t xml:space="preserve">Schooling (K–10)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Central Board of Secondary Education (CBSE)</w:t>
        <w:br w:type="textWrapping"/>
        <w:t xml:space="preserve">CGPA: 9.1</w:t>
        <w:br w:type="textWrapping"/>
        <w:t xml:space="preserve">Participated in public speaking, skating (school team), street-play events, and other extracurricular activities.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www.standrewssuchitra.com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6"/>
          <w:szCs w:val="26"/>
          <w:rtl w:val="0"/>
        </w:rPr>
        <w:t xml:space="preserve">Cer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tifications &amp; Achievements____________________________________________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SAEINDIA Southern Section,</w:t>
        <w:br w:type="textWrapping"/>
        <w:t xml:space="preserve">Autonomous Drone Development Challenge </w:t>
        <w:br w:type="textWrapping"/>
        <w:t xml:space="preserve">(ADDC 2026)                                                                                                                                     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2026</w:t>
        <w:br w:type="textWrapping"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Best Design Report award</w:t>
        <w:br w:type="textWrapping"/>
        <w:t xml:space="preserve">Overall Ranked 23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vertAlign w:val="superscript"/>
          <w:rtl w:val="0"/>
        </w:rPr>
        <w:t xml:space="preserve">rd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among all teams.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Tamil Nadu, India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IEEE Student Branch, OUCE – Best Idea Competition                                                                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1st Prize Winner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Osmania University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6"/>
          <w:szCs w:val="26"/>
          <w:rtl w:val="0"/>
        </w:rPr>
        <w:t xml:space="preserve">Hob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bies &amp; Interests_____________________________________________________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Trekking &amp; Outdoor Exploration (10+ treks across South India)</w:t>
        <w:br w:type="textWrapping"/>
        <w:t xml:space="preserve">Weight Training &amp; Fitness</w:t>
        <w:br w:type="textWrapping"/>
        <w:t xml:space="preserve">Badminton</w:t>
      </w: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440" w:top="1440" w:left="1440" w:right="1440" w:header="720" w:footer="21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January, 2026                                                                                                            Mohammed Abdullah Resume</w:t>
    </w:r>
  </w:p>
  <w:p w:rsidR="00000000" w:rsidDel="00000000" w:rsidP="00000000" w:rsidRDefault="00000000" w:rsidRPr="00000000" w14:paraId="000000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0x010100316472A642435B4E980F3A9205D405F3</vt:lpwstr>
  </property>
</Properties>
</file>