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rtl w:val="0"/>
        </w:rPr>
        <w:t xml:space="preserve">Lewis University</w:t>
        <w:br w:type="textWrapping"/>
        <w:t xml:space="preserve">CPSC 50900: Database Systems </w:t>
        <w:br w:type="textWrapping"/>
        <w:t xml:space="preserve">Spring 2023 Term Project</w:t>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TITLE </w:t>
      </w:r>
      <w:r w:rsidDel="00000000" w:rsidR="00000000" w:rsidRPr="00000000">
        <w:rPr>
          <w:rFonts w:ascii="Arial" w:cs="Arial" w:eastAsia="Arial" w:hAnsi="Arial"/>
          <w:b w:val="1"/>
          <w:sz w:val="24"/>
          <w:szCs w:val="24"/>
          <w:rtl w:val="0"/>
        </w:rPr>
        <w:t xml:space="preserve">"Inventory control management system"</w:t>
      </w: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Siva Naga Raju Parimisetty, sivanparimisetty@lewisu.edu</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Mohammed Asif Nawaz, mohammedasifnawaz@lewisu.edu</w:t>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Balaramakrishna Yadav Keerthi, balaramakrishnayad@lewisu.edu</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sectPr>
          <w:pgSz w:h="15840" w:w="12240" w:orient="portrait"/>
          <w:pgMar w:bottom="1440" w:top="1440" w:left="1440" w:right="1440" w:header="720" w:footer="720"/>
          <w:pgNumType w:start="1"/>
        </w:sectPr>
      </w:pPr>
      <w:r w:rsidDel="00000000" w:rsidR="00000000" w:rsidRPr="00000000">
        <w:rPr>
          <w:rFonts w:ascii="Arial" w:cs="Arial" w:eastAsia="Arial" w:hAnsi="Arial"/>
          <w:rtl w:val="0"/>
        </w:rPr>
        <w:t xml:space="preserve">Work products stored in the Github repository   </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i w:val="0"/>
          <w:smallCaps w:val="0"/>
          <w:strike w:val="0"/>
          <w:color w:val="2f5496"/>
          <w:sz w:val="32"/>
          <w:szCs w:val="32"/>
          <w:u w:val="none"/>
          <w:shd w:fill="auto" w:val="clear"/>
          <w:vertAlign w:val="baseline"/>
        </w:rPr>
      </w:pPr>
      <w:r w:rsidDel="00000000" w:rsidR="00000000" w:rsidRPr="00000000">
        <w:rPr>
          <w:rFonts w:ascii="Arial" w:cs="Arial" w:eastAsia="Arial" w:hAnsi="Arial"/>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Initial Proposal</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 Sources</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 Storage Alternatives</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Relational Database Design Process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Relational Database Design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 Definition Language (DDL) Scripts</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 Manipulation Language Scripts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Indexes</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Views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Triggers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Transactions</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Database Security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Locking and Concurrent Access</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Backing Up Your Database</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Python Programming</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PHP Programming</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Suggested Future Work</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Activity Log</w:t>
              <w:tab/>
              <w:t xml:space="preserve">8</w:t>
            </w:r>
          </w:hyperlink>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Initial Proposal</w:t>
      </w:r>
    </w:p>
    <w:p w:rsidR="00000000" w:rsidDel="00000000" w:rsidP="00000000" w:rsidRDefault="00000000" w:rsidRPr="00000000" w14:paraId="00000031">
      <w:pPr>
        <w:spacing w:line="360" w:lineRule="auto"/>
        <w:rPr>
          <w:rFonts w:ascii="Arial" w:cs="Arial" w:eastAsia="Arial" w:hAnsi="Arial"/>
          <w:b w:val="1"/>
        </w:rPr>
      </w:pPr>
      <w:r w:rsidDel="00000000" w:rsidR="00000000" w:rsidRPr="00000000">
        <w:rPr>
          <w:rFonts w:ascii="Arial" w:cs="Arial" w:eastAsia="Arial" w:hAnsi="Arial"/>
          <w:b w:val="1"/>
          <w:rtl w:val="0"/>
        </w:rPr>
        <w:t xml:space="preserve">Initial proposal </w:t>
      </w:r>
    </w:p>
    <w:p w:rsidR="00000000" w:rsidDel="00000000" w:rsidP="00000000" w:rsidRDefault="00000000" w:rsidRPr="00000000" w14:paraId="00000032">
      <w:pPr>
        <w:spacing w:line="360" w:lineRule="auto"/>
        <w:rPr>
          <w:rFonts w:ascii="Arial" w:cs="Arial" w:eastAsia="Arial" w:hAnsi="Arial"/>
        </w:rPr>
      </w:pPr>
      <w:r w:rsidDel="00000000" w:rsidR="00000000" w:rsidRPr="00000000">
        <w:rPr>
          <w:rFonts w:ascii="Arial" w:cs="Arial" w:eastAsia="Arial" w:hAnsi="Arial"/>
          <w:rtl w:val="0"/>
        </w:rPr>
        <w:t xml:space="preserve">We are going to develop an inventory control management system for our group project. We plan to build an effective inventory control management system web application for this project. It will help us better manage our inventory levels and streamline ordering and fulfillment processes. We can build a system that will lead to a faster inventory tracking system and purchase order management. The system of sales order management and customer relationship management also can be improved with this inventory control management system in an effective way. This system will provide detailed reporting and analytics capabilities, including inventory levels, order history, and sales trends. We utilize proper data sources for our project. The alternative ways to store the data also will be explored in this project. The timeline of this project is one month with a budget of $100,000. We believe that implementing an inventory control management system will help us reduce inventory costs, improve order fulfillment, and provide better customer service.</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pStyle w:val="Heading1"/>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Data Sources</w:t>
      </w:r>
    </w:p>
    <w:p w:rsidR="00000000" w:rsidDel="00000000" w:rsidP="00000000" w:rsidRDefault="00000000" w:rsidRPr="00000000" w14:paraId="00000035">
      <w:pPr>
        <w:spacing w:line="360" w:lineRule="auto"/>
        <w:rPr>
          <w:rFonts w:ascii="Arial" w:cs="Arial" w:eastAsia="Arial" w:hAnsi="Arial"/>
          <w:b w:val="1"/>
        </w:rPr>
      </w:pPr>
      <w:bookmarkStart w:colFirst="0" w:colLast="0" w:name="_3znysh7" w:id="2"/>
      <w:bookmarkEnd w:id="2"/>
      <w:r w:rsidDel="00000000" w:rsidR="00000000" w:rsidRPr="00000000">
        <w:rPr>
          <w:rFonts w:ascii="Arial" w:cs="Arial" w:eastAsia="Arial" w:hAnsi="Arial"/>
          <w:b w:val="1"/>
          <w:rtl w:val="0"/>
        </w:rPr>
        <w:t xml:space="preserve">Data sources </w:t>
      </w:r>
    </w:p>
    <w:p w:rsidR="00000000" w:rsidDel="00000000" w:rsidP="00000000" w:rsidRDefault="00000000" w:rsidRPr="00000000" w14:paraId="00000036">
      <w:pPr>
        <w:spacing w:line="360" w:lineRule="auto"/>
        <w:rPr>
          <w:rFonts w:ascii="Arial" w:cs="Arial" w:eastAsia="Arial" w:hAnsi="Arial"/>
        </w:rPr>
      </w:pPr>
      <w:r w:rsidDel="00000000" w:rsidR="00000000" w:rsidRPr="00000000">
        <w:rPr>
          <w:rFonts w:ascii="Arial" w:cs="Arial" w:eastAsia="Arial" w:hAnsi="Arial"/>
          <w:rtl w:val="0"/>
        </w:rPr>
        <w:t xml:space="preserve">Data sources for an inventory control management system are the various types of data that the system will use to manage inventory levels, ordering, and fulfillment processes. These data sources include inventory levels, purchase orders, sales orders, and customer information. Inventory levels data is used to track and manage stock levels and replenish stock when necessary. Purchase orders and sales orders data is used to manage the ordering process, including tracking deliveries and reconciling invoices. Customer information data is used to manage customer relationships, track customer orders and preferences, and generate customer reports. Accurate and timely data from these sources is critical for effective inventory management, cost control, and customer service. The inventory control management system should be designed to integrate and manage these data sources effectively.</w:t>
      </w:r>
    </w:p>
    <w:p w:rsidR="00000000" w:rsidDel="00000000" w:rsidP="00000000" w:rsidRDefault="00000000" w:rsidRPr="00000000" w14:paraId="00000037">
      <w:pPr>
        <w:rPr>
          <w:rFonts w:ascii="Arial" w:cs="Arial" w:eastAsia="Arial" w:hAnsi="Arial"/>
          <w:color w:val="ff0000"/>
        </w:rPr>
      </w:pPr>
      <w:r w:rsidDel="00000000" w:rsidR="00000000" w:rsidRPr="00000000">
        <w:rPr>
          <w:rtl w:val="0"/>
        </w:rPr>
      </w:r>
    </w:p>
    <w:p w:rsidR="00000000" w:rsidDel="00000000" w:rsidP="00000000" w:rsidRDefault="00000000" w:rsidRPr="00000000" w14:paraId="00000038">
      <w:pPr>
        <w:rPr>
          <w:rFonts w:ascii="Arial" w:cs="Arial" w:eastAsia="Arial" w:hAnsi="Arial"/>
          <w:color w:val="ff0000"/>
        </w:rPr>
      </w:pPr>
      <w:r w:rsidDel="00000000" w:rsidR="00000000" w:rsidRPr="00000000">
        <w:rPr>
          <w:rtl w:val="0"/>
        </w:rPr>
      </w:r>
    </w:p>
    <w:p w:rsidR="00000000" w:rsidDel="00000000" w:rsidP="00000000" w:rsidRDefault="00000000" w:rsidRPr="00000000" w14:paraId="00000039">
      <w:pPr>
        <w:rPr>
          <w:rFonts w:ascii="Arial" w:cs="Arial" w:eastAsia="Arial" w:hAnsi="Arial"/>
          <w:color w:val="ff0000"/>
        </w:rPr>
      </w:pPr>
      <w:r w:rsidDel="00000000" w:rsidR="00000000" w:rsidRPr="00000000">
        <w:rPr>
          <w:rtl w:val="0"/>
        </w:rPr>
      </w:r>
    </w:p>
    <w:p w:rsidR="00000000" w:rsidDel="00000000" w:rsidP="00000000" w:rsidRDefault="00000000" w:rsidRPr="00000000" w14:paraId="0000003A">
      <w:pPr>
        <w:rPr>
          <w:rFonts w:ascii="Arial" w:cs="Arial" w:eastAsia="Arial" w:hAnsi="Arial"/>
          <w:color w:val="ff0000"/>
        </w:rPr>
      </w:pPr>
      <w:r w:rsidDel="00000000" w:rsidR="00000000" w:rsidRPr="00000000">
        <w:rPr>
          <w:rtl w:val="0"/>
        </w:rPr>
      </w:r>
    </w:p>
    <w:p w:rsidR="00000000" w:rsidDel="00000000" w:rsidP="00000000" w:rsidRDefault="00000000" w:rsidRPr="00000000" w14:paraId="0000003B">
      <w:pPr>
        <w:pStyle w:val="Heading1"/>
        <w:rPr>
          <w:rFonts w:ascii="Arial" w:cs="Arial" w:eastAsia="Arial" w:hAnsi="Arial"/>
        </w:rPr>
      </w:pPr>
      <w:bookmarkStart w:colFirst="0" w:colLast="0" w:name="_2et92p0" w:id="3"/>
      <w:bookmarkEnd w:id="3"/>
      <w:r w:rsidDel="00000000" w:rsidR="00000000" w:rsidRPr="00000000">
        <w:rPr>
          <w:rFonts w:ascii="Arial" w:cs="Arial" w:eastAsia="Arial" w:hAnsi="Arial"/>
          <w:rtl w:val="0"/>
        </w:rPr>
        <w:t xml:space="preserve">Data Storage Alternatives</w:t>
      </w:r>
    </w:p>
    <w:p w:rsidR="00000000" w:rsidDel="00000000" w:rsidP="00000000" w:rsidRDefault="00000000" w:rsidRPr="00000000" w14:paraId="0000003C">
      <w:pPr>
        <w:rPr>
          <w:rFonts w:ascii="Arial" w:cs="Arial" w:eastAsia="Arial" w:hAnsi="Arial"/>
          <w:i w:val="1"/>
        </w:rPr>
      </w:pPr>
      <w:r w:rsidDel="00000000" w:rsidR="00000000" w:rsidRPr="00000000">
        <w:rPr>
          <w:rtl w:val="0"/>
        </w:rPr>
      </w:r>
    </w:p>
    <w:p w:rsidR="00000000" w:rsidDel="00000000" w:rsidP="00000000" w:rsidRDefault="00000000" w:rsidRPr="00000000" w14:paraId="0000003D">
      <w:pPr>
        <w:rPr>
          <w:rFonts w:ascii="Arial" w:cs="Arial" w:eastAsia="Arial" w:hAnsi="Arial"/>
          <w:i w:val="1"/>
        </w:rPr>
      </w:pPr>
      <w:r w:rsidDel="00000000" w:rsidR="00000000" w:rsidRPr="00000000">
        <w:rPr>
          <w:rtl w:val="0"/>
        </w:rPr>
      </w:r>
    </w:p>
    <w:p w:rsidR="00000000" w:rsidDel="00000000" w:rsidP="00000000" w:rsidRDefault="00000000" w:rsidRPr="00000000" w14:paraId="0000003E">
      <w:pPr>
        <w:rPr>
          <w:rFonts w:ascii="Arial" w:cs="Arial" w:eastAsia="Arial" w:hAnsi="Arial"/>
          <w:i w:val="1"/>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b w:val="1"/>
        </w:rPr>
      </w:pPr>
      <w:r w:rsidDel="00000000" w:rsidR="00000000" w:rsidRPr="00000000">
        <w:rPr>
          <w:rFonts w:ascii="Arial" w:cs="Arial" w:eastAsia="Arial" w:hAnsi="Arial"/>
          <w:b w:val="1"/>
          <w:rtl w:val="0"/>
        </w:rPr>
        <w:t xml:space="preserve">Alternative ways to store the data. </w:t>
      </w:r>
    </w:p>
    <w:p w:rsidR="00000000" w:rsidDel="00000000" w:rsidP="00000000" w:rsidRDefault="00000000" w:rsidRPr="00000000" w14:paraId="00000040">
      <w:pPr>
        <w:spacing w:line="360" w:lineRule="auto"/>
        <w:rPr>
          <w:rFonts w:ascii="Arial" w:cs="Arial" w:eastAsia="Arial" w:hAnsi="Arial"/>
        </w:rPr>
      </w:pPr>
      <w:bookmarkStart w:colFirst="0" w:colLast="0" w:name="_tyjcwt" w:id="4"/>
      <w:bookmarkEnd w:id="4"/>
      <w:r w:rsidDel="00000000" w:rsidR="00000000" w:rsidRPr="00000000">
        <w:rPr>
          <w:rFonts w:ascii="Arial" w:cs="Arial" w:eastAsia="Arial" w:hAnsi="Arial"/>
          <w:rtl w:val="0"/>
        </w:rPr>
        <w:t xml:space="preserve">There are several alternative ways to store data for an inventory control management system. One option is to use cloud-based storage, which allows for easy access to the system from anywhere, and provides scalability and flexibility. Another option is to use a distributed database system, which can offer better performance and reliability. This involves storing data across multiple physical locations, reducing the risk of data loss or downtime. We may also use a hybrid approach, combining both cloud-based and distributed database storage to take advantage of the benefits of both approaches. Careful consideration of these alternatives can result in an efficient and effective inventory control management system.</w:t>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1"/>
        <w:rPr>
          <w:rFonts w:ascii="Arial" w:cs="Arial" w:eastAsia="Arial" w:hAnsi="Arial"/>
        </w:rPr>
      </w:pPr>
      <w:bookmarkStart w:colFirst="0" w:colLast="0" w:name="_3dy6vkm" w:id="5"/>
      <w:bookmarkEnd w:id="5"/>
      <w:r w:rsidDel="00000000" w:rsidR="00000000" w:rsidRPr="00000000">
        <w:rPr>
          <w:rFonts w:ascii="Arial" w:cs="Arial" w:eastAsia="Arial" w:hAnsi="Arial"/>
          <w:rtl w:val="0"/>
        </w:rPr>
        <w:t xml:space="preserve">Relational Database Design Process</w:t>
      </w:r>
    </w:p>
    <w:p w:rsidR="00000000" w:rsidDel="00000000" w:rsidP="00000000" w:rsidRDefault="00000000" w:rsidRPr="00000000" w14:paraId="0000004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can be seen from the list of fields that I have identified in part c that the details of Beekeepers are given. A functional dependency exists among these data values of beekeepers. The index number is the key identity of all the rows in the table. Similarly, the State, which shows the location, can be linked with the number of beekeepers and how much loss has happened throughout the winter. Without “Year”, it would not be easy for me to justify any of the statistics related to the Beekeeper.  </w:t>
      </w:r>
    </w:p>
    <w:p w:rsidR="00000000" w:rsidDel="00000000" w:rsidP="00000000" w:rsidRDefault="00000000" w:rsidRPr="00000000" w14:paraId="00000044">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can be clearly seen that a total of 8 tables are making relationships with each other. Table “Bee Colony Census 2017 by State” establishes a one-to-many relationship with table “Bee Colony Census Data by Country” and many-to-one relationship with table “numbers”. Further, “number” table makes a one-to-many relationship with the table “stressor”. Likewise, the one-to-many relationships between the tables have been drawn in a repeated manner where the table on the side of one can be considered as the parent table and child table lies on the side of many. </w:t>
      </w:r>
    </w:p>
    <w:p w:rsidR="00000000" w:rsidDel="00000000" w:rsidP="00000000" w:rsidRDefault="00000000" w:rsidRPr="00000000" w14:paraId="00000045">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Bee colonies also consist of spares and tools where inventory management is required to deal with various functionalities. </w:t>
      </w:r>
    </w:p>
    <w:p w:rsidR="00000000" w:rsidDel="00000000" w:rsidP="00000000" w:rsidRDefault="00000000" w:rsidRPr="00000000" w14:paraId="00000046">
      <w:pPr>
        <w:spacing w:after="0"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47">
      <w:pPr>
        <w:rPr>
          <w:rFonts w:ascii="Arial" w:cs="Arial" w:eastAsia="Arial" w:hAnsi="Arial"/>
          <w:i w:val="1"/>
        </w:rPr>
      </w:pPr>
      <w:r w:rsidDel="00000000" w:rsidR="00000000" w:rsidRPr="00000000">
        <w:rPr>
          <w:rtl w:val="0"/>
        </w:rPr>
      </w:r>
    </w:p>
    <w:p w:rsidR="00000000" w:rsidDel="00000000" w:rsidP="00000000" w:rsidRDefault="00000000" w:rsidRPr="00000000" w14:paraId="00000048">
      <w:pPr>
        <w:pStyle w:val="Heading1"/>
        <w:rPr>
          <w:rFonts w:ascii="Arial" w:cs="Arial" w:eastAsia="Arial" w:hAnsi="Arial"/>
        </w:rPr>
      </w:pPr>
      <w:bookmarkStart w:colFirst="0" w:colLast="0" w:name="_4d34og8" w:id="6"/>
      <w:bookmarkEnd w:id="6"/>
      <w:r w:rsidDel="00000000" w:rsidR="00000000" w:rsidRPr="00000000">
        <w:rPr>
          <w:rFonts w:ascii="Arial" w:cs="Arial" w:eastAsia="Arial" w:hAnsi="Arial"/>
          <w:rtl w:val="0"/>
        </w:rPr>
        <w:t xml:space="preserve">Relational Database Design</w:t>
      </w:r>
    </w:p>
    <w:p w:rsidR="00000000" w:rsidDel="00000000" w:rsidP="00000000" w:rsidRDefault="00000000" w:rsidRPr="00000000" w14:paraId="00000049">
      <w:pPr>
        <w:spacing w:after="0" w:line="360" w:lineRule="auto"/>
        <w:rPr>
          <w:rFonts w:ascii="Arial" w:cs="Arial" w:eastAsia="Arial" w:hAnsi="Arial"/>
          <w:color w:val="ff0000"/>
        </w:rPr>
      </w:pPr>
      <w:r w:rsidDel="00000000" w:rsidR="00000000" w:rsidRPr="00000000">
        <w:rPr>
          <w:rFonts w:ascii="Arial" w:cs="Arial" w:eastAsia="Arial" w:hAnsi="Arial"/>
          <w:b w:val="1"/>
          <w:sz w:val="23"/>
          <w:szCs w:val="23"/>
          <w:highlight w:val="white"/>
        </w:rPr>
        <w:drawing>
          <wp:inline distB="114300" distT="114300" distL="114300" distR="114300">
            <wp:extent cx="5943600" cy="32131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rFonts w:ascii="Arial" w:cs="Arial" w:eastAsia="Arial" w:hAnsi="Arial"/>
        </w:rPr>
      </w:pPr>
      <w:bookmarkStart w:colFirst="0" w:colLast="0" w:name="_2s8eyo1" w:id="7"/>
      <w:bookmarkEnd w:id="7"/>
      <w:r w:rsidDel="00000000" w:rsidR="00000000" w:rsidRPr="00000000">
        <w:rPr>
          <w:rFonts w:ascii="Arial" w:cs="Arial" w:eastAsia="Arial" w:hAnsi="Arial"/>
          <w:rtl w:val="0"/>
        </w:rPr>
        <w:t xml:space="preserve">Data Definition Language (DDL) Scripts</w:t>
      </w:r>
    </w:p>
    <w:p w:rsidR="00000000" w:rsidDel="00000000" w:rsidP="00000000" w:rsidRDefault="00000000" w:rsidRPr="00000000" w14:paraId="0000004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Database structures are defined and managed using scripts written in the Data Definition Language (DDL). When working with DDL scripts, bear the following factors in mind:</w:t>
      </w:r>
    </w:p>
    <w:p w:rsidR="00000000" w:rsidDel="00000000" w:rsidP="00000000" w:rsidRDefault="00000000" w:rsidRPr="00000000" w14:paraId="0000004C">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Database objects like tables, views, indexes, and constraints can all be created, modified, and deleted using DDL scripts.</w:t>
      </w:r>
    </w:p>
    <w:p w:rsidR="00000000" w:rsidDel="00000000" w:rsidP="00000000" w:rsidRDefault="00000000" w:rsidRPr="00000000" w14:paraId="0000004E">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standard language for handling relational databases, SQL (Structured Query Language), is used to create DDL scripts.</w:t>
      </w:r>
    </w:p>
    <w:p w:rsidR="00000000" w:rsidDel="00000000" w:rsidP="00000000" w:rsidRDefault="00000000" w:rsidRPr="00000000" w14:paraId="00000050">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DDL scripts can be run through a command-line interface or a database administration tool.</w:t>
      </w:r>
    </w:p>
    <w:p w:rsidR="00000000" w:rsidDel="00000000" w:rsidP="00000000" w:rsidRDefault="00000000" w:rsidRPr="00000000" w14:paraId="00000052">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Before running, DDL scripts should be carefully written and tested because they might significantly affect the database's structure and data integrity.</w:t>
      </w:r>
    </w:p>
    <w:p w:rsidR="00000000" w:rsidDel="00000000" w:rsidP="00000000" w:rsidRDefault="00000000" w:rsidRPr="00000000" w14:paraId="00000054">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ensure proper database management and maintenance over time, DDL scripts should be version-controlled and well-documented.</w:t>
      </w:r>
    </w:p>
    <w:p w:rsidR="00000000" w:rsidDel="00000000" w:rsidP="00000000" w:rsidRDefault="00000000" w:rsidRPr="00000000" w14:paraId="00000056">
      <w:pPr>
        <w:rPr>
          <w:rFonts w:ascii="Arial" w:cs="Arial" w:eastAsia="Arial" w:hAnsi="Arial"/>
          <w:i w:val="1"/>
        </w:rPr>
      </w:pPr>
      <w:r w:rsidDel="00000000" w:rsidR="00000000" w:rsidRPr="00000000">
        <w:rPr>
          <w:rtl w:val="0"/>
        </w:rPr>
      </w:r>
    </w:p>
    <w:p w:rsidR="00000000" w:rsidDel="00000000" w:rsidP="00000000" w:rsidRDefault="00000000" w:rsidRPr="00000000" w14:paraId="00000057">
      <w:pPr>
        <w:pStyle w:val="Heading1"/>
        <w:rPr>
          <w:rFonts w:ascii="Arial" w:cs="Arial" w:eastAsia="Arial" w:hAnsi="Arial"/>
        </w:rPr>
      </w:pPr>
      <w:bookmarkStart w:colFirst="0" w:colLast="0" w:name="_17dp8vu" w:id="8"/>
      <w:bookmarkEnd w:id="8"/>
      <w:r w:rsidDel="00000000" w:rsidR="00000000" w:rsidRPr="00000000">
        <w:rPr>
          <w:rFonts w:ascii="Arial" w:cs="Arial" w:eastAsia="Arial" w:hAnsi="Arial"/>
          <w:rtl w:val="0"/>
        </w:rPr>
        <w:t xml:space="preserve">Data Manipulation Language Scripts</w:t>
      </w:r>
    </w:p>
    <w:p w:rsidR="00000000" w:rsidDel="00000000" w:rsidP="00000000" w:rsidRDefault="00000000" w:rsidRPr="00000000" w14:paraId="00000058">
      <w:pPr>
        <w:spacing w:after="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33"/>
          <w:szCs w:val="33"/>
          <w:highlight w:val="white"/>
          <w:rtl w:val="0"/>
        </w:rPr>
        <w:t xml:space="preserve"> </w:t>
      </w:r>
      <w:r w:rsidDel="00000000" w:rsidR="00000000" w:rsidRPr="00000000">
        <w:rPr>
          <w:rFonts w:ascii="Arial" w:cs="Arial" w:eastAsia="Arial" w:hAnsi="Arial"/>
          <w:b w:val="1"/>
          <w:sz w:val="27"/>
          <w:szCs w:val="27"/>
          <w:highlight w:val="white"/>
          <w:rtl w:val="0"/>
        </w:rPr>
        <w:t xml:space="preserve">Insert statements</w:t>
      </w:r>
      <w:r w:rsidDel="00000000" w:rsidR="00000000" w:rsidRPr="00000000">
        <w:rPr>
          <w:rtl w:val="0"/>
        </w:rPr>
      </w:r>
    </w:p>
    <w:p w:rsidR="00000000" w:rsidDel="00000000" w:rsidP="00000000" w:rsidRDefault="00000000" w:rsidRPr="00000000" w14:paraId="00000059">
      <w:pPr>
        <w:spacing w:after="0" w:line="360" w:lineRule="auto"/>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5A">
      <w:pPr>
        <w:spacing w:after="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Pr>
        <w:drawing>
          <wp:inline distB="114300" distT="114300" distL="114300" distR="114300">
            <wp:extent cx="5943600" cy="35306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360" w:lineRule="auto"/>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5C">
      <w:pPr>
        <w:spacing w:after="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Pr>
        <w:drawing>
          <wp:inline distB="114300" distT="114300" distL="114300" distR="114300">
            <wp:extent cx="5943600" cy="34544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360" w:lineRule="auto"/>
        <w:rPr>
          <w:rFonts w:ascii="Arial" w:cs="Arial" w:eastAsia="Arial" w:hAnsi="Arial"/>
          <w:b w:val="1"/>
          <w:sz w:val="33"/>
          <w:szCs w:val="33"/>
          <w:highlight w:val="white"/>
        </w:rPr>
      </w:pPr>
      <w:r w:rsidDel="00000000" w:rsidR="00000000" w:rsidRPr="00000000">
        <w:rPr>
          <w:rtl w:val="0"/>
        </w:rPr>
      </w:r>
    </w:p>
    <w:p w:rsidR="00000000" w:rsidDel="00000000" w:rsidP="00000000" w:rsidRDefault="00000000" w:rsidRPr="00000000" w14:paraId="0000005E">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 </w:t>
      </w:r>
    </w:p>
    <w:p w:rsidR="00000000" w:rsidDel="00000000" w:rsidP="00000000" w:rsidRDefault="00000000" w:rsidRPr="00000000" w14:paraId="0000005F">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update statements</w:t>
      </w:r>
    </w:p>
    <w:p w:rsidR="00000000" w:rsidDel="00000000" w:rsidP="00000000" w:rsidRDefault="00000000" w:rsidRPr="00000000" w14:paraId="00000060">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433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30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63">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64">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65">
      <w:pPr>
        <w:spacing w:after="0" w:line="360" w:lineRule="auto"/>
        <w:rPr>
          <w:rFonts w:ascii="Arial" w:cs="Arial" w:eastAsia="Arial" w:hAnsi="Arial"/>
          <w:b w:val="1"/>
          <w:sz w:val="17"/>
          <w:szCs w:val="17"/>
          <w:shd w:fill="f7f5f2" w:val="clear"/>
        </w:rPr>
      </w:pPr>
      <w:r w:rsidDel="00000000" w:rsidR="00000000" w:rsidRPr="00000000">
        <w:rPr>
          <w:rtl w:val="0"/>
        </w:rPr>
      </w:r>
    </w:p>
    <w:p w:rsidR="00000000" w:rsidDel="00000000" w:rsidP="00000000" w:rsidRDefault="00000000" w:rsidRPr="00000000" w14:paraId="00000066">
      <w:pPr>
        <w:spacing w:after="0" w:line="360" w:lineRule="auto"/>
        <w:rPr>
          <w:rFonts w:ascii="Arial" w:cs="Arial" w:eastAsia="Arial" w:hAnsi="Arial"/>
          <w:b w:val="1"/>
          <w:sz w:val="39"/>
          <w:szCs w:val="39"/>
          <w:highlight w:val="white"/>
        </w:rPr>
      </w:pPr>
      <w:r w:rsidDel="00000000" w:rsidR="00000000" w:rsidRPr="00000000">
        <w:rPr>
          <w:rFonts w:ascii="Arial" w:cs="Arial" w:eastAsia="Arial" w:hAnsi="Arial"/>
          <w:b w:val="1"/>
          <w:sz w:val="29"/>
          <w:szCs w:val="29"/>
          <w:highlight w:val="white"/>
          <w:rtl w:val="0"/>
        </w:rPr>
        <w:t xml:space="preserve"> Delete statement</w:t>
      </w:r>
      <w:r w:rsidDel="00000000" w:rsidR="00000000" w:rsidRPr="00000000">
        <w:rPr>
          <w:rtl w:val="0"/>
        </w:rPr>
      </w:r>
    </w:p>
    <w:p w:rsidR="00000000" w:rsidDel="00000000" w:rsidP="00000000" w:rsidRDefault="00000000" w:rsidRPr="00000000" w14:paraId="00000067">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17900"/>
            <wp:effectExtent b="0" l="0" r="0" t="0"/>
            <wp:docPr id="2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360" w:lineRule="auto"/>
        <w:rPr>
          <w:rFonts w:ascii="Arial" w:cs="Arial" w:eastAsia="Arial" w:hAnsi="Arial"/>
          <w:b w:val="1"/>
          <w:sz w:val="35"/>
          <w:szCs w:val="35"/>
          <w:highlight w:val="white"/>
        </w:rPr>
      </w:pPr>
      <w:r w:rsidDel="00000000" w:rsidR="00000000" w:rsidRPr="00000000">
        <w:rPr>
          <w:rtl w:val="0"/>
        </w:rPr>
      </w:r>
    </w:p>
    <w:p w:rsidR="00000000" w:rsidDel="00000000" w:rsidP="00000000" w:rsidRDefault="00000000" w:rsidRPr="00000000" w14:paraId="00000069">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 simple select statement</w:t>
      </w:r>
    </w:p>
    <w:p w:rsidR="00000000" w:rsidDel="00000000" w:rsidP="00000000" w:rsidRDefault="00000000" w:rsidRPr="00000000" w14:paraId="0000006A">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6B">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6C">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429000"/>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rPr>
          <w:rFonts w:ascii="Arial" w:cs="Arial" w:eastAsia="Arial" w:hAnsi="Arial"/>
          <w:b w:val="1"/>
          <w:sz w:val="25"/>
          <w:szCs w:val="25"/>
          <w:highlight w:val="white"/>
        </w:rPr>
      </w:pPr>
      <w:r w:rsidDel="00000000" w:rsidR="00000000" w:rsidRPr="00000000">
        <w:rPr>
          <w:rtl w:val="0"/>
        </w:rPr>
      </w:r>
    </w:p>
    <w:p w:rsidR="00000000" w:rsidDel="00000000" w:rsidP="00000000" w:rsidRDefault="00000000" w:rsidRPr="00000000" w14:paraId="0000006E">
      <w:pPr>
        <w:spacing w:after="0" w:line="360" w:lineRule="auto"/>
        <w:rPr>
          <w:rFonts w:ascii="Arial" w:cs="Arial" w:eastAsia="Arial" w:hAnsi="Arial"/>
          <w:b w:val="1"/>
          <w:sz w:val="35"/>
          <w:szCs w:val="35"/>
          <w:highlight w:val="white"/>
        </w:rPr>
      </w:pPr>
      <w:r w:rsidDel="00000000" w:rsidR="00000000" w:rsidRPr="00000000">
        <w:rPr>
          <w:rFonts w:ascii="Arial" w:cs="Arial" w:eastAsia="Arial" w:hAnsi="Arial"/>
          <w:b w:val="1"/>
          <w:sz w:val="25"/>
          <w:szCs w:val="25"/>
          <w:highlight w:val="white"/>
          <w:rtl w:val="0"/>
        </w:rPr>
        <w:t xml:space="preserve">summary statements:</w:t>
      </w:r>
      <w:r w:rsidDel="00000000" w:rsidR="00000000" w:rsidRPr="00000000">
        <w:rPr>
          <w:rtl w:val="0"/>
        </w:rPr>
      </w:r>
    </w:p>
    <w:p w:rsidR="00000000" w:rsidDel="00000000" w:rsidP="00000000" w:rsidRDefault="00000000" w:rsidRPr="00000000" w14:paraId="0000006F">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70">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4163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72">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179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rPr>
          <w:rFonts w:ascii="Arial" w:cs="Arial" w:eastAsia="Arial" w:hAnsi="Arial"/>
          <w:b w:val="1"/>
          <w:sz w:val="39"/>
          <w:szCs w:val="39"/>
          <w:highlight w:val="white"/>
        </w:rPr>
      </w:pPr>
      <w:r w:rsidDel="00000000" w:rsidR="00000000" w:rsidRPr="00000000">
        <w:rPr>
          <w:rFonts w:ascii="Arial" w:cs="Arial" w:eastAsia="Arial" w:hAnsi="Arial"/>
          <w:b w:val="1"/>
          <w:sz w:val="29"/>
          <w:szCs w:val="29"/>
          <w:highlight w:val="white"/>
          <w:rtl w:val="0"/>
        </w:rPr>
        <w:t xml:space="preserve">multi-table query</w:t>
      </w:r>
      <w:r w:rsidDel="00000000" w:rsidR="00000000" w:rsidRPr="00000000">
        <w:rPr>
          <w:rtl w:val="0"/>
        </w:rPr>
      </w:r>
    </w:p>
    <w:p w:rsidR="00000000" w:rsidDel="00000000" w:rsidP="00000000" w:rsidRDefault="00000000" w:rsidRPr="00000000" w14:paraId="00000074">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75">
      <w:pPr>
        <w:spacing w:after="0" w:line="360"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43300"/>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360"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77">
      <w:pPr>
        <w:spacing w:after="0" w:line="360" w:lineRule="auto"/>
        <w:rPr>
          <w:rFonts w:ascii="Arial" w:cs="Arial" w:eastAsia="Arial" w:hAnsi="Arial"/>
          <w:b w:val="1"/>
          <w:sz w:val="25"/>
          <w:szCs w:val="25"/>
          <w:highlight w:val="white"/>
        </w:rPr>
      </w:pPr>
      <w:r w:rsidDel="00000000" w:rsidR="00000000" w:rsidRPr="00000000">
        <w:rPr>
          <w:rFonts w:ascii="Arial" w:cs="Arial" w:eastAsia="Arial" w:hAnsi="Arial"/>
          <w:b w:val="1"/>
          <w:sz w:val="25"/>
          <w:szCs w:val="25"/>
          <w:highlight w:val="white"/>
          <w:rtl w:val="0"/>
        </w:rPr>
        <w:t xml:space="preserve">Choice query:</w:t>
      </w:r>
    </w:p>
    <w:p w:rsidR="00000000" w:rsidDel="00000000" w:rsidP="00000000" w:rsidRDefault="00000000" w:rsidRPr="00000000" w14:paraId="00000078">
      <w:pPr>
        <w:spacing w:after="0" w:line="360" w:lineRule="auto"/>
        <w:rPr>
          <w:rFonts w:ascii="Arial" w:cs="Arial" w:eastAsia="Arial" w:hAnsi="Arial"/>
          <w:b w:val="1"/>
          <w:sz w:val="25"/>
          <w:szCs w:val="25"/>
          <w:shd w:fill="f7f5f2" w:val="clear"/>
        </w:rPr>
      </w:pPr>
      <w:r w:rsidDel="00000000" w:rsidR="00000000" w:rsidRPr="00000000">
        <w:rPr>
          <w:rFonts w:ascii="Arial" w:cs="Arial" w:eastAsia="Arial" w:hAnsi="Arial"/>
          <w:b w:val="1"/>
          <w:sz w:val="25"/>
          <w:szCs w:val="25"/>
          <w:shd w:fill="f7f5f2" w:val="clear"/>
        </w:rPr>
        <w:drawing>
          <wp:inline distB="114300" distT="114300" distL="114300" distR="114300">
            <wp:extent cx="5943600" cy="34163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7A">
      <w:pPr>
        <w:rPr>
          <w:rFonts w:ascii="Arial" w:cs="Arial" w:eastAsia="Arial" w:hAnsi="Arial"/>
          <w:i w:val="1"/>
        </w:rPr>
      </w:pPr>
      <w:r w:rsidDel="00000000" w:rsidR="00000000" w:rsidRPr="00000000">
        <w:rPr>
          <w:rtl w:val="0"/>
        </w:rPr>
      </w:r>
    </w:p>
    <w:p w:rsidR="00000000" w:rsidDel="00000000" w:rsidP="00000000" w:rsidRDefault="00000000" w:rsidRPr="00000000" w14:paraId="0000007B">
      <w:pPr>
        <w:pStyle w:val="Heading1"/>
        <w:rPr>
          <w:rFonts w:ascii="Arial" w:cs="Arial" w:eastAsia="Arial" w:hAnsi="Arial"/>
        </w:rPr>
      </w:pPr>
      <w:bookmarkStart w:colFirst="0" w:colLast="0" w:name="_3rdcrjn" w:id="9"/>
      <w:bookmarkEnd w:id="9"/>
      <w:r w:rsidDel="00000000" w:rsidR="00000000" w:rsidRPr="00000000">
        <w:rPr>
          <w:rFonts w:ascii="Arial" w:cs="Arial" w:eastAsia="Arial" w:hAnsi="Arial"/>
          <w:rtl w:val="0"/>
        </w:rPr>
        <w:t xml:space="preserve">Indexes</w:t>
      </w:r>
    </w:p>
    <w:p w:rsidR="00000000" w:rsidDel="00000000" w:rsidP="00000000" w:rsidRDefault="00000000" w:rsidRPr="00000000" w14:paraId="0000007C">
      <w:pPr>
        <w:spacing w:after="0" w:line="276" w:lineRule="auto"/>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I) Indexes:</w:t>
      </w:r>
    </w:p>
    <w:p w:rsidR="00000000" w:rsidDel="00000000" w:rsidP="00000000" w:rsidRDefault="00000000" w:rsidRPr="00000000" w14:paraId="0000007D">
      <w:pPr>
        <w:spacing w:after="0" w:line="276" w:lineRule="auto"/>
        <w:rPr>
          <w:rFonts w:ascii="Arial" w:cs="Arial" w:eastAsia="Arial" w:hAnsi="Arial"/>
          <w:sz w:val="31"/>
          <w:szCs w:val="31"/>
          <w:highlight w:val="white"/>
        </w:rPr>
      </w:pPr>
      <w:r w:rsidDel="00000000" w:rsidR="00000000" w:rsidRPr="00000000">
        <w:rPr>
          <w:rFonts w:ascii="Arial" w:cs="Arial" w:eastAsia="Arial" w:hAnsi="Arial"/>
          <w:sz w:val="31"/>
          <w:szCs w:val="31"/>
          <w:highlight w:val="white"/>
          <w:rtl w:val="0"/>
        </w:rPr>
        <w:t xml:space="preserve">I have chosen these indexes because it would help me to fetch data values from tables. By choosing these indexes, the performance of the queries have improved because it was locating the data rapidly. Likewise, it had made the criteria of the query to be matched quickly. </w:t>
      </w:r>
    </w:p>
    <w:p w:rsidR="00000000" w:rsidDel="00000000" w:rsidP="00000000" w:rsidRDefault="00000000" w:rsidRPr="00000000" w14:paraId="0000007E">
      <w:pPr>
        <w:spacing w:after="0" w:line="276" w:lineRule="auto"/>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07F">
      <w:pPr>
        <w:spacing w:after="0" w:line="276"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3 indexes are  i) honeyindex ii) stressorsindex iii)  numbersindex</w:t>
      </w:r>
    </w:p>
    <w:p w:rsidR="00000000" w:rsidDel="00000000" w:rsidP="00000000" w:rsidRDefault="00000000" w:rsidRPr="00000000" w14:paraId="00000080">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81">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Generate the indexes:</w:t>
      </w:r>
    </w:p>
    <w:p w:rsidR="00000000" w:rsidDel="00000000" w:rsidP="00000000" w:rsidRDefault="00000000" w:rsidRPr="00000000" w14:paraId="00000083">
      <w:pPr>
        <w:spacing w:after="0" w:line="276"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084">
      <w:pPr>
        <w:spacing w:after="0" w:line="276"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Pr>
        <w:drawing>
          <wp:inline distB="114300" distT="114300" distL="114300" distR="114300">
            <wp:extent cx="5943600" cy="3530600"/>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Pr>
        <w:drawing>
          <wp:inline distB="114300" distT="114300" distL="114300" distR="114300">
            <wp:extent cx="5943600" cy="3517900"/>
            <wp:effectExtent b="0" l="0" r="0" t="0"/>
            <wp:docPr id="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Pr>
        <w:drawing>
          <wp:inline distB="114300" distT="114300" distL="114300" distR="114300">
            <wp:extent cx="5943600" cy="3543300"/>
            <wp:effectExtent b="0" l="0" r="0" t="0"/>
            <wp:docPr id="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i w:val="1"/>
        </w:rPr>
      </w:pPr>
      <w:r w:rsidDel="00000000" w:rsidR="00000000" w:rsidRPr="00000000">
        <w:rPr>
          <w:rtl w:val="0"/>
        </w:rPr>
      </w:r>
    </w:p>
    <w:p w:rsidR="00000000" w:rsidDel="00000000" w:rsidP="00000000" w:rsidRDefault="00000000" w:rsidRPr="00000000" w14:paraId="0000008A">
      <w:pPr>
        <w:pStyle w:val="Heading1"/>
        <w:rPr>
          <w:rFonts w:ascii="Arial" w:cs="Arial" w:eastAsia="Arial" w:hAnsi="Arial"/>
        </w:rPr>
      </w:pPr>
      <w:bookmarkStart w:colFirst="0" w:colLast="0" w:name="_26in1rg" w:id="10"/>
      <w:bookmarkEnd w:id="10"/>
      <w:r w:rsidDel="00000000" w:rsidR="00000000" w:rsidRPr="00000000">
        <w:rPr>
          <w:rFonts w:ascii="Arial" w:cs="Arial" w:eastAsia="Arial" w:hAnsi="Arial"/>
          <w:rtl w:val="0"/>
        </w:rPr>
        <w:t xml:space="preserve">Views</w:t>
      </w:r>
    </w:p>
    <w:p w:rsidR="00000000" w:rsidDel="00000000" w:rsidP="00000000" w:rsidRDefault="00000000" w:rsidRPr="00000000" w14:paraId="0000008B">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Two views are:  i)BeeColonyCensusDatabyCountyview ii) honeyview</w:t>
      </w:r>
    </w:p>
    <w:p w:rsidR="00000000" w:rsidDel="00000000" w:rsidP="00000000" w:rsidRDefault="00000000" w:rsidRPr="00000000" w14:paraId="0000008C">
      <w:pPr>
        <w:spacing w:after="0" w:line="276" w:lineRule="auto"/>
        <w:rPr>
          <w:rFonts w:ascii="Arial" w:cs="Arial" w:eastAsia="Arial" w:hAnsi="Arial"/>
          <w:b w:val="1"/>
          <w:color w:val="1e1919"/>
          <w:sz w:val="25"/>
          <w:szCs w:val="25"/>
          <w:highlight w:val="white"/>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CREATE VIEW BeeColonyCensusDatabyCountyview AS</w:t>
      </w:r>
    </w:p>
    <w:p w:rsidR="00000000" w:rsidDel="00000000" w:rsidP="00000000" w:rsidRDefault="00000000" w:rsidRPr="00000000" w14:paraId="0000008E">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SELECT [index]</w:t>
      </w:r>
    </w:p>
    <w:p w:rsidR="00000000" w:rsidDel="00000000" w:rsidP="00000000" w:rsidRDefault="00000000" w:rsidRPr="00000000" w14:paraId="0000008F">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,[Year]</w:t>
      </w:r>
    </w:p>
    <w:p w:rsidR="00000000" w:rsidDel="00000000" w:rsidP="00000000" w:rsidRDefault="00000000" w:rsidRPr="00000000" w14:paraId="00000090">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,[Period]</w:t>
      </w:r>
    </w:p>
    <w:p w:rsidR="00000000" w:rsidDel="00000000" w:rsidP="00000000" w:rsidRDefault="00000000" w:rsidRPr="00000000" w14:paraId="00000091">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,[State]</w:t>
      </w:r>
    </w:p>
    <w:p w:rsidR="00000000" w:rsidDel="00000000" w:rsidP="00000000" w:rsidRDefault="00000000" w:rsidRPr="00000000" w14:paraId="00000092">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,[State_ANSI]</w:t>
      </w:r>
    </w:p>
    <w:p w:rsidR="00000000" w:rsidDel="00000000" w:rsidP="00000000" w:rsidRDefault="00000000" w:rsidRPr="00000000" w14:paraId="00000093">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,[AgDistrict]</w:t>
      </w:r>
    </w:p>
    <w:p w:rsidR="00000000" w:rsidDel="00000000" w:rsidP="00000000" w:rsidRDefault="00000000" w:rsidRPr="00000000" w14:paraId="00000094">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,[AgDistrictCode]</w:t>
      </w:r>
    </w:p>
    <w:p w:rsidR="00000000" w:rsidDel="00000000" w:rsidP="00000000" w:rsidRDefault="00000000" w:rsidRPr="00000000" w14:paraId="00000095">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,[County]</w:t>
      </w:r>
    </w:p>
    <w:p w:rsidR="00000000" w:rsidDel="00000000" w:rsidP="00000000" w:rsidRDefault="00000000" w:rsidRPr="00000000" w14:paraId="00000096">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,[CountyANSI]</w:t>
      </w:r>
    </w:p>
    <w:p w:rsidR="00000000" w:rsidDel="00000000" w:rsidP="00000000" w:rsidRDefault="00000000" w:rsidRPr="00000000" w14:paraId="00000097">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,[Value]</w:t>
      </w:r>
    </w:p>
    <w:p w:rsidR="00000000" w:rsidDel="00000000" w:rsidP="00000000" w:rsidRDefault="00000000" w:rsidRPr="00000000" w14:paraId="00000098">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,[CV]</w:t>
      </w:r>
    </w:p>
    <w:p w:rsidR="00000000" w:rsidDel="00000000" w:rsidP="00000000" w:rsidRDefault="00000000" w:rsidRPr="00000000" w14:paraId="00000099">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FROM [Bee].[dbo].[BeeColonyCensusDatabyCounty]</w:t>
      </w:r>
    </w:p>
    <w:p w:rsidR="00000000" w:rsidDel="00000000" w:rsidP="00000000" w:rsidRDefault="00000000" w:rsidRPr="00000000" w14:paraId="0000009A">
      <w:pPr>
        <w:spacing w:after="0" w:line="276" w:lineRule="auto"/>
        <w:rPr>
          <w:rFonts w:ascii="Arial" w:cs="Arial" w:eastAsia="Arial" w:hAnsi="Arial"/>
          <w:b w:val="1"/>
          <w:color w:val="1e1919"/>
          <w:sz w:val="25"/>
          <w:szCs w:val="25"/>
          <w:highlight w:val="white"/>
        </w:rPr>
      </w:pPr>
      <w:r w:rsidDel="00000000" w:rsidR="00000000" w:rsidRPr="00000000">
        <w:rPr>
          <w:rtl w:val="0"/>
        </w:rPr>
      </w:r>
    </w:p>
    <w:p w:rsidR="00000000" w:rsidDel="00000000" w:rsidP="00000000" w:rsidRDefault="00000000" w:rsidRPr="00000000" w14:paraId="0000009B">
      <w:pPr>
        <w:spacing w:after="0" w:line="360" w:lineRule="auto"/>
        <w:rPr>
          <w:rFonts w:ascii="Arial" w:cs="Arial" w:eastAsia="Arial" w:hAnsi="Arial"/>
          <w:color w:val="1e1919"/>
          <w:sz w:val="24"/>
          <w:szCs w:val="24"/>
          <w:highlight w:val="white"/>
        </w:rPr>
      </w:pPr>
      <w:r w:rsidDel="00000000" w:rsidR="00000000" w:rsidRPr="00000000">
        <w:rPr>
          <w:rFonts w:ascii="Arial" w:cs="Arial" w:eastAsia="Arial" w:hAnsi="Arial"/>
          <w:b w:val="1"/>
          <w:color w:val="1e1919"/>
          <w:sz w:val="24"/>
          <w:szCs w:val="24"/>
          <w:highlight w:val="white"/>
          <w:rtl w:val="0"/>
        </w:rPr>
        <w:t xml:space="preserve">Answer: </w:t>
      </w:r>
      <w:r w:rsidDel="00000000" w:rsidR="00000000" w:rsidRPr="00000000">
        <w:rPr>
          <w:rFonts w:ascii="Arial" w:cs="Arial" w:eastAsia="Arial" w:hAnsi="Arial"/>
          <w:color w:val="1e1919"/>
          <w:sz w:val="24"/>
          <w:szCs w:val="24"/>
          <w:highlight w:val="white"/>
          <w:rtl w:val="0"/>
        </w:rPr>
        <w:t xml:space="preserve">Addition of each view is valuable to this database system because it reduces the complexities of queries into a simplified form. Views predefined the joins and other database related calculations. In addition, the view enhances the security factors of the database system. </w:t>
      </w:r>
    </w:p>
    <w:p w:rsidR="00000000" w:rsidDel="00000000" w:rsidP="00000000" w:rsidRDefault="00000000" w:rsidRPr="00000000" w14:paraId="0000009C">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44170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tl w:val="0"/>
        </w:rPr>
        <w:t xml:space="preserve">Sql:</w:t>
      </w:r>
    </w:p>
    <w:p w:rsidR="00000000" w:rsidDel="00000000" w:rsidP="00000000" w:rsidRDefault="00000000" w:rsidRPr="00000000" w14:paraId="0000009F">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CREATE VIEW honeyview AS</w:t>
      </w:r>
    </w:p>
    <w:p w:rsidR="00000000" w:rsidDel="00000000" w:rsidP="00000000" w:rsidRDefault="00000000" w:rsidRPr="00000000" w14:paraId="000000A0">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SELECT [State]</w:t>
      </w:r>
    </w:p>
    <w:p w:rsidR="00000000" w:rsidDel="00000000" w:rsidP="00000000" w:rsidRDefault="00000000" w:rsidRPr="00000000" w14:paraId="000000A1">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,[Honeyproducingcolonies]</w:t>
      </w:r>
    </w:p>
    <w:p w:rsidR="00000000" w:rsidDel="00000000" w:rsidP="00000000" w:rsidRDefault="00000000" w:rsidRPr="00000000" w14:paraId="000000A2">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,[Yieldpercolony]</w:t>
      </w:r>
    </w:p>
    <w:p w:rsidR="00000000" w:rsidDel="00000000" w:rsidP="00000000" w:rsidRDefault="00000000" w:rsidRPr="00000000" w14:paraId="000000A3">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,[Production]</w:t>
      </w:r>
    </w:p>
    <w:p w:rsidR="00000000" w:rsidDel="00000000" w:rsidP="00000000" w:rsidRDefault="00000000" w:rsidRPr="00000000" w14:paraId="000000A4">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,[StocksDecember15]</w:t>
      </w:r>
    </w:p>
    <w:p w:rsidR="00000000" w:rsidDel="00000000" w:rsidP="00000000" w:rsidRDefault="00000000" w:rsidRPr="00000000" w14:paraId="000000A5">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,[Averagepriceperpound]</w:t>
      </w:r>
    </w:p>
    <w:p w:rsidR="00000000" w:rsidDel="00000000" w:rsidP="00000000" w:rsidRDefault="00000000" w:rsidRPr="00000000" w14:paraId="000000A6">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,[Valueofproduction]</w:t>
      </w:r>
    </w:p>
    <w:p w:rsidR="00000000" w:rsidDel="00000000" w:rsidP="00000000" w:rsidRDefault="00000000" w:rsidRPr="00000000" w14:paraId="000000A7">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      ,[Year]</w:t>
      </w:r>
    </w:p>
    <w:p w:rsidR="00000000" w:rsidDel="00000000" w:rsidP="00000000" w:rsidRDefault="00000000" w:rsidRPr="00000000" w14:paraId="000000A8">
      <w:pPr>
        <w:spacing w:after="0" w:line="276" w:lineRule="auto"/>
        <w:rPr>
          <w:rFonts w:ascii="Arial" w:cs="Arial" w:eastAsia="Arial" w:hAnsi="Arial"/>
          <w:b w:val="1"/>
          <w:color w:val="1e1919"/>
          <w:sz w:val="25"/>
          <w:szCs w:val="25"/>
          <w:highlight w:val="white"/>
        </w:rPr>
      </w:pPr>
      <w:r w:rsidDel="00000000" w:rsidR="00000000" w:rsidRPr="00000000">
        <w:rPr>
          <w:rFonts w:ascii="Arial" w:cs="Arial" w:eastAsia="Arial" w:hAnsi="Arial"/>
          <w:b w:val="1"/>
          <w:color w:val="1e1919"/>
          <w:sz w:val="25"/>
          <w:szCs w:val="25"/>
          <w:highlight w:val="white"/>
          <w:rtl w:val="0"/>
        </w:rPr>
        <w:t xml:space="preserve">FROM [Bee].[dbo].[honey]</w:t>
      </w:r>
    </w:p>
    <w:p w:rsidR="00000000" w:rsidDel="00000000" w:rsidP="00000000" w:rsidRDefault="00000000" w:rsidRPr="00000000" w14:paraId="000000A9">
      <w:pPr>
        <w:spacing w:after="0" w:line="276" w:lineRule="auto"/>
        <w:rPr>
          <w:rFonts w:ascii="Arial" w:cs="Arial" w:eastAsia="Arial" w:hAnsi="Arial"/>
          <w:b w:val="1"/>
          <w:color w:val="1e1919"/>
          <w:sz w:val="25"/>
          <w:szCs w:val="25"/>
          <w:highlight w:val="white"/>
        </w:rPr>
      </w:pPr>
      <w:r w:rsidDel="00000000" w:rsidR="00000000" w:rsidRPr="00000000">
        <w:rPr>
          <w:rtl w:val="0"/>
        </w:rPr>
      </w:r>
    </w:p>
    <w:p w:rsidR="00000000" w:rsidDel="00000000" w:rsidP="00000000" w:rsidRDefault="00000000" w:rsidRPr="00000000" w14:paraId="000000AA">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43300"/>
            <wp:effectExtent b="0" l="0" r="0" t="0"/>
            <wp:docPr id="2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AD">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AE">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AF">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B0">
      <w:pPr>
        <w:rPr>
          <w:rFonts w:ascii="Arial" w:cs="Arial" w:eastAsia="Arial" w:hAnsi="Arial"/>
          <w:i w:val="1"/>
        </w:rPr>
      </w:pPr>
      <w:r w:rsidDel="00000000" w:rsidR="00000000" w:rsidRPr="00000000">
        <w:rPr>
          <w:rtl w:val="0"/>
        </w:rPr>
      </w:r>
    </w:p>
    <w:p w:rsidR="00000000" w:rsidDel="00000000" w:rsidP="00000000" w:rsidRDefault="00000000" w:rsidRPr="00000000" w14:paraId="000000B1">
      <w:pPr>
        <w:pStyle w:val="Heading1"/>
        <w:rPr>
          <w:rFonts w:ascii="Arial" w:cs="Arial" w:eastAsia="Arial" w:hAnsi="Arial"/>
        </w:rPr>
      </w:pPr>
      <w:bookmarkStart w:colFirst="0" w:colLast="0" w:name="_lnxbz9" w:id="11"/>
      <w:bookmarkEnd w:id="11"/>
      <w:r w:rsidDel="00000000" w:rsidR="00000000" w:rsidRPr="00000000">
        <w:rPr>
          <w:rFonts w:ascii="Arial" w:cs="Arial" w:eastAsia="Arial" w:hAnsi="Arial"/>
          <w:rtl w:val="0"/>
        </w:rPr>
        <w:t xml:space="preserve">Triggers</w:t>
      </w:r>
    </w:p>
    <w:p w:rsidR="00000000" w:rsidDel="00000000" w:rsidP="00000000" w:rsidRDefault="00000000" w:rsidRPr="00000000" w14:paraId="000000B2">
      <w:pPr>
        <w:rPr>
          <w:rFonts w:ascii="Arial" w:cs="Arial" w:eastAsia="Arial" w:hAnsi="Arial"/>
          <w:i w:val="1"/>
        </w:rPr>
      </w:pPr>
      <w:r w:rsidDel="00000000" w:rsidR="00000000" w:rsidRPr="00000000">
        <w:rPr>
          <w:rFonts w:ascii="Arial" w:cs="Arial" w:eastAsia="Arial" w:hAnsi="Arial"/>
          <w:i w:val="1"/>
          <w:rtl w:val="0"/>
        </w:rPr>
        <w:t xml:space="preserve">A trigger in SQL is a particular kind of stored procedure that is automatically carried out in response to specific occurrences or actions in a database table. When a given event or action occurs, such as when a record is added, changed, or removed in a table, certain activities or procedures that must be carried out at that time are automated by triggers in SQL.</w:t>
      </w:r>
    </w:p>
    <w:p w:rsidR="00000000" w:rsidDel="00000000" w:rsidP="00000000" w:rsidRDefault="00000000" w:rsidRPr="00000000" w14:paraId="000000B3">
      <w:pPr>
        <w:rPr>
          <w:rFonts w:ascii="Arial" w:cs="Arial" w:eastAsia="Arial" w:hAnsi="Arial"/>
          <w:i w:val="1"/>
        </w:rPr>
      </w:pPr>
      <w:r w:rsidDel="00000000" w:rsidR="00000000" w:rsidRPr="00000000">
        <w:rPr>
          <w:rFonts w:ascii="Arial" w:cs="Arial" w:eastAsia="Arial" w:hAnsi="Arial"/>
          <w:i w:val="1"/>
          <w:rtl w:val="0"/>
        </w:rPr>
        <w:t xml:space="preserve">In SQL, triggers are frequently used for a number of tasks, including upholding business rules that ensure data integrity, reviewing database changes, and automatically updating relevant data in other tables. When a row is added to or altered in another table, for instance, a trigger may be constructed to automatically update a linked table.</w:t>
      </w:r>
    </w:p>
    <w:p w:rsidR="00000000" w:rsidDel="00000000" w:rsidP="00000000" w:rsidRDefault="00000000" w:rsidRPr="00000000" w14:paraId="000000B4">
      <w:pPr>
        <w:rPr>
          <w:rFonts w:ascii="Arial" w:cs="Arial" w:eastAsia="Arial" w:hAnsi="Arial"/>
          <w:i w:val="1"/>
        </w:rPr>
      </w:pPr>
      <w:r w:rsidDel="00000000" w:rsidR="00000000" w:rsidRPr="00000000">
        <w:rPr>
          <w:rFonts w:ascii="Arial" w:cs="Arial" w:eastAsia="Arial" w:hAnsi="Arial"/>
          <w:i w:val="1"/>
          <w:rtl w:val="0"/>
        </w:rPr>
        <w:t xml:space="preserve">In SQL, triggers may be defined to run either before or after a certain action, such as an insert, update, or delete transaction. They may also be programmed to run once for each row that the event affects or once for each statement that the event triggers.</w:t>
      </w:r>
    </w:p>
    <w:p w:rsidR="00000000" w:rsidDel="00000000" w:rsidP="00000000" w:rsidRDefault="00000000" w:rsidRPr="00000000" w14:paraId="000000B5">
      <w:pPr>
        <w:rPr>
          <w:rFonts w:ascii="Arial" w:cs="Arial" w:eastAsia="Arial" w:hAnsi="Arial"/>
          <w:i w:val="1"/>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sqlcode:</w:t>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CREATE TRIGGER honey_insert_trigger</w:t>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ON honey</w:t>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AFTER INSERT</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AS</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BEGIN</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INSERT INTO honey(state,Honeyproducingcolonies,Yieldperolony,Production,StocksDecember15, Averagepriceperpound, Valueofproduction, Year)</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SELECT state,Honeyproducingcolonies,Yieldperolony,Production,StocksDecember15, Averagepriceperpound, Valueofproduction, Year</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  FROM inserted;</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C0">
      <w:pPr>
        <w:rPr>
          <w:rFonts w:ascii="Arial" w:cs="Arial" w:eastAsia="Arial" w:hAnsi="Arial"/>
          <w:i w:val="1"/>
        </w:rPr>
      </w:pPr>
      <w:r w:rsidDel="00000000" w:rsidR="00000000" w:rsidRPr="00000000">
        <w:rPr>
          <w:rtl w:val="0"/>
        </w:rPr>
      </w:r>
    </w:p>
    <w:p w:rsidR="00000000" w:rsidDel="00000000" w:rsidP="00000000" w:rsidRDefault="00000000" w:rsidRPr="00000000" w14:paraId="000000C1">
      <w:pPr>
        <w:rPr>
          <w:rFonts w:ascii="Arial" w:cs="Arial" w:eastAsia="Arial" w:hAnsi="Arial"/>
          <w:i w:val="1"/>
        </w:rPr>
      </w:pPr>
      <w:r w:rsidDel="00000000" w:rsidR="00000000" w:rsidRPr="00000000">
        <w:rPr>
          <w:rtl w:val="0"/>
        </w:rPr>
      </w:r>
    </w:p>
    <w:p w:rsidR="00000000" w:rsidDel="00000000" w:rsidP="00000000" w:rsidRDefault="00000000" w:rsidRPr="00000000" w14:paraId="000000C2">
      <w:pPr>
        <w:rPr>
          <w:rFonts w:ascii="Arial" w:cs="Arial" w:eastAsia="Arial" w:hAnsi="Arial"/>
          <w:i w:val="1"/>
        </w:rPr>
      </w:pPr>
      <w:r w:rsidDel="00000000" w:rsidR="00000000" w:rsidRPr="00000000">
        <w:rPr>
          <w:rtl w:val="0"/>
        </w:rPr>
      </w:r>
    </w:p>
    <w:p w:rsidR="00000000" w:rsidDel="00000000" w:rsidP="00000000" w:rsidRDefault="00000000" w:rsidRPr="00000000" w14:paraId="000000C3">
      <w:pPr>
        <w:rPr>
          <w:rFonts w:ascii="Arial" w:cs="Arial" w:eastAsia="Arial" w:hAnsi="Arial"/>
          <w:i w:val="1"/>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Screenshot of output:</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306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i w:val="1"/>
        </w:rPr>
      </w:pPr>
      <w:r w:rsidDel="00000000" w:rsidR="00000000" w:rsidRPr="00000000">
        <w:rPr>
          <w:rtl w:val="0"/>
        </w:rPr>
      </w:r>
    </w:p>
    <w:p w:rsidR="00000000" w:rsidDel="00000000" w:rsidP="00000000" w:rsidRDefault="00000000" w:rsidRPr="00000000" w14:paraId="000000C8">
      <w:pPr>
        <w:rPr>
          <w:rFonts w:ascii="Arial" w:cs="Arial" w:eastAsia="Arial" w:hAnsi="Arial"/>
          <w:color w:val="ff0000"/>
        </w:rPr>
      </w:pPr>
      <w:r w:rsidDel="00000000" w:rsidR="00000000" w:rsidRPr="00000000">
        <w:rPr>
          <w:rtl w:val="0"/>
        </w:rPr>
      </w:r>
    </w:p>
    <w:p w:rsidR="00000000" w:rsidDel="00000000" w:rsidP="00000000" w:rsidRDefault="00000000" w:rsidRPr="00000000" w14:paraId="000000C9">
      <w:pPr>
        <w:rPr>
          <w:rFonts w:ascii="Arial" w:cs="Arial" w:eastAsia="Arial" w:hAnsi="Arial"/>
          <w:color w:val="ff0000"/>
        </w:rPr>
      </w:pPr>
      <w:r w:rsidDel="00000000" w:rsidR="00000000" w:rsidRPr="00000000">
        <w:rPr>
          <w:rtl w:val="0"/>
        </w:rPr>
      </w:r>
    </w:p>
    <w:p w:rsidR="00000000" w:rsidDel="00000000" w:rsidP="00000000" w:rsidRDefault="00000000" w:rsidRPr="00000000" w14:paraId="000000CA">
      <w:pPr>
        <w:rPr>
          <w:rFonts w:ascii="Arial" w:cs="Arial" w:eastAsia="Arial" w:hAnsi="Arial"/>
          <w:color w:val="ff0000"/>
        </w:rPr>
      </w:pPr>
      <w:r w:rsidDel="00000000" w:rsidR="00000000" w:rsidRPr="00000000">
        <w:rPr>
          <w:rtl w:val="0"/>
        </w:rPr>
      </w:r>
    </w:p>
    <w:p w:rsidR="00000000" w:rsidDel="00000000" w:rsidP="00000000" w:rsidRDefault="00000000" w:rsidRPr="00000000" w14:paraId="000000CB">
      <w:pPr>
        <w:pStyle w:val="Heading1"/>
        <w:rPr>
          <w:rFonts w:ascii="Arial" w:cs="Arial" w:eastAsia="Arial" w:hAnsi="Arial"/>
        </w:rPr>
      </w:pPr>
      <w:bookmarkStart w:colFirst="0" w:colLast="0" w:name="_35nkun2" w:id="12"/>
      <w:bookmarkEnd w:id="12"/>
      <w:r w:rsidDel="00000000" w:rsidR="00000000" w:rsidRPr="00000000">
        <w:rPr>
          <w:rFonts w:ascii="Arial" w:cs="Arial" w:eastAsia="Arial" w:hAnsi="Arial"/>
          <w:rtl w:val="0"/>
        </w:rPr>
        <w:t xml:space="preserve">Transactions</w:t>
      </w:r>
    </w:p>
    <w:p w:rsidR="00000000" w:rsidDel="00000000" w:rsidP="00000000" w:rsidRDefault="00000000" w:rsidRPr="00000000" w14:paraId="000000CC">
      <w:pPr>
        <w:spacing w:after="0" w:line="360" w:lineRule="auto"/>
        <w:rPr>
          <w:rFonts w:ascii="Arial" w:cs="Arial" w:eastAsia="Arial" w:hAnsi="Arial"/>
          <w:b w:val="1"/>
          <w:color w:val="1e1919"/>
          <w:sz w:val="24"/>
          <w:szCs w:val="24"/>
          <w:highlight w:val="white"/>
        </w:rPr>
      </w:pPr>
      <w:r w:rsidDel="00000000" w:rsidR="00000000" w:rsidRPr="00000000">
        <w:rPr>
          <w:rFonts w:ascii="Arial" w:cs="Arial" w:eastAsia="Arial" w:hAnsi="Arial"/>
          <w:b w:val="1"/>
          <w:color w:val="1e1919"/>
          <w:sz w:val="23"/>
          <w:szCs w:val="23"/>
          <w:highlight w:val="white"/>
          <w:rtl w:val="0"/>
        </w:rPr>
        <w:t xml:space="preserve">i. Transaction</w:t>
      </w:r>
      <w:r w:rsidDel="00000000" w:rsidR="00000000" w:rsidRPr="00000000">
        <w:rPr>
          <w:rtl w:val="0"/>
        </w:rPr>
      </w:r>
    </w:p>
    <w:p w:rsidR="00000000" w:rsidDel="00000000" w:rsidP="00000000" w:rsidRDefault="00000000" w:rsidRPr="00000000" w14:paraId="000000CD">
      <w:pPr>
        <w:spacing w:after="0" w:line="360" w:lineRule="auto"/>
        <w:rPr>
          <w:rFonts w:ascii="Arial" w:cs="Arial" w:eastAsia="Arial" w:hAnsi="Arial"/>
          <w:color w:val="1e1919"/>
          <w:sz w:val="24"/>
          <w:szCs w:val="24"/>
          <w:highlight w:val="white"/>
        </w:rPr>
      </w:pPr>
      <w:r w:rsidDel="00000000" w:rsidR="00000000" w:rsidRPr="00000000">
        <w:rPr>
          <w:rFonts w:ascii="Arial" w:cs="Arial" w:eastAsia="Arial" w:hAnsi="Arial"/>
          <w:color w:val="1e1919"/>
          <w:sz w:val="24"/>
          <w:szCs w:val="24"/>
          <w:highlight w:val="white"/>
          <w:rtl w:val="0"/>
        </w:rPr>
        <w:t xml:space="preserve">When one or more transactions of a database occur at a sequence, then, it is called a MySQL transaction.</w:t>
      </w:r>
      <w:r w:rsidDel="00000000" w:rsidR="00000000" w:rsidRPr="00000000">
        <w:rPr>
          <w:rFonts w:ascii="Arial" w:cs="Arial" w:eastAsia="Arial" w:hAnsi="Arial"/>
          <w:b w:val="1"/>
          <w:color w:val="1e1919"/>
          <w:sz w:val="24"/>
          <w:szCs w:val="24"/>
          <w:highlight w:val="white"/>
          <w:rtl w:val="0"/>
        </w:rPr>
        <w:t xml:space="preserve"> </w:t>
      </w:r>
      <w:r w:rsidDel="00000000" w:rsidR="00000000" w:rsidRPr="00000000">
        <w:rPr>
          <w:rFonts w:ascii="Arial" w:cs="Arial" w:eastAsia="Arial" w:hAnsi="Arial"/>
          <w:color w:val="1e1919"/>
          <w:sz w:val="24"/>
          <w:szCs w:val="24"/>
          <w:highlight w:val="white"/>
          <w:rtl w:val="0"/>
        </w:rPr>
        <w:t xml:space="preserve">It can be said that the consistency and integrity of the dataset existed in the database system is maintained effectively. </w:t>
      </w:r>
    </w:p>
    <w:p w:rsidR="00000000" w:rsidDel="00000000" w:rsidP="00000000" w:rsidRDefault="00000000" w:rsidRPr="00000000" w14:paraId="000000CE">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CF">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D0">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D1">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D2">
      <w:pPr>
        <w:spacing w:after="0" w:line="276" w:lineRule="auto"/>
        <w:rPr>
          <w:rFonts w:ascii="Arial" w:cs="Arial" w:eastAsia="Arial" w:hAnsi="Arial"/>
          <w:b w:val="1"/>
          <w:color w:val="1e1919"/>
          <w:sz w:val="23"/>
          <w:szCs w:val="23"/>
          <w:highlight w:val="white"/>
        </w:rPr>
      </w:pPr>
      <w:r w:rsidDel="00000000" w:rsidR="00000000" w:rsidRPr="00000000">
        <w:rPr>
          <w:rtl w:val="0"/>
        </w:rPr>
      </w:r>
    </w:p>
    <w:p w:rsidR="00000000" w:rsidDel="00000000" w:rsidP="00000000" w:rsidRDefault="00000000" w:rsidRPr="00000000" w14:paraId="000000D3">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5">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6">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SQL query:</w:t>
      </w:r>
    </w:p>
    <w:p w:rsidR="00000000" w:rsidDel="00000000" w:rsidP="00000000" w:rsidRDefault="00000000" w:rsidRPr="00000000" w14:paraId="000000D7">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BEGIN TRANSACTION;</w:t>
      </w:r>
    </w:p>
    <w:p w:rsidR="00000000" w:rsidDel="00000000" w:rsidP="00000000" w:rsidRDefault="00000000" w:rsidRPr="00000000" w14:paraId="000000D9">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A">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UPDATE [Bee].[dbo].[BeeColonyCensusDatabyCounty]</w:t>
      </w:r>
    </w:p>
    <w:p w:rsidR="00000000" w:rsidDel="00000000" w:rsidP="00000000" w:rsidRDefault="00000000" w:rsidRPr="00000000" w14:paraId="000000DB">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SET [Value] = 1000</w:t>
      </w:r>
    </w:p>
    <w:p w:rsidR="00000000" w:rsidDel="00000000" w:rsidP="00000000" w:rsidRDefault="00000000" w:rsidRPr="00000000" w14:paraId="000000DC">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WHERE [index] = 999;</w:t>
      </w:r>
    </w:p>
    <w:p w:rsidR="00000000" w:rsidDel="00000000" w:rsidP="00000000" w:rsidRDefault="00000000" w:rsidRPr="00000000" w14:paraId="000000DD">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INSERT INTO BeeColonySurveyDatabyState (State, Value)</w:t>
      </w:r>
    </w:p>
    <w:p w:rsidR="00000000" w:rsidDel="00000000" w:rsidP="00000000" w:rsidRDefault="00000000" w:rsidRPr="00000000" w14:paraId="000000DF">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VALUES ('LOUISIANA', 999);</w:t>
      </w:r>
    </w:p>
    <w:p w:rsidR="00000000" w:rsidDel="00000000" w:rsidP="00000000" w:rsidRDefault="00000000" w:rsidRPr="00000000" w14:paraId="000000E0">
      <w:pPr>
        <w:spacing w:after="0" w:line="276" w:lineRule="auto"/>
        <w:rPr>
          <w:rFonts w:ascii="Arial" w:cs="Arial" w:eastAsia="Arial" w:hAnsi="Arial"/>
          <w:b w:val="1"/>
          <w:color w:val="1e1919"/>
          <w:sz w:val="21"/>
          <w:szCs w:val="21"/>
          <w:highlight w:val="white"/>
        </w:rPr>
      </w:pP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b w:val="1"/>
          <w:color w:val="1e1919"/>
          <w:sz w:val="21"/>
          <w:szCs w:val="21"/>
          <w:highlight w:val="white"/>
        </w:rPr>
      </w:pPr>
      <w:r w:rsidDel="00000000" w:rsidR="00000000" w:rsidRPr="00000000">
        <w:rPr>
          <w:rFonts w:ascii="Arial" w:cs="Arial" w:eastAsia="Arial" w:hAnsi="Arial"/>
          <w:b w:val="1"/>
          <w:color w:val="1e1919"/>
          <w:sz w:val="21"/>
          <w:szCs w:val="21"/>
          <w:highlight w:val="white"/>
          <w:rtl w:val="0"/>
        </w:rPr>
        <w:t xml:space="preserve">COMMIT TRANSACTION;</w:t>
      </w:r>
    </w:p>
    <w:p w:rsidR="00000000" w:rsidDel="00000000" w:rsidP="00000000" w:rsidRDefault="00000000" w:rsidRPr="00000000" w14:paraId="000000E2">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3">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43300"/>
            <wp:effectExtent b="0" l="0" r="0" t="0"/>
            <wp:docPr id="2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5">
      <w:pPr>
        <w:rPr>
          <w:rFonts w:ascii="Arial" w:cs="Arial" w:eastAsia="Arial" w:hAnsi="Arial"/>
          <w:color w:val="ff0000"/>
        </w:rPr>
      </w:pPr>
      <w:r w:rsidDel="00000000" w:rsidR="00000000" w:rsidRPr="00000000">
        <w:rPr>
          <w:rtl w:val="0"/>
        </w:rPr>
      </w:r>
    </w:p>
    <w:p w:rsidR="00000000" w:rsidDel="00000000" w:rsidP="00000000" w:rsidRDefault="00000000" w:rsidRPr="00000000" w14:paraId="000000E6">
      <w:pPr>
        <w:pStyle w:val="Heading1"/>
        <w:rPr>
          <w:rFonts w:ascii="Arial" w:cs="Arial" w:eastAsia="Arial" w:hAnsi="Arial"/>
        </w:rPr>
      </w:pPr>
      <w:bookmarkStart w:colFirst="0" w:colLast="0" w:name="_1ksv4uv" w:id="13"/>
      <w:bookmarkEnd w:id="13"/>
      <w:r w:rsidDel="00000000" w:rsidR="00000000" w:rsidRPr="00000000">
        <w:rPr>
          <w:rFonts w:ascii="Arial" w:cs="Arial" w:eastAsia="Arial" w:hAnsi="Arial"/>
          <w:rtl w:val="0"/>
        </w:rPr>
        <w:t xml:space="preserve">Database Security</w:t>
      </w:r>
    </w:p>
    <w:p w:rsidR="00000000" w:rsidDel="00000000" w:rsidP="00000000" w:rsidRDefault="00000000" w:rsidRPr="00000000" w14:paraId="000000E7">
      <w:pPr>
        <w:spacing w:after="0" w:line="276" w:lineRule="auto"/>
        <w:rPr>
          <w:rFonts w:ascii="Arial" w:cs="Arial" w:eastAsia="Arial" w:hAnsi="Arial"/>
          <w:color w:val="1e1919"/>
          <w:sz w:val="23"/>
          <w:szCs w:val="23"/>
          <w:highlight w:val="white"/>
        </w:rPr>
      </w:pPr>
      <w:r w:rsidDel="00000000" w:rsidR="00000000" w:rsidRPr="00000000">
        <w:rPr>
          <w:rFonts w:ascii="Arial" w:cs="Arial" w:eastAsia="Arial" w:hAnsi="Arial"/>
          <w:color w:val="1e1919"/>
          <w:sz w:val="23"/>
          <w:szCs w:val="23"/>
          <w:highlight w:val="white"/>
          <w:rtl w:val="0"/>
        </w:rPr>
        <w:t xml:space="preserve">Yes, the Grant statement used in this database system is distinguishing the user in the database system. It also specifies the function performed by the user in the database system. </w:t>
      </w:r>
    </w:p>
    <w:p w:rsidR="00000000" w:rsidDel="00000000" w:rsidP="00000000" w:rsidRDefault="00000000" w:rsidRPr="00000000" w14:paraId="000000E8">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9">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3060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B">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17900"/>
            <wp:effectExtent b="0" l="0" r="0" t="0"/>
            <wp:docPr id="1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D">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30600"/>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EF">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56000"/>
            <wp:effectExtent b="0" l="0" r="0" t="0"/>
            <wp:docPr id="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76" w:lineRule="auto"/>
        <w:rPr>
          <w:rFonts w:ascii="Arial" w:cs="Arial" w:eastAsia="Arial" w:hAnsi="Arial"/>
          <w:b w:val="1"/>
          <w:color w:val="1e1919"/>
          <w:sz w:val="37"/>
          <w:szCs w:val="37"/>
          <w:highlight w:val="white"/>
        </w:rPr>
      </w:pPr>
      <w:r w:rsidDel="00000000" w:rsidR="00000000" w:rsidRPr="00000000">
        <w:rPr>
          <w:rtl w:val="0"/>
        </w:rPr>
      </w:r>
    </w:p>
    <w:p w:rsidR="00000000" w:rsidDel="00000000" w:rsidP="00000000" w:rsidRDefault="00000000" w:rsidRPr="00000000" w14:paraId="000000F1">
      <w:pPr>
        <w:rPr>
          <w:rFonts w:ascii="Arial" w:cs="Arial" w:eastAsia="Arial" w:hAnsi="Arial"/>
          <w:i w:val="1"/>
        </w:rPr>
      </w:pPr>
      <w:r w:rsidDel="00000000" w:rsidR="00000000" w:rsidRPr="00000000">
        <w:rPr>
          <w:rtl w:val="0"/>
        </w:rPr>
      </w:r>
    </w:p>
    <w:p w:rsidR="00000000" w:rsidDel="00000000" w:rsidP="00000000" w:rsidRDefault="00000000" w:rsidRPr="00000000" w14:paraId="000000F2">
      <w:pPr>
        <w:pStyle w:val="Heading1"/>
        <w:rPr>
          <w:rFonts w:ascii="Arial" w:cs="Arial" w:eastAsia="Arial" w:hAnsi="Arial"/>
        </w:rPr>
      </w:pPr>
      <w:bookmarkStart w:colFirst="0" w:colLast="0" w:name="_44sinio" w:id="14"/>
      <w:bookmarkEnd w:id="14"/>
      <w:r w:rsidDel="00000000" w:rsidR="00000000" w:rsidRPr="00000000">
        <w:rPr>
          <w:rFonts w:ascii="Arial" w:cs="Arial" w:eastAsia="Arial" w:hAnsi="Arial"/>
          <w:rtl w:val="0"/>
        </w:rPr>
        <w:t xml:space="preserve">Locking and Concurrent Access</w:t>
      </w:r>
    </w:p>
    <w:p w:rsidR="00000000" w:rsidDel="00000000" w:rsidP="00000000" w:rsidRDefault="00000000" w:rsidRPr="00000000" w14:paraId="000000F3">
      <w:pPr>
        <w:spacing w:after="0" w:line="276" w:lineRule="auto"/>
        <w:rPr>
          <w:rFonts w:ascii="Arial" w:cs="Arial" w:eastAsia="Arial" w:hAnsi="Arial"/>
          <w:color w:val="1e1919"/>
          <w:sz w:val="25"/>
          <w:szCs w:val="25"/>
          <w:highlight w:val="white"/>
        </w:rPr>
      </w:pPr>
      <w:r w:rsidDel="00000000" w:rsidR="00000000" w:rsidRPr="00000000">
        <w:rPr>
          <w:rFonts w:ascii="Arial" w:cs="Arial" w:eastAsia="Arial" w:hAnsi="Arial"/>
          <w:color w:val="1e1919"/>
          <w:sz w:val="25"/>
          <w:szCs w:val="25"/>
          <w:highlight w:val="white"/>
          <w:rtl w:val="0"/>
        </w:rPr>
        <w:t xml:space="preserve">BEGIN TRANSACTION;</w:t>
      </w:r>
    </w:p>
    <w:p w:rsidR="00000000" w:rsidDel="00000000" w:rsidP="00000000" w:rsidRDefault="00000000" w:rsidRPr="00000000" w14:paraId="000000F4">
      <w:pPr>
        <w:spacing w:after="0" w:line="276" w:lineRule="auto"/>
        <w:rPr>
          <w:rFonts w:ascii="Arial" w:cs="Arial" w:eastAsia="Arial" w:hAnsi="Arial"/>
          <w:color w:val="1e1919"/>
          <w:sz w:val="25"/>
          <w:szCs w:val="25"/>
          <w:highlight w:val="white"/>
        </w:rPr>
      </w:pPr>
      <w:r w:rsidDel="00000000" w:rsidR="00000000" w:rsidRPr="00000000">
        <w:rPr>
          <w:rFonts w:ascii="Arial" w:cs="Arial" w:eastAsia="Arial" w:hAnsi="Arial"/>
          <w:color w:val="1e1919"/>
          <w:sz w:val="25"/>
          <w:szCs w:val="25"/>
          <w:highlight w:val="white"/>
          <w:rtl w:val="0"/>
        </w:rPr>
        <w:t xml:space="preserve">SELECT * FROM BeeColonyCensusDatabyCounty WITH (TABLOCK);</w:t>
      </w:r>
    </w:p>
    <w:p w:rsidR="00000000" w:rsidDel="00000000" w:rsidP="00000000" w:rsidRDefault="00000000" w:rsidRPr="00000000" w14:paraId="000000F5">
      <w:pPr>
        <w:spacing w:after="0" w:line="276" w:lineRule="auto"/>
        <w:rPr>
          <w:rFonts w:ascii="Arial" w:cs="Arial" w:eastAsia="Arial" w:hAnsi="Arial"/>
          <w:color w:val="1e1919"/>
          <w:sz w:val="25"/>
          <w:szCs w:val="25"/>
          <w:highlight w:val="white"/>
        </w:rPr>
      </w:pPr>
      <w:r w:rsidDel="00000000" w:rsidR="00000000" w:rsidRPr="00000000">
        <w:rPr>
          <w:rFonts w:ascii="Arial" w:cs="Arial" w:eastAsia="Arial" w:hAnsi="Arial"/>
          <w:color w:val="1e1919"/>
          <w:sz w:val="25"/>
          <w:szCs w:val="25"/>
          <w:highlight w:val="white"/>
          <w:rtl w:val="0"/>
        </w:rPr>
        <w:t xml:space="preserve">COMMIT TRANSACTION;</w:t>
      </w:r>
    </w:p>
    <w:p w:rsidR="00000000" w:rsidDel="00000000" w:rsidP="00000000" w:rsidRDefault="00000000" w:rsidRPr="00000000" w14:paraId="000000F6">
      <w:pPr>
        <w:spacing w:after="0" w:line="276" w:lineRule="auto"/>
        <w:rPr>
          <w:rFonts w:ascii="Arial" w:cs="Arial" w:eastAsia="Arial" w:hAnsi="Arial"/>
          <w:b w:val="1"/>
          <w:color w:val="1e1919"/>
          <w:sz w:val="33"/>
          <w:szCs w:val="33"/>
          <w:highlight w:val="white"/>
        </w:rPr>
      </w:pPr>
      <w:r w:rsidDel="00000000" w:rsidR="00000000" w:rsidRPr="00000000">
        <w:rPr>
          <w:rtl w:val="0"/>
        </w:rPr>
      </w:r>
    </w:p>
    <w:p w:rsidR="00000000" w:rsidDel="00000000" w:rsidP="00000000" w:rsidRDefault="00000000" w:rsidRPr="00000000" w14:paraId="000000F7">
      <w:pPr>
        <w:spacing w:after="0" w:line="276" w:lineRule="auto"/>
        <w:rPr>
          <w:rFonts w:ascii="Arial" w:cs="Arial" w:eastAsia="Arial" w:hAnsi="Arial"/>
          <w:b w:val="1"/>
          <w:color w:val="1e1919"/>
          <w:sz w:val="33"/>
          <w:szCs w:val="33"/>
          <w:highlight w:val="white"/>
        </w:rPr>
      </w:pPr>
      <w:r w:rsidDel="00000000" w:rsidR="00000000" w:rsidRPr="00000000">
        <w:rPr>
          <w:rtl w:val="0"/>
        </w:rPr>
      </w:r>
    </w:p>
    <w:p w:rsidR="00000000" w:rsidDel="00000000" w:rsidP="00000000" w:rsidRDefault="00000000" w:rsidRPr="00000000" w14:paraId="000000F8">
      <w:pPr>
        <w:spacing w:after="0" w:line="276" w:lineRule="auto"/>
        <w:rPr>
          <w:rFonts w:ascii="Arial" w:cs="Arial" w:eastAsia="Arial" w:hAnsi="Arial"/>
          <w:b w:val="1"/>
          <w:color w:val="1e1919"/>
          <w:sz w:val="37"/>
          <w:szCs w:val="37"/>
          <w:highlight w:val="white"/>
        </w:rPr>
      </w:pPr>
      <w:r w:rsidDel="00000000" w:rsidR="00000000" w:rsidRPr="00000000">
        <w:rPr>
          <w:rFonts w:ascii="Arial" w:cs="Arial" w:eastAsia="Arial" w:hAnsi="Arial"/>
          <w:b w:val="1"/>
          <w:color w:val="1e1919"/>
          <w:sz w:val="37"/>
          <w:szCs w:val="37"/>
          <w:highlight w:val="white"/>
        </w:rPr>
        <w:drawing>
          <wp:inline distB="114300" distT="114300" distL="114300" distR="114300">
            <wp:extent cx="5943600" cy="3543300"/>
            <wp:effectExtent b="0" l="0" r="0" 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i w:val="1"/>
        </w:rPr>
      </w:pPr>
      <w:r w:rsidDel="00000000" w:rsidR="00000000" w:rsidRPr="00000000">
        <w:rPr>
          <w:rtl w:val="0"/>
        </w:rPr>
      </w:r>
    </w:p>
    <w:p w:rsidR="00000000" w:rsidDel="00000000" w:rsidP="00000000" w:rsidRDefault="00000000" w:rsidRPr="00000000" w14:paraId="000000FA">
      <w:pPr>
        <w:pStyle w:val="Heading1"/>
        <w:rPr>
          <w:rFonts w:ascii="Arial" w:cs="Arial" w:eastAsia="Arial" w:hAnsi="Arial"/>
        </w:rPr>
      </w:pPr>
      <w:bookmarkStart w:colFirst="0" w:colLast="0" w:name="_2jxsxqh" w:id="15"/>
      <w:bookmarkEnd w:id="15"/>
      <w:r w:rsidDel="00000000" w:rsidR="00000000" w:rsidRPr="00000000">
        <w:rPr>
          <w:rFonts w:ascii="Arial" w:cs="Arial" w:eastAsia="Arial" w:hAnsi="Arial"/>
          <w:rtl w:val="0"/>
        </w:rPr>
        <w:t xml:space="preserve">Backing Up Your Database</w:t>
      </w:r>
    </w:p>
    <w:p w:rsidR="00000000" w:rsidDel="00000000" w:rsidP="00000000" w:rsidRDefault="00000000" w:rsidRPr="00000000" w14:paraId="000000FB">
      <w:pPr>
        <w:spacing w:after="0" w:line="276" w:lineRule="auto"/>
        <w:rPr>
          <w:rFonts w:ascii="Arial" w:cs="Arial" w:eastAsia="Arial" w:hAnsi="Arial"/>
          <w:b w:val="1"/>
          <w:color w:val="1e1919"/>
          <w:sz w:val="31"/>
          <w:szCs w:val="31"/>
          <w:highlight w:val="white"/>
        </w:rPr>
      </w:pPr>
      <w:r w:rsidDel="00000000" w:rsidR="00000000" w:rsidRPr="00000000">
        <w:rPr>
          <w:rFonts w:ascii="Arial" w:cs="Arial" w:eastAsia="Arial" w:hAnsi="Arial"/>
          <w:b w:val="1"/>
          <w:color w:val="1e1919"/>
          <w:sz w:val="31"/>
          <w:szCs w:val="31"/>
          <w:highlight w:val="white"/>
        </w:rPr>
        <w:drawing>
          <wp:inline distB="114300" distT="114300" distL="114300" distR="114300">
            <wp:extent cx="4591050" cy="3514725"/>
            <wp:effectExtent b="0" l="0" r="0" t="0"/>
            <wp:docPr id="27" name="image27.png"/>
            <a:graphic>
              <a:graphicData uri="http://schemas.openxmlformats.org/drawingml/2006/picture">
                <pic:pic>
                  <pic:nvPicPr>
                    <pic:cNvPr id="0" name="image27.png"/>
                    <pic:cNvPicPr preferRelativeResize="0"/>
                  </pic:nvPicPr>
                  <pic:blipFill>
                    <a:blip r:embed="rId29"/>
                    <a:srcRect b="0" l="0" r="22756" t="0"/>
                    <a:stretch>
                      <a:fillRect/>
                    </a:stretch>
                  </pic:blipFill>
                  <pic:spPr>
                    <a:xfrm>
                      <a:off x="0" y="0"/>
                      <a:ext cx="45910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76" w:lineRule="auto"/>
        <w:rPr>
          <w:rFonts w:ascii="Arial" w:cs="Arial" w:eastAsia="Arial" w:hAnsi="Arial"/>
          <w:b w:val="1"/>
          <w:color w:val="1e1919"/>
          <w:sz w:val="31"/>
          <w:szCs w:val="31"/>
          <w:highlight w:val="white"/>
        </w:rPr>
      </w:pPr>
      <w:r w:rsidDel="00000000" w:rsidR="00000000" w:rsidRPr="00000000">
        <w:rPr>
          <w:rtl w:val="0"/>
        </w:rPr>
      </w:r>
    </w:p>
    <w:p w:rsidR="00000000" w:rsidDel="00000000" w:rsidP="00000000" w:rsidRDefault="00000000" w:rsidRPr="00000000" w14:paraId="000000FD">
      <w:pPr>
        <w:spacing w:after="0" w:line="276" w:lineRule="auto"/>
        <w:rPr>
          <w:rFonts w:ascii="Arial" w:cs="Arial" w:eastAsia="Arial" w:hAnsi="Arial"/>
          <w:b w:val="1"/>
          <w:color w:val="1e1919"/>
          <w:sz w:val="31"/>
          <w:szCs w:val="31"/>
          <w:highlight w:val="white"/>
        </w:rPr>
      </w:pPr>
      <w:r w:rsidDel="00000000" w:rsidR="00000000" w:rsidRPr="00000000">
        <w:rPr>
          <w:rtl w:val="0"/>
        </w:rPr>
      </w:r>
    </w:p>
    <w:p w:rsidR="00000000" w:rsidDel="00000000" w:rsidP="00000000" w:rsidRDefault="00000000" w:rsidRPr="00000000" w14:paraId="000000FE">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FF">
      <w:pPr>
        <w:spacing w:after="0" w:line="276"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b w:val="1"/>
          <w:color w:val="1e1919"/>
          <w:sz w:val="31"/>
          <w:szCs w:val="31"/>
          <w:highlight w:val="white"/>
        </w:rPr>
      </w:pPr>
      <w:r w:rsidDel="00000000" w:rsidR="00000000" w:rsidRPr="00000000">
        <w:rPr>
          <w:rtl w:val="0"/>
        </w:rPr>
      </w:r>
    </w:p>
    <w:p w:rsidR="00000000" w:rsidDel="00000000" w:rsidP="00000000" w:rsidRDefault="00000000" w:rsidRPr="00000000" w14:paraId="00000101">
      <w:pPr>
        <w:pStyle w:val="Heading1"/>
        <w:rPr>
          <w:rFonts w:ascii="Arial" w:cs="Arial" w:eastAsia="Arial" w:hAnsi="Arial"/>
        </w:rPr>
      </w:pPr>
      <w:bookmarkStart w:colFirst="0" w:colLast="0" w:name="_z337ya" w:id="16"/>
      <w:bookmarkEnd w:id="16"/>
      <w:r w:rsidDel="00000000" w:rsidR="00000000" w:rsidRPr="00000000">
        <w:rPr>
          <w:rFonts w:ascii="Arial" w:cs="Arial" w:eastAsia="Arial" w:hAnsi="Arial"/>
          <w:rtl w:val="0"/>
        </w:rPr>
        <w:t xml:space="preserve">Programming</w:t>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spacing w:after="0" w:line="276"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Connection to the database in python programming:</w:t>
      </w:r>
    </w:p>
    <w:p w:rsidR="00000000" w:rsidDel="00000000" w:rsidP="00000000" w:rsidRDefault="00000000" w:rsidRPr="00000000" w14:paraId="00000105">
      <w:pPr>
        <w:spacing w:after="0" w:line="276"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30600"/>
            <wp:effectExtent b="0" l="0" r="0" t="0"/>
            <wp:docPr id="2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107">
      <w:pPr>
        <w:spacing w:after="0" w:line="276"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Add bee data into beecolony database</w:t>
      </w:r>
    </w:p>
    <w:p w:rsidR="00000000" w:rsidDel="00000000" w:rsidP="00000000" w:rsidRDefault="00000000" w:rsidRPr="00000000" w14:paraId="00000108">
      <w:pPr>
        <w:spacing w:after="0" w:line="276" w:lineRule="auto"/>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Pr>
        <w:drawing>
          <wp:inline distB="114300" distT="114300" distL="114300" distR="114300">
            <wp:extent cx="5943600" cy="35433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276" w:lineRule="auto"/>
        <w:rPr>
          <w:rFonts w:ascii="Arial" w:cs="Arial" w:eastAsia="Arial" w:hAnsi="Arial"/>
          <w:b w:val="1"/>
          <w:sz w:val="27"/>
          <w:szCs w:val="27"/>
          <w:highlight w:val="white"/>
        </w:rPr>
      </w:pPr>
      <w:r w:rsidDel="00000000" w:rsidR="00000000" w:rsidRPr="00000000">
        <w:rPr>
          <w:rtl w:val="0"/>
        </w:rPr>
      </w:r>
    </w:p>
    <w:p w:rsidR="00000000" w:rsidDel="00000000" w:rsidP="00000000" w:rsidRDefault="00000000" w:rsidRPr="00000000" w14:paraId="0000010A">
      <w:pPr>
        <w:spacing w:after="0" w:line="276" w:lineRule="auto"/>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pull data:</w:t>
      </w:r>
    </w:p>
    <w:p w:rsidR="00000000" w:rsidDel="00000000" w:rsidP="00000000" w:rsidRDefault="00000000" w:rsidRPr="00000000" w14:paraId="0000010B">
      <w:pPr>
        <w:spacing w:after="0" w:line="276" w:lineRule="auto"/>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Pr>
        <w:drawing>
          <wp:inline distB="114300" distT="114300" distL="114300" distR="114300">
            <wp:extent cx="5943600" cy="35433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76" w:lineRule="auto"/>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10D">
      <w:pPr>
        <w:spacing w:after="0" w:line="276" w:lineRule="auto"/>
        <w:rPr>
          <w:rFonts w:ascii="Arial" w:cs="Arial" w:eastAsia="Arial" w:hAnsi="Arial"/>
          <w:sz w:val="25"/>
          <w:szCs w:val="25"/>
          <w:highlight w:val="white"/>
        </w:rPr>
      </w:pPr>
      <w:r w:rsidDel="00000000" w:rsidR="00000000" w:rsidRPr="00000000">
        <w:rPr>
          <w:rFonts w:ascii="Arial" w:cs="Arial" w:eastAsia="Arial" w:hAnsi="Arial"/>
          <w:sz w:val="25"/>
          <w:szCs w:val="25"/>
          <w:highlight w:val="white"/>
          <w:rtl w:val="0"/>
        </w:rPr>
        <w:t xml:space="preserve">python code:</w:t>
      </w:r>
    </w:p>
    <w:p w:rsidR="00000000" w:rsidDel="00000000" w:rsidP="00000000" w:rsidRDefault="00000000" w:rsidRPr="00000000" w14:paraId="0000010E">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import mysql.connector                                        ##here i import the mysqlconnector</w:t>
      </w:r>
    </w:p>
    <w:p w:rsidR="00000000" w:rsidDel="00000000" w:rsidP="00000000" w:rsidRDefault="00000000" w:rsidRPr="00000000" w14:paraId="0000010F">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import pyodbc                                                 ##here import the pyodbc driver</w:t>
      </w:r>
    </w:p>
    <w:p w:rsidR="00000000" w:rsidDel="00000000" w:rsidP="00000000" w:rsidRDefault="00000000" w:rsidRPr="00000000" w14:paraId="00000110">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from mysql.connector import errorcode                         ##here include the connector</w:t>
      </w:r>
    </w:p>
    <w:p w:rsidR="00000000" w:rsidDel="00000000" w:rsidP="00000000" w:rsidRDefault="00000000" w:rsidRPr="00000000" w14:paraId="00000111">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2">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try:</w:t>
      </w:r>
    </w:p>
    <w:p w:rsidR="00000000" w:rsidDel="00000000" w:rsidP="00000000" w:rsidRDefault="00000000" w:rsidRPr="00000000" w14:paraId="00000113">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cm_connection = pyodbc.connect( "Driver={SQL Server};"</w:t>
      </w:r>
    </w:p>
    <w:p w:rsidR="00000000" w:rsidDel="00000000" w:rsidP="00000000" w:rsidRDefault="00000000" w:rsidRPr="00000000" w14:paraId="00000114">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"Server=DESKTOP-ED8GQ7K\MSSQLSERVER01;"                            ##here in connection to the database</w:t>
      </w:r>
    </w:p>
    <w:p w:rsidR="00000000" w:rsidDel="00000000" w:rsidP="00000000" w:rsidRDefault="00000000" w:rsidRPr="00000000" w14:paraId="00000115">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"Database=Beecolony;"                      </w:t>
      </w:r>
    </w:p>
    <w:p w:rsidR="00000000" w:rsidDel="00000000" w:rsidP="00000000" w:rsidRDefault="00000000" w:rsidRPr="00000000" w14:paraId="00000116">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"Trusted_Connection=yes;")</w:t>
      </w:r>
    </w:p>
    <w:p w:rsidR="00000000" w:rsidDel="00000000" w:rsidP="00000000" w:rsidRDefault="00000000" w:rsidRPr="00000000" w14:paraId="00000117">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except pyodbc.connect.Error as e:                                      ## here include the authentication of the database</w:t>
      </w:r>
    </w:p>
    <w:p w:rsidR="00000000" w:rsidDel="00000000" w:rsidP="00000000" w:rsidRDefault="00000000" w:rsidRPr="00000000" w14:paraId="00000118">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if e.errno == errorcode.ER_ACCESS_DENIED_ERROR:</w:t>
      </w:r>
    </w:p>
    <w:p w:rsidR="00000000" w:rsidDel="00000000" w:rsidP="00000000" w:rsidRDefault="00000000" w:rsidRPr="00000000" w14:paraId="00000119">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print("credentials is Invalid")</w:t>
      </w:r>
    </w:p>
    <w:p w:rsidR="00000000" w:rsidDel="00000000" w:rsidP="00000000" w:rsidRDefault="00000000" w:rsidRPr="00000000" w14:paraId="0000011A">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elif e.errno == errorcode.ER_BAD_DB_ERROR:</w:t>
      </w:r>
    </w:p>
    <w:p w:rsidR="00000000" w:rsidDel="00000000" w:rsidP="00000000" w:rsidRDefault="00000000" w:rsidRPr="00000000" w14:paraId="0000011B">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print("no database")                                           ##if no database are available the this message will be printed</w:t>
      </w:r>
    </w:p>
    <w:p w:rsidR="00000000" w:rsidDel="00000000" w:rsidP="00000000" w:rsidRDefault="00000000" w:rsidRPr="00000000" w14:paraId="0000011C">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else:</w:t>
      </w:r>
    </w:p>
    <w:p w:rsidR="00000000" w:rsidDel="00000000" w:rsidP="00000000" w:rsidRDefault="00000000" w:rsidRPr="00000000" w14:paraId="0000011D">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print("can't: connect", e)                                     ## here is show the not connected  error message</w:t>
      </w:r>
    </w:p>
    <w:p w:rsidR="00000000" w:rsidDel="00000000" w:rsidP="00000000" w:rsidRDefault="00000000" w:rsidRPr="00000000" w14:paraId="0000011E">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F">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else:</w:t>
      </w:r>
    </w:p>
    <w:p w:rsidR="00000000" w:rsidDel="00000000" w:rsidP="00000000" w:rsidRDefault="00000000" w:rsidRPr="00000000" w14:paraId="00000120">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print("Connection Sucessfull")</w:t>
      </w:r>
    </w:p>
    <w:p w:rsidR="00000000" w:rsidDel="00000000" w:rsidP="00000000" w:rsidRDefault="00000000" w:rsidRPr="00000000" w14:paraId="00000121">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my_cursor = cm_connection.cursor()</w:t>
      </w:r>
    </w:p>
    <w:p w:rsidR="00000000" w:rsidDel="00000000" w:rsidP="00000000" w:rsidRDefault="00000000" w:rsidRPr="00000000" w14:paraId="00000122">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task = 1</w:t>
      </w:r>
    </w:p>
    <w:p w:rsidR="00000000" w:rsidDel="00000000" w:rsidP="00000000" w:rsidRDefault="00000000" w:rsidRPr="00000000" w14:paraId="00000123">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while (task != 0):                                                 ##here is the option for choose which option you want to perform</w:t>
      </w:r>
    </w:p>
    <w:p w:rsidR="00000000" w:rsidDel="00000000" w:rsidP="00000000" w:rsidRDefault="00000000" w:rsidRPr="00000000" w14:paraId="00000124">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25">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 ("............................................")</w:t>
      </w:r>
    </w:p>
    <w:p w:rsidR="00000000" w:rsidDel="00000000" w:rsidP="00000000" w:rsidRDefault="00000000" w:rsidRPr="00000000" w14:paraId="00000126">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print("1.  Press 1 for Exit")</w:t>
      </w:r>
    </w:p>
    <w:p w:rsidR="00000000" w:rsidDel="00000000" w:rsidP="00000000" w:rsidRDefault="00000000" w:rsidRPr="00000000" w14:paraId="00000127">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 ("2.  Press 2 for pull data Data")</w:t>
      </w:r>
    </w:p>
    <w:p w:rsidR="00000000" w:rsidDel="00000000" w:rsidP="00000000" w:rsidRDefault="00000000" w:rsidRPr="00000000" w14:paraId="00000128">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print("3.  Press 3 for inserted Data")</w:t>
      </w:r>
    </w:p>
    <w:p w:rsidR="00000000" w:rsidDel="00000000" w:rsidP="00000000" w:rsidRDefault="00000000" w:rsidRPr="00000000" w14:paraId="00000129">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 print("4.  Press 4 for  delete Data")</w:t>
      </w:r>
    </w:p>
    <w:p w:rsidR="00000000" w:rsidDel="00000000" w:rsidP="00000000" w:rsidRDefault="00000000" w:rsidRPr="00000000" w14:paraId="0000012A">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w:t>
      </w:r>
    </w:p>
    <w:p w:rsidR="00000000" w:rsidDel="00000000" w:rsidP="00000000" w:rsidRDefault="00000000" w:rsidRPr="00000000" w14:paraId="0000012B">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task = int(input("Enter your choice : "))</w:t>
      </w:r>
    </w:p>
    <w:p w:rsidR="00000000" w:rsidDel="00000000" w:rsidP="00000000" w:rsidRDefault="00000000" w:rsidRPr="00000000" w14:paraId="0000012C">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2D">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if (task==2) :</w:t>
      </w:r>
    </w:p>
    <w:p w:rsidR="00000000" w:rsidDel="00000000" w:rsidP="00000000" w:rsidRDefault="00000000" w:rsidRPr="00000000" w14:paraId="0000012E">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select_query = ("SELECT * FROM honey")                   ##here is the code for pull data from the database</w:t>
      </w:r>
    </w:p>
    <w:p w:rsidR="00000000" w:rsidDel="00000000" w:rsidP="00000000" w:rsidRDefault="00000000" w:rsidRPr="00000000" w14:paraId="0000012F">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my_cursor.execute(select_query)</w:t>
      </w:r>
    </w:p>
    <w:p w:rsidR="00000000" w:rsidDel="00000000" w:rsidP="00000000" w:rsidRDefault="00000000" w:rsidRPr="00000000" w14:paraId="00000130">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for row in my_cursor.fetchall():</w:t>
      </w:r>
    </w:p>
    <w:p w:rsidR="00000000" w:rsidDel="00000000" w:rsidP="00000000" w:rsidRDefault="00000000" w:rsidRPr="00000000" w14:paraId="00000131">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   {} {} {} {} {} {} {}".format(row[0], row[1], row[2], row[3],row[4],row[5],row[6],row[7]))</w:t>
      </w:r>
    </w:p>
    <w:p w:rsidR="00000000" w:rsidDel="00000000" w:rsidP="00000000" w:rsidRDefault="00000000" w:rsidRPr="00000000" w14:paraId="00000132">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elif (task==3) :                                             ##here is the data added code</w:t>
      </w:r>
    </w:p>
    <w:p w:rsidR="00000000" w:rsidDel="00000000" w:rsidP="00000000" w:rsidRDefault="00000000" w:rsidRPr="00000000" w14:paraId="00000133">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State = input("Enter State")</w:t>
      </w:r>
    </w:p>
    <w:p w:rsidR="00000000" w:rsidDel="00000000" w:rsidP="00000000" w:rsidRDefault="00000000" w:rsidRPr="00000000" w14:paraId="00000134">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Honeyproducingcolonies = input("Enter Honeyproducingcolonies ")</w:t>
      </w:r>
    </w:p>
    <w:p w:rsidR="00000000" w:rsidDel="00000000" w:rsidP="00000000" w:rsidRDefault="00000000" w:rsidRPr="00000000" w14:paraId="00000135">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Yieldperolony = input("Enter Yieldperolony")</w:t>
      </w:r>
    </w:p>
    <w:p w:rsidR="00000000" w:rsidDel="00000000" w:rsidP="00000000" w:rsidRDefault="00000000" w:rsidRPr="00000000" w14:paraId="00000136">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Production = input("Enter Production")</w:t>
      </w:r>
    </w:p>
    <w:p w:rsidR="00000000" w:rsidDel="00000000" w:rsidP="00000000" w:rsidRDefault="00000000" w:rsidRPr="00000000" w14:paraId="00000137">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StocksDecember15 = input("Enter StocksDecember15")</w:t>
      </w:r>
    </w:p>
    <w:p w:rsidR="00000000" w:rsidDel="00000000" w:rsidP="00000000" w:rsidRDefault="00000000" w:rsidRPr="00000000" w14:paraId="00000138">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Averagepriceperpound = input("Enter Averagepriceperpound")</w:t>
      </w:r>
    </w:p>
    <w:p w:rsidR="00000000" w:rsidDel="00000000" w:rsidP="00000000" w:rsidRDefault="00000000" w:rsidRPr="00000000" w14:paraId="00000139">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Valueofproduction = input("Enter Valueofproduction")</w:t>
      </w:r>
    </w:p>
    <w:p w:rsidR="00000000" w:rsidDel="00000000" w:rsidP="00000000" w:rsidRDefault="00000000" w:rsidRPr="00000000" w14:paraId="0000013A">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year=input("Enter Year")</w:t>
      </w:r>
    </w:p>
    <w:p w:rsidR="00000000" w:rsidDel="00000000" w:rsidP="00000000" w:rsidRDefault="00000000" w:rsidRPr="00000000" w14:paraId="0000013B">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3C">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3D">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bee_query = ("INSERT INTO honey"</w:t>
      </w:r>
    </w:p>
    <w:p w:rsidR="00000000" w:rsidDel="00000000" w:rsidP="00000000" w:rsidRDefault="00000000" w:rsidRPr="00000000" w14:paraId="0000013E">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"(State,Honeyproducingcolonies,Yieldperolony,Production,StocksDecember15,Averagepriceperpound,Valueofproduction,year)"         </w:t>
      </w:r>
    </w:p>
    <w:p w:rsidR="00000000" w:rsidDel="00000000" w:rsidP="00000000" w:rsidRDefault="00000000" w:rsidRPr="00000000" w14:paraId="0000013F">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"VALUES (?,?,?,?,?,?,?,?)")</w:t>
      </w:r>
    </w:p>
    <w:p w:rsidR="00000000" w:rsidDel="00000000" w:rsidP="00000000" w:rsidRDefault="00000000" w:rsidRPr="00000000" w14:paraId="00000140">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1">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bee_data = (State,Honeyproducingcolonies,Yieldperolony,Production,StocksDecember15,Averagepriceperpound,Valueofproduction,year)</w:t>
      </w:r>
    </w:p>
    <w:p w:rsidR="00000000" w:rsidDel="00000000" w:rsidP="00000000" w:rsidRDefault="00000000" w:rsidRPr="00000000" w14:paraId="00000142">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try:</w:t>
      </w:r>
    </w:p>
    <w:p w:rsidR="00000000" w:rsidDel="00000000" w:rsidP="00000000" w:rsidRDefault="00000000" w:rsidRPr="00000000" w14:paraId="00000143">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bee_cursor = cm_connection.cursor()</w:t>
      </w:r>
    </w:p>
    <w:p w:rsidR="00000000" w:rsidDel="00000000" w:rsidP="00000000" w:rsidRDefault="00000000" w:rsidRPr="00000000" w14:paraId="00000144">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bee_cursor.execute(bee_query, bee_data)</w:t>
      </w:r>
    </w:p>
    <w:p w:rsidR="00000000" w:rsidDel="00000000" w:rsidP="00000000" w:rsidRDefault="00000000" w:rsidRPr="00000000" w14:paraId="00000145">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cm_connection.commit()</w:t>
      </w:r>
    </w:p>
    <w:p w:rsidR="00000000" w:rsidDel="00000000" w:rsidP="00000000" w:rsidRDefault="00000000" w:rsidRPr="00000000" w14:paraId="00000146">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print("Bee data  added successfully")                             ##here is successfully message</w:t>
      </w:r>
    </w:p>
    <w:p w:rsidR="00000000" w:rsidDel="00000000" w:rsidP="00000000" w:rsidRDefault="00000000" w:rsidRPr="00000000" w14:paraId="00000147">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bee_cursor.close()</w:t>
      </w:r>
    </w:p>
    <w:p w:rsidR="00000000" w:rsidDel="00000000" w:rsidP="00000000" w:rsidRDefault="00000000" w:rsidRPr="00000000" w14:paraId="00000148">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except mysql.connector.Error as e:</w:t>
      </w:r>
    </w:p>
    <w:p w:rsidR="00000000" w:rsidDel="00000000" w:rsidP="00000000" w:rsidRDefault="00000000" w:rsidRPr="00000000" w14:paraId="00000149">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print("Bee data not added")</w:t>
      </w:r>
    </w:p>
    <w:p w:rsidR="00000000" w:rsidDel="00000000" w:rsidP="00000000" w:rsidRDefault="00000000" w:rsidRPr="00000000" w14:paraId="0000014A">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print("Error: {}".format(e))</w:t>
      </w:r>
    </w:p>
    <w:p w:rsidR="00000000" w:rsidDel="00000000" w:rsidP="00000000" w:rsidRDefault="00000000" w:rsidRPr="00000000" w14:paraId="0000014B">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C">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D">
      <w:pPr>
        <w:spacing w:after="0"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E">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cm_connection.close()</w:t>
      </w:r>
    </w:p>
    <w:p w:rsidR="00000000" w:rsidDel="00000000" w:rsidP="00000000" w:rsidRDefault="00000000" w:rsidRPr="00000000" w14:paraId="0000014F">
      <w:pPr>
        <w:rPr>
          <w:rFonts w:ascii="Arial" w:cs="Arial" w:eastAsia="Arial" w:hAnsi="Arial"/>
          <w:i w:val="1"/>
        </w:rPr>
      </w:pPr>
      <w:r w:rsidDel="00000000" w:rsidR="00000000" w:rsidRPr="00000000">
        <w:rPr>
          <w:rtl w:val="0"/>
        </w:rPr>
      </w:r>
    </w:p>
    <w:p w:rsidR="00000000" w:rsidDel="00000000" w:rsidP="00000000" w:rsidRDefault="00000000" w:rsidRPr="00000000" w14:paraId="00000150">
      <w:pPr>
        <w:pStyle w:val="Heading1"/>
        <w:rPr>
          <w:rFonts w:ascii="Arial" w:cs="Arial" w:eastAsia="Arial" w:hAnsi="Arial"/>
        </w:rPr>
      </w:pPr>
      <w:bookmarkStart w:colFirst="0" w:colLast="0" w:name="_3j2qqm3" w:id="17"/>
      <w:bookmarkEnd w:id="17"/>
      <w:r w:rsidDel="00000000" w:rsidR="00000000" w:rsidRPr="00000000">
        <w:rPr>
          <w:rFonts w:ascii="Arial" w:cs="Arial" w:eastAsia="Arial" w:hAnsi="Arial"/>
          <w:rtl w:val="0"/>
        </w:rPr>
        <w:t xml:space="preserve">Suggested Future Work</w:t>
      </w:r>
    </w:p>
    <w:p w:rsidR="00000000" w:rsidDel="00000000" w:rsidP="00000000" w:rsidRDefault="00000000" w:rsidRPr="00000000" w14:paraId="00000151">
      <w:pPr>
        <w:spacing w:after="0" w:line="276" w:lineRule="auto"/>
        <w:rPr>
          <w:rFonts w:ascii="Arial" w:cs="Arial" w:eastAsia="Arial" w:hAnsi="Arial"/>
          <w:color w:val="1e1919"/>
          <w:sz w:val="24"/>
          <w:szCs w:val="24"/>
          <w:highlight w:val="white"/>
        </w:rPr>
      </w:pPr>
      <w:r w:rsidDel="00000000" w:rsidR="00000000" w:rsidRPr="00000000">
        <w:rPr>
          <w:rFonts w:ascii="Arial" w:cs="Arial" w:eastAsia="Arial" w:hAnsi="Arial"/>
          <w:color w:val="1e1919"/>
          <w:sz w:val="24"/>
          <w:szCs w:val="24"/>
          <w:highlight w:val="white"/>
          <w:rtl w:val="0"/>
        </w:rPr>
        <w:t xml:space="preserve">Utilizing cloud services will improve a database's performance and availability.It will managed database services, like Amazon RDS, Azure SQL Database, or Google Cloud SQL, are offered by cloud providers in near future. These services will take care of infrastructure maintenance, patching, backup, and replication, as well as automatic scalability and failover. Utilizing a cloud-based database service would enable quicker deployment and scaling while lowering management costs and improving availability.</w:t>
      </w:r>
    </w:p>
    <w:p w:rsidR="00000000" w:rsidDel="00000000" w:rsidP="00000000" w:rsidRDefault="00000000" w:rsidRPr="00000000" w14:paraId="00000152">
      <w:pPr>
        <w:spacing w:after="0" w:line="276" w:lineRule="auto"/>
        <w:rPr>
          <w:rFonts w:ascii="Arial" w:cs="Arial" w:eastAsia="Arial" w:hAnsi="Arial"/>
          <w:color w:val="1e1919"/>
          <w:sz w:val="24"/>
          <w:szCs w:val="24"/>
          <w:highlight w:val="white"/>
        </w:rPr>
      </w:pPr>
      <w:r w:rsidDel="00000000" w:rsidR="00000000" w:rsidRPr="00000000">
        <w:rPr>
          <w:rtl w:val="0"/>
        </w:rPr>
      </w:r>
    </w:p>
    <w:p w:rsidR="00000000" w:rsidDel="00000000" w:rsidP="00000000" w:rsidRDefault="00000000" w:rsidRPr="00000000" w14:paraId="00000153">
      <w:pPr>
        <w:spacing w:after="0" w:line="276" w:lineRule="auto"/>
        <w:rPr>
          <w:rFonts w:ascii="Arial" w:cs="Arial" w:eastAsia="Arial" w:hAnsi="Arial"/>
          <w:color w:val="1e1919"/>
          <w:sz w:val="24"/>
          <w:szCs w:val="24"/>
          <w:highlight w:val="white"/>
        </w:rPr>
      </w:pPr>
      <w:r w:rsidDel="00000000" w:rsidR="00000000" w:rsidRPr="00000000">
        <w:rPr>
          <w:rFonts w:ascii="Arial" w:cs="Arial" w:eastAsia="Arial" w:hAnsi="Arial"/>
          <w:color w:val="1e1919"/>
          <w:sz w:val="24"/>
          <w:szCs w:val="24"/>
          <w:highlight w:val="white"/>
          <w:rtl w:val="0"/>
        </w:rPr>
        <w:t xml:space="preserve">Both benefits and drawbacks might be associated with data storage in a NoSQL format. NoSQL databases are very scalable and performant. They would be built to manage massive amounts of unstructured or semi-structured data in future.</w:t>
      </w:r>
    </w:p>
    <w:p w:rsidR="00000000" w:rsidDel="00000000" w:rsidP="00000000" w:rsidRDefault="00000000" w:rsidRPr="00000000" w14:paraId="00000154">
      <w:pPr>
        <w:spacing w:after="0" w:line="276" w:lineRule="auto"/>
        <w:rPr>
          <w:rFonts w:ascii="Arial" w:cs="Arial" w:eastAsia="Arial" w:hAnsi="Arial"/>
          <w:color w:val="1e1919"/>
          <w:sz w:val="24"/>
          <w:szCs w:val="24"/>
          <w:highlight w:val="white"/>
        </w:rPr>
      </w:pPr>
      <w:r w:rsidDel="00000000" w:rsidR="00000000" w:rsidRPr="00000000">
        <w:rPr>
          <w:rtl w:val="0"/>
        </w:rPr>
      </w:r>
    </w:p>
    <w:p w:rsidR="00000000" w:rsidDel="00000000" w:rsidP="00000000" w:rsidRDefault="00000000" w:rsidRPr="00000000" w14:paraId="00000155">
      <w:pPr>
        <w:spacing w:after="0" w:line="276" w:lineRule="auto"/>
        <w:rPr>
          <w:rFonts w:ascii="Arial" w:cs="Arial" w:eastAsia="Arial" w:hAnsi="Arial"/>
          <w:color w:val="1e1919"/>
          <w:sz w:val="24"/>
          <w:szCs w:val="24"/>
          <w:highlight w:val="white"/>
        </w:rPr>
      </w:pPr>
      <w:r w:rsidDel="00000000" w:rsidR="00000000" w:rsidRPr="00000000">
        <w:rPr>
          <w:rFonts w:ascii="Arial" w:cs="Arial" w:eastAsia="Arial" w:hAnsi="Arial"/>
          <w:color w:val="1e1919"/>
          <w:sz w:val="24"/>
          <w:szCs w:val="24"/>
          <w:highlight w:val="white"/>
          <w:rtl w:val="0"/>
        </w:rPr>
        <w:t xml:space="preserve"> </w:t>
      </w:r>
    </w:p>
    <w:p w:rsidR="00000000" w:rsidDel="00000000" w:rsidP="00000000" w:rsidRDefault="00000000" w:rsidRPr="00000000" w14:paraId="00000156">
      <w:pPr>
        <w:pStyle w:val="Heading1"/>
        <w:rPr>
          <w:rFonts w:ascii="Arial" w:cs="Arial" w:eastAsia="Arial" w:hAnsi="Arial"/>
        </w:rPr>
      </w:pPr>
      <w:bookmarkStart w:colFirst="0" w:colLast="0" w:name="_1y810tw" w:id="18"/>
      <w:bookmarkEnd w:id="18"/>
      <w:r w:rsidDel="00000000" w:rsidR="00000000" w:rsidRPr="00000000">
        <w:rPr>
          <w:rFonts w:ascii="Arial" w:cs="Arial" w:eastAsia="Arial" w:hAnsi="Arial"/>
          <w:rtl w:val="0"/>
        </w:rPr>
        <w:t xml:space="preserve">Activity Log</w:t>
      </w:r>
    </w:p>
    <w:p w:rsidR="00000000" w:rsidDel="00000000" w:rsidP="00000000" w:rsidRDefault="00000000" w:rsidRPr="00000000" w14:paraId="00000157">
      <w:pPr>
        <w:spacing w:line="360" w:lineRule="auto"/>
        <w:rPr>
          <w:rFonts w:ascii="Arial" w:cs="Arial" w:eastAsia="Arial" w:hAnsi="Arial"/>
          <w:b w:val="1"/>
        </w:rPr>
      </w:pPr>
      <w:r w:rsidDel="00000000" w:rsidR="00000000" w:rsidRPr="00000000">
        <w:rPr>
          <w:rFonts w:ascii="Arial" w:cs="Arial" w:eastAsia="Arial" w:hAnsi="Arial"/>
          <w:b w:val="1"/>
          <w:rtl w:val="0"/>
        </w:rPr>
        <w:t xml:space="preserve">Activity Log – first two weeks</w:t>
      </w:r>
    </w:p>
    <w:p w:rsidR="00000000" w:rsidDel="00000000" w:rsidP="00000000" w:rsidRDefault="00000000" w:rsidRPr="00000000" w14:paraId="00000158">
      <w:pPr>
        <w:spacing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March 15th</w:t>
      </w:r>
    </w:p>
    <w:p w:rsidR="00000000" w:rsidDel="00000000" w:rsidP="00000000" w:rsidRDefault="00000000" w:rsidRPr="00000000" w14:paraId="00000159">
      <w:pPr>
        <w:numPr>
          <w:ilvl w:val="0"/>
          <w:numId w:val="6"/>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Conducted a meeting with the team.</w:t>
      </w:r>
    </w:p>
    <w:p w:rsidR="00000000" w:rsidDel="00000000" w:rsidP="00000000" w:rsidRDefault="00000000" w:rsidRPr="00000000" w14:paraId="0000015A">
      <w:pPr>
        <w:numPr>
          <w:ilvl w:val="0"/>
          <w:numId w:val="6"/>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Discuss the feature and functionality of the system and set goals.</w:t>
      </w:r>
    </w:p>
    <w:p w:rsidR="00000000" w:rsidDel="00000000" w:rsidP="00000000" w:rsidRDefault="00000000" w:rsidRPr="00000000" w14:paraId="0000015B">
      <w:pPr>
        <w:numPr>
          <w:ilvl w:val="0"/>
          <w:numId w:val="6"/>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Assigned roles and responsibilities to team members.</w:t>
      </w:r>
    </w:p>
    <w:p w:rsidR="00000000" w:rsidDel="00000000" w:rsidP="00000000" w:rsidRDefault="00000000" w:rsidRPr="00000000" w14:paraId="0000015C">
      <w:pPr>
        <w:spacing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March 18th</w:t>
      </w:r>
    </w:p>
    <w:p w:rsidR="00000000" w:rsidDel="00000000" w:rsidP="00000000" w:rsidRDefault="00000000" w:rsidRPr="00000000" w14:paraId="0000015D">
      <w:pPr>
        <w:numPr>
          <w:ilvl w:val="0"/>
          <w:numId w:val="3"/>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Completed data mapping.</w:t>
      </w:r>
    </w:p>
    <w:p w:rsidR="00000000" w:rsidDel="00000000" w:rsidP="00000000" w:rsidRDefault="00000000" w:rsidRPr="00000000" w14:paraId="0000015E">
      <w:pPr>
        <w:numPr>
          <w:ilvl w:val="0"/>
          <w:numId w:val="3"/>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Review the data sources.</w:t>
      </w:r>
    </w:p>
    <w:p w:rsidR="00000000" w:rsidDel="00000000" w:rsidP="00000000" w:rsidRDefault="00000000" w:rsidRPr="00000000" w14:paraId="0000015F">
      <w:pPr>
        <w:numPr>
          <w:ilvl w:val="0"/>
          <w:numId w:val="3"/>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Developed a plan for data migration and integration.</w:t>
      </w:r>
    </w:p>
    <w:p w:rsidR="00000000" w:rsidDel="00000000" w:rsidP="00000000" w:rsidRDefault="00000000" w:rsidRPr="00000000" w14:paraId="00000160">
      <w:pPr>
        <w:spacing w:line="360"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161">
      <w:pPr>
        <w:spacing w:line="360"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162">
      <w:pPr>
        <w:spacing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March 21st</w:t>
      </w:r>
    </w:p>
    <w:p w:rsidR="00000000" w:rsidDel="00000000" w:rsidP="00000000" w:rsidRDefault="00000000" w:rsidRPr="00000000" w14:paraId="00000163">
      <w:pPr>
        <w:numPr>
          <w:ilvl w:val="0"/>
          <w:numId w:val="2"/>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Completed the installation and configuration of the system.</w:t>
      </w:r>
    </w:p>
    <w:p w:rsidR="00000000" w:rsidDel="00000000" w:rsidP="00000000" w:rsidRDefault="00000000" w:rsidRPr="00000000" w14:paraId="00000164">
      <w:pPr>
        <w:numPr>
          <w:ilvl w:val="0"/>
          <w:numId w:val="2"/>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Tested the system to ensure that all the features were working correctly.</w:t>
      </w:r>
    </w:p>
    <w:p w:rsidR="00000000" w:rsidDel="00000000" w:rsidP="00000000" w:rsidRDefault="00000000" w:rsidRPr="00000000" w14:paraId="00000165">
      <w:pPr>
        <w:numPr>
          <w:ilvl w:val="0"/>
          <w:numId w:val="2"/>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Identified and resolved any issues related to the testing process.</w:t>
      </w:r>
    </w:p>
    <w:p w:rsidR="00000000" w:rsidDel="00000000" w:rsidP="00000000" w:rsidRDefault="00000000" w:rsidRPr="00000000" w14:paraId="00000166">
      <w:pPr>
        <w:spacing w:after="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7">
      <w:pPr>
        <w:spacing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March 23th</w:t>
      </w:r>
    </w:p>
    <w:p w:rsidR="00000000" w:rsidDel="00000000" w:rsidP="00000000" w:rsidRDefault="00000000" w:rsidRPr="00000000" w14:paraId="00000168">
      <w:pPr>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Conducted a training session for the team on how to use the system.</w:t>
      </w:r>
    </w:p>
    <w:p w:rsidR="00000000" w:rsidDel="00000000" w:rsidP="00000000" w:rsidRDefault="00000000" w:rsidRPr="00000000" w14:paraId="00000169">
      <w:pPr>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Provided hands-on training on the various features of the system.</w:t>
      </w:r>
    </w:p>
    <w:p w:rsidR="00000000" w:rsidDel="00000000" w:rsidP="00000000" w:rsidRDefault="00000000" w:rsidRPr="00000000" w14:paraId="0000016A">
      <w:pPr>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Answered questions and provided support to team members during the training session.</w:t>
      </w:r>
    </w:p>
    <w:p w:rsidR="00000000" w:rsidDel="00000000" w:rsidP="00000000" w:rsidRDefault="00000000" w:rsidRPr="00000000" w14:paraId="0000016B">
      <w:pPr>
        <w:spacing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March 24th</w:t>
      </w:r>
    </w:p>
    <w:p w:rsidR="00000000" w:rsidDel="00000000" w:rsidP="00000000" w:rsidRDefault="00000000" w:rsidRPr="00000000" w14:paraId="0000016C">
      <w:pPr>
        <w:numPr>
          <w:ilvl w:val="0"/>
          <w:numId w:val="4"/>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Began the data migration process from the old system to the new system.</w:t>
      </w:r>
    </w:p>
    <w:p w:rsidR="00000000" w:rsidDel="00000000" w:rsidP="00000000" w:rsidRDefault="00000000" w:rsidRPr="00000000" w14:paraId="0000016D">
      <w:pPr>
        <w:numPr>
          <w:ilvl w:val="0"/>
          <w:numId w:val="4"/>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Monitored the data migration process to ensure that all data was transferred correctly.</w:t>
      </w:r>
    </w:p>
    <w:p w:rsidR="00000000" w:rsidDel="00000000" w:rsidP="00000000" w:rsidRDefault="00000000" w:rsidRPr="00000000" w14:paraId="0000016E">
      <w:pPr>
        <w:numPr>
          <w:ilvl w:val="0"/>
          <w:numId w:val="4"/>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Identified and resolved any issues that arose during the data migration process.</w:t>
      </w:r>
    </w:p>
    <w:p w:rsidR="00000000" w:rsidDel="00000000" w:rsidP="00000000" w:rsidRDefault="00000000" w:rsidRPr="00000000" w14:paraId="0000016F">
      <w:pPr>
        <w:spacing w:line="360" w:lineRule="auto"/>
        <w:rPr>
          <w:rFonts w:ascii="Arial" w:cs="Arial" w:eastAsia="Arial" w:hAnsi="Arial"/>
          <w:b w:val="1"/>
          <w:u w:val="singl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March 26th</w:t>
      </w:r>
    </w:p>
    <w:p w:rsidR="00000000" w:rsidDel="00000000" w:rsidP="00000000" w:rsidRDefault="00000000" w:rsidRPr="00000000" w14:paraId="00000170">
      <w:pPr>
        <w:numPr>
          <w:ilvl w:val="0"/>
          <w:numId w:val="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Conducted a review of the new system with the team.</w:t>
      </w:r>
    </w:p>
    <w:p w:rsidR="00000000" w:rsidDel="00000000" w:rsidP="00000000" w:rsidRDefault="00000000" w:rsidRPr="00000000" w14:paraId="00000171">
      <w:pPr>
        <w:numPr>
          <w:ilvl w:val="0"/>
          <w:numId w:val="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Discussed any issues that arose during the implementation process and identified opportunities for improvement.</w:t>
      </w:r>
    </w:p>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Set goals for ongoing maintenance and support of the system.</w:t>
      </w:r>
    </w:p>
    <w:sectPr>
      <w:headerReference r:id="rId33" w:type="default"/>
      <w:footerReference r:id="rId3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26.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7.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12.png"/><Relationship Id="rId33" Type="http://schemas.openxmlformats.org/officeDocument/2006/relationships/header" Target="header1.xml"/><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14.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