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864"/>
          <w:sz w:val="56"/>
          <w:szCs w:val="56"/>
        </w:rPr>
        <w:t xml:space="preserve">Traffic Accidents &amp; Severity Analysis</w:t>
      </w:r>
    </w:p>
    <w:p>
      <w:pPr>
        <w:spacing w:after="120"/>
        <w:jc w:val="center"/>
      </w:pPr>
      <w:r>
        <w:rPr>
          <w:rFonts w:ascii="Calibri" w:cs="Calibri" w:eastAsia="Calibri" w:hAnsi="Calibri"/>
          <w:color w:val="2E75B6"/>
          <w:sz w:val="32"/>
          <w:szCs w:val="32"/>
        </w:rPr>
        <w:t xml:space="preserve">Project Documentation – Phase 1</w:t>
      </w:r>
    </w:p>
    <w:p>
      <w:pPr>
        <w:spacing w:after="600"/>
        <w:jc w:val="center"/>
      </w:pPr>
      <w:r>
        <w:rPr>
          <w:rFonts w:ascii="Calibri" w:cs="Calibri" w:eastAsia="Calibri" w:hAnsi="Calibri"/>
          <w:color w:val="595959"/>
          <w:sz w:val="22"/>
          <w:szCs w:val="22"/>
        </w:rPr>
        <w:t xml:space="preserve">Project Planning &amp; Management  |  Literature Review  |  Requirements Gathering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blHeader/>
        </w:trPr>
        <w:tc>
          <w:tcPr>
            <w:tcW w:type="dxa" w:w="47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Item</w:t>
            </w:r>
          </w:p>
        </w:tc>
        <w:tc>
          <w:tcPr>
            <w:tcW w:type="dxa" w:w="47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Details</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Program</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Digital Egypt Pioneers Initiative (DEPI) – Data Analysis Track</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Group Code</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BNS_DAT1_S2</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Tool</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Microsoft Power BI</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Dataset</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UK Road Accidents (Accident Information)</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Submission Date</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16 October 2026</w:t>
            </w:r>
          </w:p>
        </w:tc>
      </w:tr>
    </w:tbl>
    <w:p>
      <w:pPr>
        <w:spacing w:after="100"/>
      </w:pPr>
    </w:p>
    <w:p>
      <w:pPr>
        <w:pStyle w:val="Heading3"/>
        <w:keepNext/>
        <w:spacing w:after="80" w:before="200"/>
      </w:pPr>
      <w:r>
        <w:rPr>
          <w:rFonts w:ascii="Calibri" w:cs="Calibri" w:eastAsia="Calibri" w:hAnsi="Calibri"/>
          <w:b/>
          <w:bCs/>
          <w:color w:val="1F3864"/>
          <w:sz w:val="24"/>
          <w:szCs w:val="24"/>
        </w:rPr>
        <w:t xml:space="preserve">Team Members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353"/>
        <w:gridCol w:w="4353"/>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t>
            </w:r>
          </w:p>
        </w:tc>
        <w:tc>
          <w:tcPr>
            <w:tcW w:type="dxa" w:w="4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Name</w:t>
            </w:r>
          </w:p>
        </w:tc>
        <w:tc>
          <w:tcPr>
            <w:tcW w:type="dxa" w:w="4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Role</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Mohammed Gomaa</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Team Lead &amp; Dashboard Developer</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2</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Mohammed Eid</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 &amp; Preprocessing</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3</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Rahma Sayed</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 &amp; Data Modeling</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4</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Dalia Mostafa</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Analysis Questions &amp; Insights</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5</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Noran Alaa</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Documentation, Report &amp; Presentation</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6</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Khaled Mahmoud</w:t>
            </w:r>
          </w:p>
        </w:tc>
        <w:tc>
          <w:tcPr>
            <w:tcW w:type="dxa" w:w="43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Testing, QA &amp; System Design Diagrams</w:t>
            </w:r>
          </w:p>
        </w:tc>
      </w:tr>
    </w:tbl>
    <w:p>
      <w:r>
        <w:br w:type="page"/>
      </w:r>
    </w:p>
    <w:p>
      <w:pPr>
        <w:pStyle w:val="Heading1"/>
        <w:keepNext/>
        <w:pBdr>
          <w:bottom w:val="single" w:color="2E75B6" w:sz="8" w:space="2"/>
        </w:pBdr>
        <w:spacing w:after="160" w:before="360"/>
      </w:pPr>
      <w:r>
        <w:rPr>
          <w:rFonts w:ascii="Calibri" w:cs="Calibri" w:eastAsia="Calibri" w:hAnsi="Calibri"/>
          <w:b/>
          <w:bCs/>
          <w:color w:val="1F3864"/>
          <w:sz w:val="34"/>
          <w:szCs w:val="34"/>
        </w:rPr>
        <w:t xml:space="preserve">1. Project Planning &amp; Management</w:t>
      </w:r>
    </w:p>
    <w:p>
      <w:pPr>
        <w:pStyle w:val="Heading2"/>
        <w:keepNext/>
        <w:spacing w:after="120" w:before="280"/>
      </w:pPr>
      <w:r>
        <w:rPr>
          <w:rFonts w:ascii="Calibri" w:cs="Calibri" w:eastAsia="Calibri" w:hAnsi="Calibri"/>
          <w:b/>
          <w:bCs/>
          <w:color w:val="2E75B6"/>
          <w:sz w:val="28"/>
          <w:szCs w:val="28"/>
        </w:rPr>
        <w:t xml:space="preserve">1.1 Project Proposal</w:t>
      </w:r>
    </w:p>
    <w:p>
      <w:pPr>
        <w:pStyle w:val="Heading3"/>
        <w:keepNext/>
        <w:spacing w:after="80" w:before="200"/>
      </w:pPr>
      <w:r>
        <w:rPr>
          <w:rFonts w:ascii="Calibri" w:cs="Calibri" w:eastAsia="Calibri" w:hAnsi="Calibri"/>
          <w:b/>
          <w:bCs/>
          <w:color w:val="1F3864"/>
          <w:sz w:val="24"/>
          <w:szCs w:val="24"/>
        </w:rPr>
        <w:t xml:space="preserve">Overview</w:t>
      </w:r>
    </w:p>
    <w:p>
      <w:pPr>
        <w:spacing w:after="120" w:line="276"/>
      </w:pPr>
      <w:r>
        <w:rPr>
          <w:rFonts w:ascii="Calibri" w:cs="Calibri" w:eastAsia="Calibri" w:hAnsi="Calibri"/>
        </w:rPr>
        <w:t xml:space="preserve">Traffic Accidents &amp; Severity Analysis is a data analysis project that studies road accident records from the United Kingdom to understand when, where and under what conditions accidents happen, and which factors are linked to more severe outcomes (Fatal, Serious or Slight). The team will clean the data, define the questions that matter to decision makers, and deliver an interactive Power BI dashboard supported by a final report and presentation.</w:t>
      </w:r>
    </w:p>
    <w:p>
      <w:pPr>
        <w:pStyle w:val="Heading3"/>
        <w:keepNext/>
        <w:spacing w:after="80" w:before="200"/>
      </w:pPr>
      <w:r>
        <w:rPr>
          <w:rFonts w:ascii="Calibri" w:cs="Calibri" w:eastAsia="Calibri" w:hAnsi="Calibri"/>
          <w:b/>
          <w:bCs/>
          <w:color w:val="1F3864"/>
          <w:sz w:val="24"/>
          <w:szCs w:val="24"/>
        </w:rPr>
        <w:t xml:space="preserve">Problem Statement</w:t>
      </w:r>
    </w:p>
    <w:p>
      <w:pPr>
        <w:spacing w:after="120" w:line="276"/>
      </w:pPr>
      <w:r>
        <w:rPr>
          <w:rFonts w:ascii="Calibri" w:cs="Calibri" w:eastAsia="Calibri" w:hAnsi="Calibri"/>
        </w:rPr>
        <w:t xml:space="preserve">Road accidents cause deaths, injuries and large economic losses. Authorities hold large volumes of accident records but lack a simple, visual way to see patterns in them. Without clear insights it is hard to decide where to place patrols, which roads need safety improvements, and which conditions (weather, light, speed limit, junction type) increase risk.</w:t>
      </w:r>
    </w:p>
    <w:p>
      <w:pPr>
        <w:pStyle w:val="Heading3"/>
        <w:keepNext/>
        <w:spacing w:after="80" w:before="200"/>
      </w:pPr>
      <w:r>
        <w:rPr>
          <w:rFonts w:ascii="Calibri" w:cs="Calibri" w:eastAsia="Calibri" w:hAnsi="Calibri"/>
          <w:b/>
          <w:bCs/>
          <w:color w:val="1F3864"/>
          <w:sz w:val="24"/>
          <w:szCs w:val="24"/>
        </w:rPr>
        <w:t xml:space="preserve">Objectives</w:t>
      </w:r>
    </w:p>
    <w:p>
      <w:pPr>
        <w:pStyle w:val="ListParagraph"/>
        <w:numPr>
          <w:ilvl w:val="0"/>
          <w:numId w:val="2"/>
        </w:numPr>
        <w:spacing w:after="60"/>
      </w:pPr>
      <w:r>
        <w:rPr>
          <w:rFonts w:ascii="Calibri" w:cs="Calibri" w:eastAsia="Calibri" w:hAnsi="Calibri"/>
        </w:rPr>
        <w:t xml:space="preserve">Clean and prepare the accident dataset so it is reliable for analysis.</w:t>
      </w:r>
    </w:p>
    <w:p>
      <w:pPr>
        <w:pStyle w:val="ListParagraph"/>
        <w:numPr>
          <w:ilvl w:val="0"/>
          <w:numId w:val="2"/>
        </w:numPr>
        <w:spacing w:after="60"/>
      </w:pPr>
      <w:r>
        <w:rPr>
          <w:rFonts w:ascii="Calibri" w:cs="Calibri" w:eastAsia="Calibri" w:hAnsi="Calibri"/>
        </w:rPr>
        <w:t xml:space="preserve">Identify trends in accident numbers and severity over time (year, month, day of week, hour of day).</w:t>
      </w:r>
    </w:p>
    <w:p>
      <w:pPr>
        <w:pStyle w:val="ListParagraph"/>
        <w:numPr>
          <w:ilvl w:val="0"/>
          <w:numId w:val="2"/>
        </w:numPr>
        <w:spacing w:after="60"/>
      </w:pPr>
      <w:r>
        <w:rPr>
          <w:rFonts w:ascii="Calibri" w:cs="Calibri" w:eastAsia="Calibri" w:hAnsi="Calibri"/>
        </w:rPr>
        <w:t xml:space="preserve">Measure how weather, light conditions, road surface, road type, speed limit, junction type and urban/rural area relate to accident severity.</w:t>
      </w:r>
    </w:p>
    <w:p>
      <w:pPr>
        <w:pStyle w:val="ListParagraph"/>
        <w:numPr>
          <w:ilvl w:val="0"/>
          <w:numId w:val="2"/>
        </w:numPr>
        <w:spacing w:after="60"/>
      </w:pPr>
      <w:r>
        <w:rPr>
          <w:rFonts w:ascii="Calibri" w:cs="Calibri" w:eastAsia="Calibri" w:hAnsi="Calibri"/>
        </w:rPr>
        <w:t xml:space="preserve">Identify the regions (local authorities and police forces) with the highest accident counts.</w:t>
      </w:r>
    </w:p>
    <w:p>
      <w:pPr>
        <w:pStyle w:val="ListParagraph"/>
        <w:numPr>
          <w:ilvl w:val="0"/>
          <w:numId w:val="2"/>
        </w:numPr>
        <w:spacing w:after="60"/>
      </w:pPr>
      <w:r>
        <w:rPr>
          <w:rFonts w:ascii="Calibri" w:cs="Calibri" w:eastAsia="Calibri" w:hAnsi="Calibri"/>
        </w:rPr>
        <w:t xml:space="preserve">Deliver an interactive Power BI dashboard that answers the agreed analysis questions.</w:t>
      </w:r>
    </w:p>
    <w:p>
      <w:pPr>
        <w:pStyle w:val="ListParagraph"/>
        <w:numPr>
          <w:ilvl w:val="0"/>
          <w:numId w:val="2"/>
        </w:numPr>
        <w:spacing w:after="60"/>
      </w:pPr>
      <w:r>
        <w:rPr>
          <w:rFonts w:ascii="Calibri" w:cs="Calibri" w:eastAsia="Calibri" w:hAnsi="Calibri"/>
        </w:rPr>
        <w:t xml:space="preserve">Document the work and publish all deliverables on GitHub.</w:t>
      </w:r>
    </w:p>
    <w:p>
      <w:pPr>
        <w:pStyle w:val="Heading3"/>
        <w:keepNext/>
        <w:spacing w:after="80" w:before="200"/>
      </w:pPr>
      <w:r>
        <w:rPr>
          <w:rFonts w:ascii="Calibri" w:cs="Calibri" w:eastAsia="Calibri" w:hAnsi="Calibri"/>
          <w:b/>
          <w:bCs/>
          <w:color w:val="1F3864"/>
          <w:sz w:val="24"/>
          <w:szCs w:val="24"/>
        </w:rPr>
        <w:t xml:space="preserve">Scope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blHeader/>
        </w:trPr>
        <w:tc>
          <w:tcPr>
            <w:tcW w:type="dxa" w:w="47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In scope</w:t>
            </w:r>
          </w:p>
        </w:tc>
        <w:tc>
          <w:tcPr>
            <w:tcW w:type="dxa" w:w="47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Out of scope</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 and preprocessing in Power BI</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Real-time accident data or live feeds</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Descriptive and diagnostic analysis of accidents and severity</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Building a production web or mobile application</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Interactive Power BI dashboard (overview, time, conditions, geography)</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Causal claims about why accidents happen</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Report, presentation and GitHub documentation</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Predictive/forecasting models (optional extension only if time allows)</w:t>
            </w:r>
          </w:p>
        </w:tc>
      </w:tr>
    </w:tbl>
    <w:p>
      <w:pPr>
        <w:pStyle w:val="Heading3"/>
        <w:keepNext/>
        <w:spacing w:after="80" w:before="200"/>
      </w:pPr>
      <w:r>
        <w:rPr>
          <w:rFonts w:ascii="Calibri" w:cs="Calibri" w:eastAsia="Calibri" w:hAnsi="Calibri"/>
          <w:b/>
          <w:bCs/>
          <w:color w:val="1F3864"/>
          <w:sz w:val="24"/>
          <w:szCs w:val="24"/>
        </w:rPr>
        <w:t xml:space="preserve">Dataset Description</w:t>
      </w:r>
    </w:p>
    <w:p>
      <w:pPr>
        <w:spacing w:after="120" w:line="276"/>
      </w:pPr>
      <w:r>
        <w:rPr>
          <w:rFonts w:ascii="Calibri" w:cs="Calibri" w:eastAsia="Calibri" w:hAnsi="Calibri"/>
        </w:rPr>
        <w:t xml:space="preserve">The dataset contains one row per accident and 34 columns (Excel columns A to AH). The working copy used so far was exported from Excel and holds 1,048,575 records covering 1 January 2005 to 31 December 2010. Main column groups: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700"/>
        <w:gridCol w:w="680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Group</w:t>
            </w:r>
          </w:p>
        </w:tc>
        <w:tc>
          <w:tcPr>
            <w:tcW w:type="dxa" w:w="68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Columns (examples)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Identification</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Accident_Index, Year, Date, Day_of_Week, Time</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Severity and impact</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Accident_Severity, Number_of_Casualties, Number_of_Vehicles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Location</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Latitude, Longitude, Local_Authority_(District), Local_Authority_(Highway), Police_Force, LSOA_of_Accident_Location, InScotland, Urban_or_Rural_Area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Road and junction</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1st/2nd_Road_Class and Number, Road_Type, Speed_limit, Junction_Detail, Junction_Control, Pedestrian_Crossing columns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Conditions</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Weather_Conditions, Light_Conditions, Road_Surface_Conditions, Carriageway_Hazards, Special_Conditions_at_Site</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Other</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Did_Police_Officer_Attend_Scene_of_Accident</w:t>
            </w:r>
          </w:p>
        </w:tc>
      </w:tr>
    </w:tbl>
    <w:p>
      <w:pPr>
        <w:spacing w:after="100"/>
      </w:pPr>
    </w:p>
    <w:p>
      <w:pPr>
        <w:spacing w:after="120" w:line="276"/>
      </w:pPr>
      <w:r>
        <w:rPr>
          <w:rFonts w:ascii="Calibri" w:cs="Calibri" w:eastAsia="Calibri" w:hAnsi="Calibri"/>
          <w:b/>
          <w:bCs/>
        </w:rPr>
        <w:t xml:space="preserve">Initial data observations: </w:t>
      </w:r>
      <w:r>
        <w:rPr>
          <w:rFonts w:ascii="Calibri" w:cs="Calibri" w:eastAsia="Calibri" w:hAnsi="Calibri"/>
        </w:rPr>
        <w:t xml:space="preserve">about 85.4% of accidents are Slight, 13.2% Serious and 1.4% Fatal (an imbalanced distribution). Several columns contain many missing values (for example Carriageway_Hazards and Special_Conditions_at_Site are empty in more than 97% of rows), Junction_Control has a large number of "Data missing or out of range" values, and the Accident_Index column was corrupted into scientific notation in part of the working copy.</w:t>
      </w:r>
    </w:p>
    <w:p>
      <w:pPr>
        <w:pStyle w:val="Heading3"/>
        <w:keepNext/>
        <w:spacing w:after="80" w:before="200"/>
      </w:pPr>
      <w:r>
        <w:rPr>
          <w:rFonts w:ascii="Calibri" w:cs="Calibri" w:eastAsia="Calibri" w:hAnsi="Calibri"/>
          <w:b/>
          <w:bCs/>
          <w:color w:val="1F3864"/>
          <w:sz w:val="24"/>
          <w:szCs w:val="24"/>
        </w:rPr>
        <w:t xml:space="preserve">Assumptions and Limitations</w:t>
      </w:r>
    </w:p>
    <w:p>
      <w:pPr>
        <w:pStyle w:val="ListParagraph"/>
        <w:numPr>
          <w:ilvl w:val="0"/>
          <w:numId w:val="2"/>
        </w:numPr>
        <w:spacing w:after="60"/>
      </w:pPr>
      <w:r>
        <w:rPr>
          <w:rFonts w:ascii="Calibri" w:cs="Calibri" w:eastAsia="Calibri" w:hAnsi="Calibri"/>
        </w:rPr>
        <w:t xml:space="preserve">The working copy has exactly 1,048,575 data rows, which equals the Excel row limit. The source file is therefore likely larger and may include later years. The team will load the original CSV directly into Power BI if it is available; otherwise the analysis is limited to 2005–2010.</w:t>
      </w:r>
    </w:p>
    <w:p>
      <w:pPr>
        <w:pStyle w:val="ListParagraph"/>
        <w:numPr>
          <w:ilvl w:val="0"/>
          <w:numId w:val="2"/>
        </w:numPr>
        <w:spacing w:after="60"/>
      </w:pPr>
      <w:r>
        <w:rPr>
          <w:rFonts w:ascii="Calibri" w:cs="Calibri" w:eastAsia="Calibri" w:hAnsi="Calibri"/>
        </w:rPr>
        <w:t xml:space="preserve">Accident_Index values are unreliable in the Excel copy, so a generated row key will be used as the record identifier.</w:t>
      </w:r>
    </w:p>
    <w:p>
      <w:pPr>
        <w:pStyle w:val="ListParagraph"/>
        <w:numPr>
          <w:ilvl w:val="0"/>
          <w:numId w:val="2"/>
        </w:numPr>
        <w:spacing w:after="60"/>
      </w:pPr>
      <w:r>
        <w:rPr>
          <w:rFonts w:ascii="Calibri" w:cs="Calibri" w:eastAsia="Calibri" w:hAnsi="Calibri"/>
        </w:rPr>
        <w:t xml:space="preserve">Findings describe association, not causation.</w:t>
      </w:r>
    </w:p>
    <w:p>
      <w:pPr>
        <w:pStyle w:val="ListParagraph"/>
        <w:numPr>
          <w:ilvl w:val="0"/>
          <w:numId w:val="2"/>
        </w:numPr>
        <w:spacing w:after="60"/>
      </w:pPr>
      <w:r>
        <w:rPr>
          <w:rFonts w:ascii="Calibri" w:cs="Calibri" w:eastAsia="Calibri" w:hAnsi="Calibri"/>
        </w:rPr>
        <w:t xml:space="preserve">Team members work in parallel and depend on shared access to the same cleaned dataset.</w:t>
      </w:r>
    </w:p>
    <w:p>
      <w:pPr>
        <w:pStyle w:val="Heading2"/>
        <w:keepNext/>
        <w:spacing w:after="120" w:before="280"/>
      </w:pPr>
      <w:r>
        <w:rPr>
          <w:rFonts w:ascii="Calibri" w:cs="Calibri" w:eastAsia="Calibri" w:hAnsi="Calibri"/>
          <w:b/>
          <w:bCs/>
          <w:color w:val="2E75B6"/>
          <w:sz w:val="28"/>
          <w:szCs w:val="28"/>
        </w:rPr>
        <w:t xml:space="preserve">1.2 Project Plan</w:t>
      </w:r>
    </w:p>
    <w:p>
      <w:pPr>
        <w:pStyle w:val="Heading3"/>
        <w:keepNext/>
        <w:spacing w:after="80" w:before="200"/>
      </w:pPr>
      <w:r>
        <w:rPr>
          <w:rFonts w:ascii="Calibri" w:cs="Calibri" w:eastAsia="Calibri" w:hAnsi="Calibri"/>
          <w:b/>
          <w:bCs/>
          <w:color w:val="1F3864"/>
          <w:sz w:val="24"/>
          <w:szCs w:val="24"/>
        </w:rPr>
        <w:t xml:space="preserve">Timeline (Gantt Chart)</w:t>
      </w:r>
    </w:p>
    <w:p>
      <w:pPr>
        <w:spacing w:after="120" w:line="276"/>
      </w:pPr>
      <w:r>
        <w:rPr>
          <w:rFonts w:ascii="Calibri" w:cs="Calibri" w:eastAsia="Calibri" w:hAnsi="Calibri"/>
        </w:rPr>
        <w:t xml:space="preserve">The plan follows the DEPI deadlines and the standard four project phases: Data Cleaning, Analysis Questions, Dashboard and Final Presentation. Each week column covers Saturday to Friday.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658"/>
        <w:gridCol w:w="658"/>
        <w:gridCol w:w="658"/>
        <w:gridCol w:w="658"/>
        <w:gridCol w:w="658"/>
        <w:gridCol w:w="658"/>
        <w:gridCol w:w="65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Task</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Owner(s)</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W1</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W2</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W3</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W4</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W5</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W6</w:t>
            </w:r>
          </w:p>
        </w:tc>
        <w:tc>
          <w:tcPr>
            <w:tcW w:type="dxa" w:w="65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W7</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 &amp; preprocessing</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 Eid, R. Sayed</w:t>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Define analysis questions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 Mostafa</w:t>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System analysis &amp; design docs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K. Mahmoud, All</w:t>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Dashboard development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 Gomaa, D. Mostafa</w:t>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Testing &amp; QA, bug reports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K. Mahmoud</w:t>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GitHub repo, README, source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 Gomaa</w:t>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Final report &amp; presentation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 Alaa, All</w:t>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c>
          <w:tcPr>
            <w:tcW w:type="dxa" w:w="658"/>
            <w:tcBorders>
              <w:top w:val="single" w:color="BFBFBF" w:sz="4"/>
              <w:left w:val="single" w:color="BFBFBF" w:sz="4"/>
              <w:bottom w:val="single" w:color="BFBFBF" w:sz="4"/>
              <w:right w:val="single" w:color="BFBFBF" w:sz="4"/>
            </w:tcBorders>
            <w:shd w:fill="2E75B6" w:color="auto" w:val="clear"/>
            <w:tcMar>
              <w:top w:type="dxa" w:w="70"/>
              <w:left w:type="dxa" w:w="110"/>
              <w:bottom w:type="dxa" w:w="70"/>
              <w:right w:type="dxa" w:w="110"/>
            </w:tcMar>
          </w:tcPr>
          <w:p>
            <w:pPr>
              <w:jc w:val="center"/>
            </w:pPr>
            <w:r>
              <w:rPr>
                <w:rFonts w:ascii="Calibri" w:cs="Calibri" w:eastAsia="Calibri" w:hAnsi="Calibri"/>
                <w:sz w:val="20"/>
                <w:szCs w:val="20"/>
              </w:rPr>
              <w:t xml:space="preserve"/>
            </w:r>
          </w:p>
        </w:tc>
      </w:tr>
    </w:tbl>
    <w:p>
      <w:pPr>
        <w:spacing w:before="80"/>
      </w:pPr>
      <w:r>
        <w:rPr>
          <w:rFonts w:ascii="Calibri" w:cs="Calibri" w:eastAsia="Calibri" w:hAnsi="Calibri"/>
          <w:i/>
          <w:iCs/>
          <w:color w:val="595959"/>
          <w:sz w:val="18"/>
          <w:szCs w:val="18"/>
        </w:rPr>
        <w:t xml:space="preserve">W1 = 17–23 Oct, W2 = 24–30 Oct, W3 = 31 Oct–6 Nov, W4 = 7–13 Nov, W5 = 14–20 Nov, W6 = 21–27 Nov, W7 = 28 Nov–4 Dec. Planning, literature review and requirements are delivered on 16 Oct.</w:t>
      </w:r>
    </w:p>
    <w:p>
      <w:pPr>
        <w:pStyle w:val="Heading3"/>
        <w:keepNext/>
        <w:spacing w:after="80" w:before="200"/>
      </w:pPr>
      <w:r>
        <w:rPr>
          <w:rFonts w:ascii="Calibri" w:cs="Calibri" w:eastAsia="Calibri" w:hAnsi="Calibri"/>
          <w:b/>
          <w:bCs/>
          <w:color w:val="1F3864"/>
          <w:sz w:val="24"/>
          <w:szCs w:val="24"/>
        </w:rPr>
        <w:t xml:space="preserve">Milestones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700"/>
        <w:gridCol w:w="270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ID</w:t>
            </w:r>
          </w:p>
        </w:tc>
        <w:tc>
          <w:tcPr>
            <w:tcW w:type="dxa" w:w="4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Milestone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Date</w:t>
            </w:r>
          </w:p>
        </w:tc>
        <w:tc>
          <w:tcPr>
            <w:tcW w:type="dxa" w:w="2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DEPI Phase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Phase 1 documents submitted (planning, literature review, requirements)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16 Oct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Planning / Review / Requirements</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M2</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Cleaned dataset ready for analysis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30 Oct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M3</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Analysis questions approved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6 Nov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M4</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System analysis &amp; design documents delivered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6 Nov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System Analysis &amp; Design</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M5</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Dashboard version 1 complete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20 Nov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M6</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Final dashboard, source files and README on GitHub</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30 Nov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Implementation</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M7</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Testing report, final report and presentation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4 Dec 2026</w:t>
            </w:r>
          </w:p>
        </w:tc>
        <w:tc>
          <w:tcPr>
            <w:tcW w:type="dxa" w:w="2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Final Presentation &amp; Reports</w:t>
            </w:r>
          </w:p>
        </w:tc>
      </w:tr>
    </w:tbl>
    <w:p>
      <w:pPr>
        <w:pStyle w:val="Heading3"/>
        <w:keepNext/>
        <w:spacing w:after="80" w:before="200"/>
      </w:pPr>
      <w:r>
        <w:rPr>
          <w:rFonts w:ascii="Calibri" w:cs="Calibri" w:eastAsia="Calibri" w:hAnsi="Calibri"/>
          <w:b/>
          <w:bCs/>
          <w:color w:val="1F3864"/>
          <w:sz w:val="24"/>
          <w:szCs w:val="24"/>
        </w:rPr>
        <w:t xml:space="preserve">Deliverables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4206"/>
        <w:gridCol w:w="250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Phase</w:t>
            </w:r>
          </w:p>
        </w:tc>
        <w:tc>
          <w:tcPr>
            <w:tcW w:type="dxa" w:w="42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Deliverable</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Due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Planning</w:t>
            </w:r>
          </w:p>
        </w:tc>
        <w:tc>
          <w:tcPr>
            <w:tcW w:type="dxa" w:w="4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Proposal, plan, roles, risk assessment, KPIs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16 Oct 2026</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Requirements</w:t>
            </w:r>
          </w:p>
        </w:tc>
        <w:tc>
          <w:tcPr>
            <w:tcW w:type="dxa" w:w="4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Stakeholder analysis, user stories, functional and non-functional requirements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16 Oct 2026</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Design</w:t>
            </w:r>
          </w:p>
        </w:tc>
        <w:tc>
          <w:tcPr>
            <w:tcW w:type="dxa" w:w="4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Use case diagram, ERD / schema, DFD, sequence, activity, state and class diagrams, wireframes, technology stack</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6 Nov 2026</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Implementation</w:t>
            </w:r>
          </w:p>
        </w:tc>
        <w:tc>
          <w:tcPr>
            <w:tcW w:type="dxa" w:w="4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Cleaned dataset, preprocessing steps, Power BI dashboard (.pbix), README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30 Nov 2026</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Final</w:t>
            </w:r>
          </w:p>
        </w:tc>
        <w:tc>
          <w:tcPr>
            <w:tcW w:type="dxa" w:w="4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 cases and bug reports, user manual, technical documentation, final report, presentation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4 Dec 2026</w:t>
            </w:r>
          </w:p>
        </w:tc>
      </w:tr>
    </w:tbl>
    <w:p>
      <w:pPr>
        <w:pStyle w:val="Heading3"/>
        <w:keepNext/>
        <w:spacing w:after="80" w:before="200"/>
      </w:pPr>
      <w:r>
        <w:rPr>
          <w:rFonts w:ascii="Calibri" w:cs="Calibri" w:eastAsia="Calibri" w:hAnsi="Calibri"/>
          <w:b/>
          <w:bCs/>
          <w:color w:val="1F3864"/>
          <w:sz w:val="24"/>
          <w:szCs w:val="24"/>
        </w:rPr>
        <w:t xml:space="preserve">Resource Allocation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Resource</w:t>
            </w:r>
          </w:p>
        </w:tc>
        <w:tc>
          <w:tcPr>
            <w:tcW w:type="dxa" w:w="6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Use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Team (6 members)</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Roles as defined in section 1.3; weekly sync meeting and shared task board</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Microsoft Power BI Desktop</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 (Power Query), data model, DAX measures, dashboard</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Microsoft Excel</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Quick data checks and sampling</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GitHub</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Version control and storage of all documents and files</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draw.io / Lucidchart</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Design diagrams (use case, ERD, DFD, UML, wireframes)</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Microsoft Word / PowerPoint</w:t>
            </w:r>
          </w:p>
        </w:tc>
        <w:tc>
          <w:tcPr>
            <w:tcW w:type="dxa" w:w="67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Documents, final report and presentation</w:t>
            </w:r>
          </w:p>
        </w:tc>
      </w:tr>
    </w:tbl>
    <w:p>
      <w:pPr>
        <w:pStyle w:val="Heading2"/>
        <w:keepNext/>
        <w:spacing w:after="120" w:before="280"/>
      </w:pPr>
      <w:r>
        <w:rPr>
          <w:rFonts w:ascii="Calibri" w:cs="Calibri" w:eastAsia="Calibri" w:hAnsi="Calibri"/>
          <w:b/>
          <w:bCs/>
          <w:color w:val="2E75B6"/>
          <w:sz w:val="28"/>
          <w:szCs w:val="28"/>
        </w:rPr>
        <w:t xml:space="preserve">1.3 Task Assignment &amp; Roles</w:t>
      </w:r>
    </w:p>
    <w:p>
      <w:pPr>
        <w:spacing w:after="120" w:line="276"/>
      </w:pPr>
      <w:r>
        <w:rPr>
          <w:rFonts w:ascii="Calibri" w:cs="Calibri" w:eastAsia="Calibri" w:hAnsi="Calibri"/>
        </w:rPr>
        <w:t xml:space="preserve">Proposed distribution of responsibilities. Roles can be adjusted by the team; every member also reviews at least one other member's work.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510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Member</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Role</w:t>
            </w:r>
          </w:p>
        </w:tc>
        <w:tc>
          <w:tcPr>
            <w:tcW w:type="dxa" w:w="51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Main responsibilities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Mohammed Gomaa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Team Lead &amp; Dashboard Developer</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Coordinates the team and deadlines, owns the GitHub repository and README, builds the main Power BI report and DAX measures.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Mohammed Eid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Loads the dataset, fixes data types and date format, handles missing and invalid values, removes duplicates, documents every cleaning step.</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Rahma Sayed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Cleaning &amp; Data Modeling</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Creates the record key, builds dimension tables (date, location, conditions), defines relationships, and checks data quality after cleaning.</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Dalia Mostafa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Analysis &amp; Insights</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Defines the analysis questions with the team, explores the data, writes the key insights and recommendations, supports dashboard visuals.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Noran Alaa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Documentation &amp; Presentation</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Prepares the Project Proposal text, user manual, final report and presentation, and keeps document formatting consistent.</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Khaled Mahmoud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Testing, QA &amp; Design</w:t>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Draws the system design diagrams, writes the test plan and test cases, records bugs and verifies fixes.</w:t>
            </w:r>
          </w:p>
        </w:tc>
      </w:tr>
    </w:tbl>
    <w:p>
      <w:pPr>
        <w:pStyle w:val="Heading2"/>
        <w:keepNext/>
        <w:spacing w:after="120" w:before="280"/>
      </w:pPr>
      <w:r>
        <w:rPr>
          <w:rFonts w:ascii="Calibri" w:cs="Calibri" w:eastAsia="Calibri" w:hAnsi="Calibri"/>
          <w:b/>
          <w:bCs/>
          <w:color w:val="2E75B6"/>
          <w:sz w:val="28"/>
          <w:szCs w:val="28"/>
        </w:rPr>
        <w:t xml:space="preserve">1.4 Risk Assessment &amp; Mitigation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1100"/>
        <w:gridCol w:w="950"/>
        <w:gridCol w:w="4606"/>
      </w:tblGrid>
      <w:tr>
        <w:trPr>
          <w:cantSplit/>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Risk</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Likelihood</w:t>
            </w:r>
          </w:p>
        </w:tc>
        <w:tc>
          <w:tcPr>
            <w:tcW w:type="dxa" w:w="9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Impact</w:t>
            </w:r>
          </w:p>
        </w:tc>
        <w:tc>
          <w:tcPr>
            <w:tcW w:type="dxa" w:w="46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Mitigation</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Very large dataset (over one million rows) slows Power BI and Excel</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Remove unused columns early, use Power Query instead of Excel, set correct data types, and use aggregated tables for visuals.</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Dataset is truncated at the Excel row limit, so years or records are missing</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Request or download the original CSV and load it directly into Power BI; otherwise state the 2005–2010 limitation clearly in the report.</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Accident_Index corrupted (scientific notation), causing duplicate or lost IDs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Create a new row key during preprocessing and do not use Accident_Index as a primary key.</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Many missing or "Data missing or out of range" values reduce analysis quality</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Replace with Unknown or Null by column, document each decision, and exclude only where necessary.</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Imbalanced severity (Fatal is about 1.4% of records)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Report percentages and rates instead of counts alone, and avoid conclusions from very small groups.</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R6</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Team members miss deadlines or work becomes uneven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Weekly check-in, clear owners per task, a shared task board, and a team member reviewing each deliverable.</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R7</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File version conflicts when several people edit the same Power BI file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One owner for the main .pbix, a naming convention with version numbers, and frequent commits to GitHub.</w:t>
            </w:r>
          </w:p>
        </w:tc>
      </w:tr>
      <w:tr>
        <w:trPr>
          <w:cantSplit/>
          <w:tblHeader w:val="false"/>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R8</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Delay in lecturer feedback for the Literature Review section</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c>
          <w:tcPr>
            <w:tcW w:type="dxa" w:w="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Low</w:t>
            </w:r>
          </w:p>
        </w:tc>
        <w:tc>
          <w:tcPr>
            <w:tcW w:type="dxa" w:w="46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Leave the section ready to fill in and update it as soon as feedback arrives.</w:t>
            </w:r>
          </w:p>
        </w:tc>
      </w:tr>
    </w:tbl>
    <w:p>
      <w:pPr>
        <w:pStyle w:val="Heading2"/>
        <w:keepNext/>
        <w:spacing w:after="120" w:before="280"/>
      </w:pPr>
      <w:r>
        <w:rPr>
          <w:rFonts w:ascii="Calibri" w:cs="Calibri" w:eastAsia="Calibri" w:hAnsi="Calibri"/>
          <w:b/>
          <w:bCs/>
          <w:color w:val="2E75B6"/>
          <w:sz w:val="28"/>
          <w:szCs w:val="28"/>
        </w:rPr>
        <w:t xml:space="preserve">1.5 Key Performance Indicators (KPIs)</w:t>
      </w:r>
    </w:p>
    <w:p>
      <w:pPr>
        <w:pStyle w:val="Heading3"/>
        <w:keepNext/>
        <w:spacing w:after="80" w:before="200"/>
      </w:pPr>
      <w:r>
        <w:rPr>
          <w:rFonts w:ascii="Calibri" w:cs="Calibri" w:eastAsia="Calibri" w:hAnsi="Calibri"/>
          <w:b/>
          <w:bCs/>
          <w:color w:val="1F3864"/>
          <w:sz w:val="24"/>
          <w:szCs w:val="24"/>
        </w:rPr>
        <w:t xml:space="preserve">Project Success KPIs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900"/>
        <w:gridCol w:w="4106"/>
        <w:gridCol w:w="25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KPI</w:t>
            </w:r>
          </w:p>
        </w:tc>
        <w:tc>
          <w:tcPr>
            <w:tcW w:type="dxa" w:w="41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Definition</w:t>
            </w:r>
          </w:p>
        </w:tc>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Target</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On-time delivery</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Milestones delivered by the DEPI deadlines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100% (7 of 7)</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quality</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Share of required columns with no unresolved missing or invalid values after cleaning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95%</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Question coverage</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Approved analysis questions answered by the dashboard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100%</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Dashboard performance</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Time to load a page and apply a filter</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5 seconds</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 pass rate</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 cases passed in the final test round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90%</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Documentation completeness</w:t>
            </w:r>
          </w:p>
        </w:tc>
        <w:tc>
          <w:tcPr>
            <w:tcW w:type="dxa" w:w="4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Required DEPI documents uploaded to GitHub</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100%</w:t>
            </w:r>
          </w:p>
        </w:tc>
      </w:tr>
    </w:tbl>
    <w:p>
      <w:pPr>
        <w:pStyle w:val="Heading3"/>
        <w:keepNext/>
        <w:spacing w:after="80" w:before="200"/>
      </w:pPr>
      <w:r>
        <w:rPr>
          <w:rFonts w:ascii="Calibri" w:cs="Calibri" w:eastAsia="Calibri" w:hAnsi="Calibri"/>
          <w:b/>
          <w:bCs/>
          <w:color w:val="1F3864"/>
          <w:sz w:val="24"/>
          <w:szCs w:val="24"/>
        </w:rPr>
        <w:t xml:space="preserve">Analytical KPIs (shown on the dashboard)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KPI</w:t>
            </w:r>
          </w:p>
        </w:tc>
        <w:tc>
          <w:tcPr>
            <w:tcW w:type="dxa" w:w="63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Definition</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Total accidents</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Count of accident records for the selected filters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Fatal / Serious / Slight share</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Percentage of accidents in each severity category</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Casualties per accident</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Total casualties divided by total accidents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Vehicles per accident</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Total vehicles involved divided by total accidents</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Year-over-year change</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Percentage change in accidents compared with the previous year</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Fatal rate by condition</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Share of fatal accidents within each weather, light, road surface or speed limit group</w:t>
            </w:r>
          </w:p>
        </w:tc>
      </w:tr>
      <w:tr>
        <w:trPr>
          <w:cantSplit/>
          <w:tblHeader w:val="false"/>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Top regions</w:t>
            </w:r>
          </w:p>
        </w:tc>
        <w:tc>
          <w:tcPr>
            <w:tcW w:type="dxa" w:w="6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Local authorities and police forces ranked by accident count</w:t>
            </w:r>
          </w:p>
        </w:tc>
      </w:tr>
    </w:tbl>
    <w:p>
      <w:r>
        <w:br w:type="page"/>
      </w:r>
    </w:p>
    <w:p>
      <w:pPr>
        <w:pStyle w:val="Heading1"/>
        <w:keepNext/>
        <w:pBdr>
          <w:bottom w:val="single" w:color="2E75B6" w:sz="8" w:space="2"/>
        </w:pBdr>
        <w:spacing w:after="160" w:before="360"/>
      </w:pPr>
      <w:r>
        <w:rPr>
          <w:rFonts w:ascii="Calibri" w:cs="Calibri" w:eastAsia="Calibri" w:hAnsi="Calibri"/>
          <w:b/>
          <w:bCs/>
          <w:color w:val="1F3864"/>
          <w:sz w:val="34"/>
          <w:szCs w:val="34"/>
        </w:rPr>
        <w:t xml:space="preserve">2. Literature Review</w:t>
      </w:r>
    </w:p>
    <w:p>
      <w:pPr>
        <w:spacing w:after="120" w:line="276"/>
      </w:pPr>
      <w:r>
        <w:rPr>
          <w:rFonts w:ascii="Calibri" w:cs="Calibri" w:eastAsia="Calibri" w:hAnsi="Calibri"/>
        </w:rPr>
        <w:t xml:space="preserve">This section is completed after the lecturer reviews the project. The tables below are ready to be filled in.</w:t>
      </w:r>
    </w:p>
    <w:p>
      <w:pPr>
        <w:pStyle w:val="Heading2"/>
        <w:keepNext/>
        <w:spacing w:after="120" w:before="280"/>
      </w:pPr>
      <w:r>
        <w:rPr>
          <w:rFonts w:ascii="Calibri" w:cs="Calibri" w:eastAsia="Calibri" w:hAnsi="Calibri"/>
          <w:b/>
          <w:bCs/>
          <w:color w:val="2E75B6"/>
          <w:sz w:val="28"/>
          <w:szCs w:val="28"/>
        </w:rPr>
        <w:t xml:space="preserve">2.1 Feedback &amp; Evaluation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5106"/>
        <w:gridCol w:w="22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Date</w:t>
            </w:r>
          </w:p>
        </w:tc>
        <w:tc>
          <w:tcPr>
            <w:tcW w:type="dxa" w:w="51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Lecturer feedback</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Team response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51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bl>
    <w:p>
      <w:pPr>
        <w:pStyle w:val="Heading2"/>
        <w:keepNext/>
        <w:spacing w:after="120" w:before="280"/>
      </w:pPr>
      <w:r>
        <w:rPr>
          <w:rFonts w:ascii="Calibri" w:cs="Calibri" w:eastAsia="Calibri" w:hAnsi="Calibri"/>
          <w:b/>
          <w:bCs/>
          <w:color w:val="2E75B6"/>
          <w:sz w:val="28"/>
          <w:szCs w:val="28"/>
        </w:rPr>
        <w:t xml:space="preserve">2.2 Suggested Improvements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5806"/>
        <w:gridCol w:w="3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t>
            </w:r>
          </w:p>
        </w:tc>
        <w:tc>
          <w:tcPr>
            <w:tcW w:type="dxa" w:w="58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Suggested improvement</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Status</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w:t>
            </w:r>
          </w:p>
        </w:tc>
        <w:tc>
          <w:tcPr>
            <w:tcW w:type="dxa" w:w="5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2</w:t>
            </w:r>
          </w:p>
        </w:tc>
        <w:tc>
          <w:tcPr>
            <w:tcW w:type="dxa" w:w="5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3</w:t>
            </w:r>
          </w:p>
        </w:tc>
        <w:tc>
          <w:tcPr>
            <w:tcW w:type="dxa" w:w="5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bl>
    <w:p>
      <w:pPr>
        <w:pStyle w:val="Heading2"/>
        <w:keepNext/>
        <w:spacing w:after="120" w:before="280"/>
      </w:pPr>
      <w:r>
        <w:rPr>
          <w:rFonts w:ascii="Calibri" w:cs="Calibri" w:eastAsia="Calibri" w:hAnsi="Calibri"/>
          <w:b/>
          <w:bCs/>
          <w:color w:val="2E75B6"/>
          <w:sz w:val="28"/>
          <w:szCs w:val="28"/>
        </w:rPr>
        <w:t xml:space="preserve">2.3 Final Grading Criteria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cantSplit/>
          <w:tblHeader/>
        </w:trPr>
        <w:tc>
          <w:tcPr>
            <w:tcW w:type="dxa" w:w="47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Component</w:t>
            </w:r>
          </w:p>
        </w:tc>
        <w:tc>
          <w:tcPr>
            <w:tcW w:type="dxa" w:w="47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Marks</w:t>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Documentation</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Implementation</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Testing</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r>
        <w:trPr>
          <w:cantSplit/>
          <w:tblHeader w:val="false"/>
        </w:trPr>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Presentation</w:t>
            </w:r>
          </w:p>
        </w:tc>
        <w:tc>
          <w:tcPr>
            <w:tcW w:type="dxa" w:w="4753"/>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
            </w:r>
          </w:p>
        </w:tc>
      </w:tr>
    </w:tbl>
    <w:p>
      <w:r>
        <w:br w:type="page"/>
      </w:r>
    </w:p>
    <w:p>
      <w:pPr>
        <w:pStyle w:val="Heading1"/>
        <w:keepNext/>
        <w:pBdr>
          <w:bottom w:val="single" w:color="2E75B6" w:sz="8" w:space="2"/>
        </w:pBdr>
        <w:spacing w:after="160" w:before="360"/>
      </w:pPr>
      <w:r>
        <w:rPr>
          <w:rFonts w:ascii="Calibri" w:cs="Calibri" w:eastAsia="Calibri" w:hAnsi="Calibri"/>
          <w:b/>
          <w:bCs/>
          <w:color w:val="1F3864"/>
          <w:sz w:val="34"/>
          <w:szCs w:val="34"/>
        </w:rPr>
        <w:t xml:space="preserve">3. Requirements Gathering</w:t>
      </w:r>
    </w:p>
    <w:p>
      <w:pPr>
        <w:pStyle w:val="Heading2"/>
        <w:keepNext/>
        <w:spacing w:after="120" w:before="280"/>
      </w:pPr>
      <w:r>
        <w:rPr>
          <w:rFonts w:ascii="Calibri" w:cs="Calibri" w:eastAsia="Calibri" w:hAnsi="Calibri"/>
          <w:b/>
          <w:bCs/>
          <w:color w:val="2E75B6"/>
          <w:sz w:val="28"/>
          <w:szCs w:val="28"/>
        </w:rPr>
        <w:t xml:space="preserve">3.1 Stakeholder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806"/>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Stakeholder</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Interest</w:t>
            </w:r>
          </w:p>
        </w:tc>
        <w:tc>
          <w:tcPr>
            <w:tcW w:type="dxa" w:w="38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Needs from the system</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Government transport authorities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Road safety policy and investment</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Trends over time, high-risk regions and road types, severity breakdown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Police forces and traffic departments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Patrol planning and enforcement</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Dangerous days, hours and locations, and effect of conditions on severity</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Local authorities / highway agencies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Road design and maintenance</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Junction, road type, speed limit and road surface analysis for their district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Insurance companies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Risk assessment and pricing</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Accident frequency and severity by region and condition</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Road safety organizations and the public</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Awareness and prevention</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Simple, clear visuals about when and where accidents are most severe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Project team and lecturer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Delivery and evaluation</w:t>
            </w:r>
          </w:p>
        </w:tc>
        <w:tc>
          <w:tcPr>
            <w:tcW w:type="dxa" w:w="3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Accurate, well-documented analysis and an easy-to-use dashboard</w:t>
            </w:r>
          </w:p>
        </w:tc>
      </w:tr>
    </w:tbl>
    <w:p>
      <w:pPr>
        <w:pStyle w:val="Heading2"/>
        <w:keepNext/>
        <w:spacing w:after="120" w:before="280"/>
      </w:pPr>
      <w:r>
        <w:rPr>
          <w:rFonts w:ascii="Calibri" w:cs="Calibri" w:eastAsia="Calibri" w:hAnsi="Calibri"/>
          <w:b/>
          <w:bCs/>
          <w:color w:val="2E75B6"/>
          <w:sz w:val="28"/>
          <w:szCs w:val="28"/>
        </w:rPr>
        <w:t xml:space="preserve">3.2 User Stories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700"/>
        <w:gridCol w:w="2906"/>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ID</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As a…</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 want to…</w:t>
            </w:r>
          </w:p>
        </w:tc>
        <w:tc>
          <w:tcPr>
            <w:tcW w:type="dxa" w:w="29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So that…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US1</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Transport official</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see the number of accidents by year</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tell whether road safety is improving</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US2</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Police officer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see accidents by day of week and hour</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schedule patrols at risky times</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US3</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Traffic planner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compare severity across weather, light and road surface conditions</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understand which conditions are most dangerous</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US4</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Highway engineer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filter accidents by road type, junction type and speed limit</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find roads and junctions that need improvement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US5</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Regional manager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see accidents by local authority and police force on a map</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focus resources on high-risk areas</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US6</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Insurance analyst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view severity and casualties per accident by region</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assess risk more accurately</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US7</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Any dashboard user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filter by year, severity and urban or rural area</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explore the data for my own question</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US8</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Team member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read documented cleaning steps and assumptions</w:t>
            </w:r>
          </w:p>
        </w:tc>
        <w:tc>
          <w:tcPr>
            <w:tcW w:type="dxa" w:w="2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I can trust and reproduce the results</w:t>
            </w:r>
          </w:p>
        </w:tc>
      </w:tr>
    </w:tbl>
    <w:p>
      <w:pPr>
        <w:pStyle w:val="Heading2"/>
        <w:keepNext/>
        <w:spacing w:after="120" w:before="280"/>
      </w:pPr>
      <w:r>
        <w:rPr>
          <w:rFonts w:ascii="Calibri" w:cs="Calibri" w:eastAsia="Calibri" w:hAnsi="Calibri"/>
          <w:b/>
          <w:bCs/>
          <w:color w:val="2E75B6"/>
          <w:sz w:val="28"/>
          <w:szCs w:val="28"/>
        </w:rPr>
        <w:t xml:space="preserve">3.3 Use Cases</w:t>
      </w:r>
    </w:p>
    <w:p>
      <w:pPr>
        <w:pStyle w:val="Heading3"/>
        <w:keepNext/>
        <w:spacing w:after="80" w:before="200"/>
      </w:pPr>
      <w:r>
        <w:rPr>
          <w:rFonts w:ascii="Calibri" w:cs="Calibri" w:eastAsia="Calibri" w:hAnsi="Calibri"/>
          <w:b/>
          <w:bCs/>
          <w:color w:val="1F3864"/>
          <w:sz w:val="24"/>
          <w:szCs w:val="24"/>
        </w:rPr>
        <w:t xml:space="preserve">UC1: View accident overview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Item</w:t>
            </w:r>
          </w:p>
        </w:tc>
        <w:tc>
          <w:tcPr>
            <w:tcW w:type="dxa" w:w="73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Actor</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Dashboard user (any stakeholder)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Precondition</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Dashboard is published or opened in Power BI.</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Main flow</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 Open the overview page. 2) View total accidents, severity share and yearly trend. 3) Select a year or severity on a slicer.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Postcondition</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KPIs and charts update to the selected filters.</w:t>
            </w:r>
          </w:p>
        </w:tc>
      </w:tr>
    </w:tbl>
    <w:p>
      <w:pPr>
        <w:spacing w:after="100"/>
      </w:pPr>
    </w:p>
    <w:p>
      <w:pPr>
        <w:pStyle w:val="Heading3"/>
        <w:keepNext/>
        <w:spacing w:after="80" w:before="200"/>
      </w:pPr>
      <w:r>
        <w:rPr>
          <w:rFonts w:ascii="Calibri" w:cs="Calibri" w:eastAsia="Calibri" w:hAnsi="Calibri"/>
          <w:b/>
          <w:bCs/>
          <w:color w:val="1F3864"/>
          <w:sz w:val="24"/>
          <w:szCs w:val="24"/>
        </w:rPr>
        <w:t xml:space="preserve">UC2: Analyze conditions and severity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Item</w:t>
            </w:r>
          </w:p>
        </w:tc>
        <w:tc>
          <w:tcPr>
            <w:tcW w:type="dxa" w:w="73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Actor</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Traffic planner / highway engineer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Precondition</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Cleaned data model is loaded.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Main flow</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 Open the conditions page. 2) Choose weather, light, road surface, speed limit or junction type. 3) Compare severity share and accident counts across the groups.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Postcondition</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user sees which conditions are linked to more severe accidents.</w:t>
            </w:r>
          </w:p>
        </w:tc>
      </w:tr>
    </w:tbl>
    <w:p>
      <w:pPr>
        <w:spacing w:after="100"/>
      </w:pPr>
    </w:p>
    <w:p>
      <w:pPr>
        <w:pStyle w:val="Heading3"/>
        <w:keepNext/>
        <w:spacing w:after="80" w:before="200"/>
      </w:pPr>
      <w:r>
        <w:rPr>
          <w:rFonts w:ascii="Calibri" w:cs="Calibri" w:eastAsia="Calibri" w:hAnsi="Calibri"/>
          <w:b/>
          <w:bCs/>
          <w:color w:val="1F3864"/>
          <w:sz w:val="24"/>
          <w:szCs w:val="24"/>
        </w:rPr>
        <w:t xml:space="preserve">UC3: Identify high-risk regions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730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Item</w:t>
            </w:r>
          </w:p>
        </w:tc>
        <w:tc>
          <w:tcPr>
            <w:tcW w:type="dxa" w:w="73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Actor</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Police officer / regional manager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Precondition</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Location fields (coordinates, district, police force) are cleaned.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Main flow</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1) Open the geography page. 2) View the map and ranked list of regions. 3) Drill from police force to local authority.</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Postcondition</w:t>
            </w:r>
          </w:p>
        </w:tc>
        <w:tc>
          <w:tcPr>
            <w:tcW w:type="dxa" w:w="73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user identifies regions with the highest accident counts and fatal rates.</w:t>
            </w:r>
          </w:p>
        </w:tc>
      </w:tr>
    </w:tbl>
    <w:p>
      <w:pPr>
        <w:spacing w:after="100"/>
      </w:pPr>
    </w:p>
    <w:p>
      <w:pPr>
        <w:pStyle w:val="Heading2"/>
        <w:keepNext/>
        <w:spacing w:after="120" w:before="280"/>
      </w:pPr>
      <w:r>
        <w:rPr>
          <w:rFonts w:ascii="Calibri" w:cs="Calibri" w:eastAsia="Calibri" w:hAnsi="Calibri"/>
          <w:b/>
          <w:bCs/>
          <w:color w:val="2E75B6"/>
          <w:sz w:val="28"/>
          <w:szCs w:val="28"/>
        </w:rPr>
        <w:t xml:space="preserve">3.4 Functional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6906"/>
        <w:gridCol w:w="19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ID</w:t>
            </w:r>
          </w:p>
        </w:tc>
        <w:tc>
          <w:tcPr>
            <w:tcW w:type="dxa" w:w="69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Priority</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FR1</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system shall load and combine the accident dataset (34 columns) into one clean table.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FR2</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system shall convert dates to the correct format and derive year, month, day of week and hour.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FR3</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system shall handle missing, invalid and duplicate records according to documented rules.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FR4</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display total accidents, casualties and vehicles, and the Fatal/Serious/Slight share.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FR5</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show accident trends by year, month, day of week and hour.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FR6</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compare severity by weather, light, road surface, road type, speed limit and junction type.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FR7</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show accidents by local authority and police force, including a map.</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FR8</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provide slicers for year, severity, urban/rural area and region, applied across pages.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FR9</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support drill-down (for example police force to local authority).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Medium</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FR10</w:t>
            </w:r>
          </w:p>
        </w:tc>
        <w:tc>
          <w:tcPr>
            <w:tcW w:type="dxa" w:w="69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project shall document all cleaning steps and measures and publish them on GitHub.</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High</w:t>
            </w:r>
          </w:p>
        </w:tc>
      </w:tr>
    </w:tbl>
    <w:p>
      <w:pPr>
        <w:pStyle w:val="Heading2"/>
        <w:keepNext/>
        <w:spacing w:after="120" w:before="280"/>
      </w:pPr>
      <w:r>
        <w:rPr>
          <w:rFonts w:ascii="Calibri" w:cs="Calibri" w:eastAsia="Calibri" w:hAnsi="Calibri"/>
          <w:b/>
          <w:bCs/>
          <w:color w:val="2E75B6"/>
          <w:sz w:val="28"/>
          <w:szCs w:val="28"/>
        </w:rPr>
        <w:t xml:space="preserve">3.5 Non-functional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806"/>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ID</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Category</w:t>
            </w:r>
          </w:p>
        </w:tc>
        <w:tc>
          <w:tcPr>
            <w:tcW w:type="dxa" w:w="68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Requirement</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Performance</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Pages shall load and respond to filters within 5 seconds on a standard laptop.</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Usability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dashboard shall have a consistent layout, clear titles and labels, and be understandable without training.</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Accessibility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Colors shall have enough contrast and not rely on color alone to show severity.</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Data accuracy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Dashboard totals shall match the cleaned dataset, verified by test cases.</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NFR5</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Reliability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cleaning process shall be repeatable and produce the same result each time it is refreshed.</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Security &amp; privacy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Only aggregated, non-personal accident data shall be shown; no personal information is stored.</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NFR7</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Maintainability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Queries, measures and files shall use clear names, and changes shall be tracked in GitHub.</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NFR8</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Compatibility</w:t>
            </w:r>
          </w:p>
        </w:tc>
        <w:tc>
          <w:tcPr>
            <w:tcW w:type="dxa" w:w="6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sz w:val="20"/>
                <w:szCs w:val="20"/>
              </w:rPr>
              <w:t xml:space="preserve">The report shall open in the current version of Power BI Desktop and Power BI Service.</w:t>
            </w:r>
          </w:p>
        </w:tc>
      </w:tr>
    </w:tbl>
    <w:p>
      <w:pPr>
        <w:pStyle w:val="Heading1"/>
        <w:keepNext/>
        <w:pBdr>
          <w:bottom w:val="single" w:color="2E75B6" w:sz="8" w:space="2"/>
        </w:pBdr>
        <w:spacing w:after="160" w:before="360"/>
      </w:pPr>
      <w:r>
        <w:rPr>
          <w:rFonts w:ascii="Calibri" w:cs="Calibri" w:eastAsia="Calibri" w:hAnsi="Calibri"/>
          <w:b/>
          <w:bCs/>
          <w:color w:val="1F3864"/>
          <w:sz w:val="34"/>
          <w:szCs w:val="34"/>
        </w:rPr>
        <w:t xml:space="preserve">Appendix: GitHub Repository Structure</w:t>
      </w:r>
    </w:p>
    <w:p>
      <w:pPr>
        <w:shd w:fill="F2F2F2" w:color="auto" w:val="clear"/>
        <w:spacing w:after="60"/>
      </w:pPr>
      <w:r>
        <w:rPr>
          <w:rFonts w:ascii="Consolas" w:cs="Consolas" w:eastAsia="Consolas" w:hAnsi="Consolas"/>
          <w:sz w:val="20"/>
          <w:szCs w:val="20"/>
        </w:rPr>
        <w:t xml:space="preserve">Traffic-Accidents-Severity-Analysis/</w:t>
      </w:r>
    </w:p>
    <w:p>
      <w:pPr>
        <w:shd w:fill="F2F2F2" w:color="auto" w:val="clear"/>
        <w:spacing w:after="0"/>
      </w:pPr>
      <w:r>
        <w:rPr>
          <w:rFonts w:ascii="Consolas" w:cs="Consolas" w:eastAsia="Consolas" w:hAnsi="Consolas"/>
          <w:sz w:val="20"/>
          <w:szCs w:val="20"/>
        </w:rPr>
        <w:t xml:space="preserve">  1-Planning-Management/</w:t>
      </w:r>
    </w:p>
    <w:p>
      <w:pPr>
        <w:shd w:fill="F2F2F2" w:color="auto" w:val="clear"/>
        <w:spacing w:after="0"/>
      </w:pPr>
      <w:r>
        <w:rPr>
          <w:rFonts w:ascii="Consolas" w:cs="Consolas" w:eastAsia="Consolas" w:hAnsi="Consolas"/>
          <w:sz w:val="20"/>
          <w:szCs w:val="20"/>
        </w:rPr>
        <w:t xml:space="preserve">  2-Literature-Review/</w:t>
      </w:r>
    </w:p>
    <w:p>
      <w:pPr>
        <w:shd w:fill="F2F2F2" w:color="auto" w:val="clear"/>
        <w:spacing w:after="0"/>
      </w:pPr>
      <w:r>
        <w:rPr>
          <w:rFonts w:ascii="Consolas" w:cs="Consolas" w:eastAsia="Consolas" w:hAnsi="Consolas"/>
          <w:sz w:val="20"/>
          <w:szCs w:val="20"/>
        </w:rPr>
        <w:t xml:space="preserve">  3-Requirements/</w:t>
      </w:r>
    </w:p>
    <w:p>
      <w:pPr>
        <w:shd w:fill="F2F2F2" w:color="auto" w:val="clear"/>
        <w:spacing w:after="0"/>
      </w:pPr>
      <w:r>
        <w:rPr>
          <w:rFonts w:ascii="Consolas" w:cs="Consolas" w:eastAsia="Consolas" w:hAnsi="Consolas"/>
          <w:sz w:val="20"/>
          <w:szCs w:val="20"/>
        </w:rPr>
        <w:t xml:space="preserve">  4-System-Design/</w:t>
      </w:r>
    </w:p>
    <w:p>
      <w:pPr>
        <w:shd w:fill="F2F2F2" w:color="auto" w:val="clear"/>
        <w:spacing w:after="0"/>
      </w:pPr>
      <w:r>
        <w:rPr>
          <w:rFonts w:ascii="Consolas" w:cs="Consolas" w:eastAsia="Consolas" w:hAnsi="Consolas"/>
          <w:sz w:val="20"/>
          <w:szCs w:val="20"/>
        </w:rPr>
        <w:t xml:space="preserve">  5-Implementation/   (data preprocessing, .pbix, README)</w:t>
      </w:r>
    </w:p>
    <w:p>
      <w:pPr>
        <w:shd w:fill="F2F2F2" w:color="auto" w:val="clear"/>
        <w:spacing w:after="0"/>
      </w:pPr>
      <w:r>
        <w:rPr>
          <w:rFonts w:ascii="Consolas" w:cs="Consolas" w:eastAsia="Consolas" w:hAnsi="Consolas"/>
          <w:sz w:val="20"/>
          <w:szCs w:val="20"/>
        </w:rPr>
        <w:t xml:space="preserve">  6-Testing-QA/</w:t>
      </w:r>
    </w:p>
    <w:p>
      <w:pPr>
        <w:shd w:fill="F2F2F2" w:color="auto" w:val="clear"/>
        <w:spacing w:after="0"/>
      </w:pPr>
      <w:r>
        <w:rPr>
          <w:rFonts w:ascii="Consolas" w:cs="Consolas" w:eastAsia="Consolas" w:hAnsi="Consolas"/>
          <w:sz w:val="20"/>
          <w:szCs w:val="20"/>
        </w:rPr>
        <w:t xml:space="preserve">  7-Final-Presentation-Reports/</w:t>
      </w:r>
    </w:p>
    <w:p>
      <w:pPr>
        <w:shd w:fill="F2F2F2" w:color="auto" w:val="clear"/>
        <w:spacing w:after="0"/>
      </w:pPr>
      <w:r>
        <w:rPr>
          <w:rFonts w:ascii="Consolas" w:cs="Consolas" w:eastAsia="Consolas" w:hAnsi="Consolas"/>
          <w:sz w:val="20"/>
          <w:szCs w:val="20"/>
        </w:rPr>
        <w:t xml:space="preserve">  README.md</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Traffic Accidents &amp; Severity Analysis – Phase 1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2026-10-15T18:09:49.708Z</dcterms:created>
  <dcterms:modified xsi:type="dcterms:W3CDTF">2026-10-15T18:09:49.711Z</dcterms:modified>
</cp:coreProperties>
</file>

<file path=docProps/custom.xml><?xml version="1.0" encoding="utf-8"?>
<Properties xmlns="http://schemas.openxmlformats.org/officeDocument/2006/custom-properties" xmlns:vt="http://schemas.openxmlformats.org/officeDocument/2006/docPropsVTypes"/>
</file>