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B249" w14:textId="359AD8E1" w:rsidR="00224657" w:rsidRDefault="00224657"/>
    <w:sectPr w:rsidR="00224657" w:rsidSect="003702B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E8"/>
    <w:rsid w:val="00224657"/>
    <w:rsid w:val="003702BF"/>
    <w:rsid w:val="004A56FD"/>
    <w:rsid w:val="005B561C"/>
    <w:rsid w:val="0061110B"/>
    <w:rsid w:val="0082596E"/>
    <w:rsid w:val="00AA213C"/>
    <w:rsid w:val="00CA73E8"/>
    <w:rsid w:val="00F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22B44"/>
  <w15:chartTrackingRefBased/>
  <w15:docId w15:val="{0BCE4965-AC0C-450B-B31F-C707905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A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A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A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A73E8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A73E8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A73E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A73E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A73E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A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A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A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A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A73E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73E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73E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A73E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A7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azan Qaid</dc:creator>
  <cp:keywords/>
  <dc:description/>
  <cp:lastModifiedBy>Mohammed azan Qaid</cp:lastModifiedBy>
  <cp:revision>6</cp:revision>
  <dcterms:created xsi:type="dcterms:W3CDTF">2024-06-18T19:27:00Z</dcterms:created>
  <dcterms:modified xsi:type="dcterms:W3CDTF">2024-06-18T19:30:00Z</dcterms:modified>
</cp:coreProperties>
</file>