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9E01D4" w14:textId="3566534C" w:rsidR="00646785" w:rsidRDefault="00C335CF" w:rsidP="00C335CF">
      <w:pPr>
        <w:jc w:val="center"/>
        <w:rPr>
          <w:b/>
          <w:bCs/>
          <w:u w:val="single"/>
        </w:rPr>
      </w:pPr>
      <w:r w:rsidRPr="00C335CF">
        <w:rPr>
          <w:b/>
          <w:bCs/>
          <w:u w:val="single"/>
        </w:rPr>
        <w:t>Compte rendu du devoir</w:t>
      </w:r>
    </w:p>
    <w:p w14:paraId="11FF0057" w14:textId="41C6AED0" w:rsidR="00C33291" w:rsidRDefault="00C33291" w:rsidP="00C335CF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 xml:space="preserve">Réalisé par : Salma Harbi / Mohammed </w:t>
      </w:r>
      <w:proofErr w:type="spellStart"/>
      <w:r>
        <w:rPr>
          <w:b/>
          <w:bCs/>
          <w:u w:val="single"/>
        </w:rPr>
        <w:t>Chemlal</w:t>
      </w:r>
      <w:proofErr w:type="spellEnd"/>
    </w:p>
    <w:p w14:paraId="283890FF" w14:textId="2772090C" w:rsidR="00C33291" w:rsidRDefault="00C33291" w:rsidP="00C335CF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5</w:t>
      </w:r>
      <w:proofErr w:type="gramStart"/>
      <w:r>
        <w:rPr>
          <w:b/>
          <w:bCs/>
          <w:u w:val="single"/>
        </w:rPr>
        <w:t>IIR(</w:t>
      </w:r>
      <w:proofErr w:type="gramEnd"/>
      <w:r>
        <w:rPr>
          <w:b/>
          <w:bCs/>
          <w:u w:val="single"/>
        </w:rPr>
        <w:t>12) G1</w:t>
      </w:r>
    </w:p>
    <w:p w14:paraId="7175E300" w14:textId="2E1324E0" w:rsidR="00C335CF" w:rsidRDefault="00C335CF" w:rsidP="00C335CF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Etude de cas (1) :</w:t>
      </w:r>
    </w:p>
    <w:p w14:paraId="244C430B" w14:textId="77777777" w:rsidR="00C335CF" w:rsidRDefault="00C335CF" w:rsidP="00C335CF">
      <w:r w:rsidRPr="00C335CF">
        <w:t xml:space="preserve">Ajouter un « </w:t>
      </w:r>
      <w:proofErr w:type="spellStart"/>
      <w:r w:rsidRPr="00C335CF">
        <w:t>microservice</w:t>
      </w:r>
      <w:proofErr w:type="spellEnd"/>
      <w:r w:rsidRPr="00C335CF">
        <w:t>-commandes » qui permet de réaliser les opérations CRUD sur une « COMMANDE » avec 0 ligne SQL :</w:t>
      </w:r>
    </w:p>
    <w:p w14:paraId="5CF98B93" w14:textId="77777777" w:rsidR="00C335CF" w:rsidRDefault="00C335CF" w:rsidP="00C335CF">
      <w:r w:rsidRPr="00C335CF">
        <w:t xml:space="preserve"> a. La version (1) de la table « COMMANDE » est composée » des colonnes suivantes [id, description, quantité, date, montant] </w:t>
      </w:r>
    </w:p>
    <w:p w14:paraId="0794E7FF" w14:textId="1CB4BE69" w:rsidR="00C335CF" w:rsidRDefault="00C335CF" w:rsidP="00C335CF">
      <w:r w:rsidRPr="00C335CF">
        <w:t xml:space="preserve">b. La configuration du « </w:t>
      </w:r>
      <w:proofErr w:type="spellStart"/>
      <w:r w:rsidRPr="00C335CF">
        <w:t>microservice</w:t>
      </w:r>
      <w:proofErr w:type="spellEnd"/>
      <w:r w:rsidRPr="00C335CF">
        <w:t xml:space="preserve">-commandes » doit être gérée au niveau Spring Cloud et </w:t>
      </w:r>
      <w:proofErr w:type="spellStart"/>
      <w:r w:rsidRPr="00C335CF">
        <w:t>github</w:t>
      </w:r>
      <w:proofErr w:type="spellEnd"/>
    </w:p>
    <w:p w14:paraId="14C07BAE" w14:textId="3CE6AEC6" w:rsidR="00C335CF" w:rsidRDefault="00C335CF" w:rsidP="00C335CF">
      <w:r w:rsidRPr="00C335CF">
        <w:drawing>
          <wp:inline distT="0" distB="0" distL="0" distR="0" wp14:anchorId="78CBADC1" wp14:editId="04A99CA0">
            <wp:extent cx="5760720" cy="3018790"/>
            <wp:effectExtent l="0" t="0" r="0" b="0"/>
            <wp:docPr id="1988369861" name="Image 1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69861" name="Image 1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F639" w14:textId="6DE653B5" w:rsidR="00C335CF" w:rsidRDefault="00C335CF" w:rsidP="00C335CF">
      <w:r>
        <w:t xml:space="preserve">Le fichier de configuration sur </w:t>
      </w:r>
      <w:proofErr w:type="spellStart"/>
      <w:r>
        <w:t>github</w:t>
      </w:r>
      <w:proofErr w:type="spellEnd"/>
      <w:r>
        <w:t xml:space="preserve"> : </w:t>
      </w:r>
    </w:p>
    <w:p w14:paraId="2B04EA39" w14:textId="2B452083" w:rsidR="00C335CF" w:rsidRDefault="00C335CF" w:rsidP="00C335CF">
      <w:r w:rsidRPr="00C335CF">
        <w:lastRenderedPageBreak/>
        <w:drawing>
          <wp:inline distT="0" distB="0" distL="0" distR="0" wp14:anchorId="15FD0D6C" wp14:editId="77D1B91A">
            <wp:extent cx="5760720" cy="3747770"/>
            <wp:effectExtent l="0" t="0" r="0" b="5080"/>
            <wp:docPr id="1896957763" name="Image 1" descr="Une image contenant texte, capture d’écran, logiciel,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57763" name="Image 1" descr="Une image contenant texte, capture d’écran, logiciel, multimédia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F87C" w14:textId="3532E48B" w:rsidR="00C335CF" w:rsidRDefault="00C335CF" w:rsidP="00C335CF">
      <w:r w:rsidRPr="00C335CF">
        <w:t xml:space="preserve">c. La configuration du « </w:t>
      </w:r>
      <w:proofErr w:type="spellStart"/>
      <w:r w:rsidRPr="00C335CF">
        <w:t>microservice</w:t>
      </w:r>
      <w:proofErr w:type="spellEnd"/>
      <w:r w:rsidRPr="00C335CF">
        <w:t>-commandes » contient une propriété personnalisée « mes-config-</w:t>
      </w:r>
      <w:proofErr w:type="spellStart"/>
      <w:proofErr w:type="gramStart"/>
      <w:r w:rsidRPr="00C335CF">
        <w:t>ms.commandes</w:t>
      </w:r>
      <w:proofErr w:type="spellEnd"/>
      <w:proofErr w:type="gramEnd"/>
      <w:r w:rsidRPr="00C335CF">
        <w:t>-last » qui permet d’afficher les dernières commandes reçues. Dans notre cas : « mes-config-</w:t>
      </w:r>
      <w:proofErr w:type="spellStart"/>
      <w:proofErr w:type="gramStart"/>
      <w:r w:rsidRPr="00C335CF">
        <w:t>ms.commandes</w:t>
      </w:r>
      <w:proofErr w:type="spellEnd"/>
      <w:proofErr w:type="gramEnd"/>
      <w:r w:rsidRPr="00C335CF">
        <w:t xml:space="preserve">-last = 10 » permet d’afficher les commandes reçues les 10 derniers jours. En se basant sur le service </w:t>
      </w:r>
      <w:proofErr w:type="spellStart"/>
      <w:r w:rsidRPr="00C335CF">
        <w:t>Actuator</w:t>
      </w:r>
      <w:proofErr w:type="spellEnd"/>
      <w:r w:rsidRPr="00C335CF">
        <w:t xml:space="preserve"> de </w:t>
      </w:r>
      <w:proofErr w:type="spellStart"/>
      <w:r w:rsidRPr="00C335CF">
        <w:t>spring</w:t>
      </w:r>
      <w:proofErr w:type="spellEnd"/>
      <w:r w:rsidRPr="00C335CF">
        <w:t xml:space="preserve">, modifier cette propriété à 20 et réaliser un chargement à chaud pour que le « </w:t>
      </w:r>
      <w:proofErr w:type="spellStart"/>
      <w:r w:rsidRPr="00C335CF">
        <w:t>microservice</w:t>
      </w:r>
      <w:proofErr w:type="spellEnd"/>
      <w:r w:rsidRPr="00C335CF">
        <w:t xml:space="preserve">-commandes » affiche les </w:t>
      </w:r>
      <w:proofErr w:type="spellStart"/>
      <w:r w:rsidRPr="00C335CF">
        <w:t>les</w:t>
      </w:r>
      <w:proofErr w:type="spellEnd"/>
      <w:r w:rsidRPr="00C335CF">
        <w:t xml:space="preserve"> commandes reçues les 20 derniers jours</w:t>
      </w:r>
      <w:r>
        <w:t>.</w:t>
      </w:r>
    </w:p>
    <w:p w14:paraId="6AAC40D1" w14:textId="72034B39" w:rsidR="00C335CF" w:rsidRDefault="00C335CF" w:rsidP="00C335CF">
      <w:r w:rsidRPr="00C335CF">
        <w:lastRenderedPageBreak/>
        <w:drawing>
          <wp:inline distT="0" distB="0" distL="0" distR="0" wp14:anchorId="0369ADE4" wp14:editId="7F57A499">
            <wp:extent cx="5760720" cy="5699760"/>
            <wp:effectExtent l="0" t="0" r="0" b="0"/>
            <wp:docPr id="1077473207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73207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5254" w14:textId="77777777" w:rsidR="00C33291" w:rsidRDefault="00C33291" w:rsidP="00C335CF">
      <w:r w:rsidRPr="00C33291">
        <w:t xml:space="preserve">d. En se basant sur le service </w:t>
      </w:r>
      <w:proofErr w:type="spellStart"/>
      <w:r w:rsidRPr="00C33291">
        <w:t>Actuator</w:t>
      </w:r>
      <w:proofErr w:type="spellEnd"/>
      <w:r w:rsidRPr="00C33291">
        <w:t xml:space="preserve"> de </w:t>
      </w:r>
      <w:proofErr w:type="spellStart"/>
      <w:r w:rsidRPr="00C33291">
        <w:t>spring</w:t>
      </w:r>
      <w:proofErr w:type="spellEnd"/>
      <w:r w:rsidRPr="00C33291">
        <w:t xml:space="preserve">, Implémenter la supervision la bonne santé du « </w:t>
      </w:r>
      <w:proofErr w:type="spellStart"/>
      <w:r w:rsidRPr="00C33291">
        <w:t>microservice</w:t>
      </w:r>
      <w:proofErr w:type="spellEnd"/>
      <w:r w:rsidRPr="00C33291">
        <w:t xml:space="preserve">-commandes » : le statut à afficher « UP » </w:t>
      </w:r>
    </w:p>
    <w:p w14:paraId="181CD4CE" w14:textId="3789EAD2" w:rsidR="00C33291" w:rsidRDefault="00C33291" w:rsidP="00C335CF">
      <w:r w:rsidRPr="00C33291">
        <w:t xml:space="preserve">e. Personnaliser la supervision de la bonne santé du « </w:t>
      </w:r>
      <w:proofErr w:type="spellStart"/>
      <w:r w:rsidRPr="00C33291">
        <w:t>microservice</w:t>
      </w:r>
      <w:proofErr w:type="spellEnd"/>
      <w:r w:rsidRPr="00C33291">
        <w:t xml:space="preserve">-commandes » : dans notre cas, un « </w:t>
      </w:r>
      <w:proofErr w:type="spellStart"/>
      <w:r w:rsidRPr="00C33291">
        <w:t>microservice</w:t>
      </w:r>
      <w:proofErr w:type="spellEnd"/>
      <w:r w:rsidRPr="00C33291">
        <w:t>-commandes » est en bonne santé lorsqu’il y’a des commandes dans la table « COMMANDE », dans ce cas, le statut est « UP » sinon le statut à afficher est « DOWN »</w:t>
      </w:r>
    </w:p>
    <w:p w14:paraId="0A95D0AC" w14:textId="6178330C" w:rsidR="00C33291" w:rsidRDefault="00C33291" w:rsidP="00C335CF">
      <w:r w:rsidRPr="00C33291">
        <w:lastRenderedPageBreak/>
        <w:drawing>
          <wp:inline distT="0" distB="0" distL="0" distR="0" wp14:anchorId="5B4B378A" wp14:editId="26DEC7C0">
            <wp:extent cx="5760720" cy="2327910"/>
            <wp:effectExtent l="0" t="0" r="0" b="0"/>
            <wp:docPr id="1354155216" name="Image 1" descr="Une image contenant capture d’écran, logiciel, Logiciel multimédia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55216" name="Image 1" descr="Une image contenant capture d’écran, logiciel, Logiciel multimédia, text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FCE5" w14:textId="7DD4120C" w:rsidR="00C33291" w:rsidRDefault="00C33291" w:rsidP="00C335CF">
      <w:r w:rsidRPr="00C33291">
        <w:drawing>
          <wp:inline distT="0" distB="0" distL="0" distR="0" wp14:anchorId="4BC54C5F" wp14:editId="0D364AB1">
            <wp:extent cx="5760720" cy="1649095"/>
            <wp:effectExtent l="0" t="0" r="0" b="8255"/>
            <wp:docPr id="2007140120" name="Image 1" descr="Une image contenant texte, logiciel, Logiciel multimédia, Logiciel de graphis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40120" name="Image 1" descr="Une image contenant texte, logiciel, Logiciel multimédia, Logiciel de graphism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0A69" w14:textId="63735D64" w:rsidR="00C33291" w:rsidRDefault="00C33291" w:rsidP="00C33291">
      <w:pPr>
        <w:jc w:val="center"/>
        <w:rPr>
          <w:b/>
          <w:bCs/>
          <w:u w:val="single"/>
        </w:rPr>
      </w:pPr>
      <w:r w:rsidRPr="00C33291">
        <w:rPr>
          <w:b/>
          <w:bCs/>
          <w:u w:val="single"/>
        </w:rPr>
        <w:t>Etude de cas (2) :</w:t>
      </w:r>
    </w:p>
    <w:p w14:paraId="38C55043" w14:textId="77777777" w:rsidR="00C33291" w:rsidRPr="00C33291" w:rsidRDefault="00C33291" w:rsidP="00C33291">
      <w:pPr>
        <w:rPr>
          <w:u w:val="single"/>
        </w:rPr>
      </w:pPr>
      <w:r w:rsidRPr="00C33291">
        <w:rPr>
          <w:u w:val="single"/>
        </w:rPr>
        <w:t xml:space="preserve">La version (2) de la table « COMMANDE » est composée » des colonnes suivantes [id, description, quantité, date, montant, </w:t>
      </w:r>
      <w:proofErr w:type="spellStart"/>
      <w:r w:rsidRPr="00C33291">
        <w:rPr>
          <w:u w:val="single"/>
        </w:rPr>
        <w:t>id_produit</w:t>
      </w:r>
      <w:proofErr w:type="spellEnd"/>
      <w:r w:rsidRPr="00C33291">
        <w:rPr>
          <w:u w:val="single"/>
        </w:rPr>
        <w:t xml:space="preserve">] </w:t>
      </w:r>
    </w:p>
    <w:p w14:paraId="737C7EF1" w14:textId="136D3B0C" w:rsidR="00C33291" w:rsidRPr="00C33291" w:rsidRDefault="00C33291" w:rsidP="00C33291">
      <w:pPr>
        <w:pStyle w:val="Paragraphedeliste"/>
        <w:numPr>
          <w:ilvl w:val="0"/>
          <w:numId w:val="1"/>
        </w:numPr>
        <w:rPr>
          <w:u w:val="single"/>
        </w:rPr>
      </w:pPr>
      <w:r w:rsidRPr="00C33291">
        <w:rPr>
          <w:u w:val="single"/>
        </w:rPr>
        <w:t xml:space="preserve">Les </w:t>
      </w:r>
      <w:proofErr w:type="spellStart"/>
      <w:r w:rsidRPr="00C33291">
        <w:rPr>
          <w:u w:val="single"/>
        </w:rPr>
        <w:t>microservice</w:t>
      </w:r>
      <w:proofErr w:type="spellEnd"/>
      <w:r w:rsidRPr="00C33291">
        <w:rPr>
          <w:u w:val="single"/>
        </w:rPr>
        <w:t xml:space="preserve">-commandes et </w:t>
      </w:r>
      <w:proofErr w:type="spellStart"/>
      <w:r w:rsidRPr="00C33291">
        <w:rPr>
          <w:u w:val="single"/>
        </w:rPr>
        <w:t>microservice</w:t>
      </w:r>
      <w:proofErr w:type="spellEnd"/>
      <w:r w:rsidRPr="00C33291">
        <w:rPr>
          <w:u w:val="single"/>
        </w:rPr>
        <w:t>-produit doivent être enregistrés auprès d’Eureka</w:t>
      </w:r>
    </w:p>
    <w:p w14:paraId="44BFF6D6" w14:textId="005F8A9A" w:rsidR="00C33291" w:rsidRDefault="00C33291" w:rsidP="00C33291">
      <w:pPr>
        <w:pStyle w:val="Paragraphedeliste"/>
        <w:rPr>
          <w:u w:val="single"/>
        </w:rPr>
      </w:pPr>
      <w:r w:rsidRPr="00C33291">
        <w:rPr>
          <w:u w:val="single"/>
        </w:rPr>
        <w:lastRenderedPageBreak/>
        <w:drawing>
          <wp:inline distT="0" distB="0" distL="0" distR="0" wp14:anchorId="6C54F5B5" wp14:editId="64CE33F8">
            <wp:extent cx="5760720" cy="4610735"/>
            <wp:effectExtent l="0" t="0" r="0" b="0"/>
            <wp:docPr id="303475795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75795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08D2" w14:textId="77777777" w:rsidR="00C33291" w:rsidRDefault="00C33291" w:rsidP="00C33291">
      <w:pPr>
        <w:pStyle w:val="Paragraphedeliste"/>
        <w:rPr>
          <w:u w:val="single"/>
        </w:rPr>
      </w:pPr>
      <w:r w:rsidRPr="00C33291">
        <w:rPr>
          <w:u w:val="single"/>
        </w:rPr>
        <w:t>b. Implémenter une API Gateway comme point d’accès unique à l’application</w:t>
      </w:r>
    </w:p>
    <w:p w14:paraId="68D33815" w14:textId="0A1B5992" w:rsidR="00C33291" w:rsidRDefault="00C33291" w:rsidP="00C33291">
      <w:pPr>
        <w:rPr>
          <w:u w:val="single"/>
        </w:rPr>
      </w:pPr>
      <w:r>
        <w:rPr>
          <w:u w:val="single"/>
        </w:rPr>
        <w:t xml:space="preserve">              </w:t>
      </w:r>
      <w:r w:rsidRPr="00C33291">
        <w:rPr>
          <w:u w:val="single"/>
        </w:rPr>
        <w:t xml:space="preserve">c. Implémenter les fonctionnalités CRUD du « </w:t>
      </w:r>
      <w:proofErr w:type="spellStart"/>
      <w:r w:rsidRPr="00C33291">
        <w:rPr>
          <w:u w:val="single"/>
        </w:rPr>
        <w:t>microservice</w:t>
      </w:r>
      <w:proofErr w:type="spellEnd"/>
      <w:r w:rsidRPr="00C33291">
        <w:rPr>
          <w:u w:val="single"/>
        </w:rPr>
        <w:t>-commandes »</w:t>
      </w:r>
    </w:p>
    <w:p w14:paraId="1F1B6709" w14:textId="0C38649B" w:rsidR="00C33291" w:rsidRDefault="00C33291" w:rsidP="00C33291">
      <w:pPr>
        <w:rPr>
          <w:u w:val="single"/>
        </w:rPr>
      </w:pPr>
      <w:r w:rsidRPr="00C33291">
        <w:rPr>
          <w:u w:val="single"/>
        </w:rPr>
        <w:drawing>
          <wp:inline distT="0" distB="0" distL="0" distR="0" wp14:anchorId="6A78509E" wp14:editId="55F0DBC1">
            <wp:extent cx="5760720" cy="1938655"/>
            <wp:effectExtent l="0" t="0" r="0" b="4445"/>
            <wp:docPr id="126277705" name="Image 1" descr="Une image contenant texte, capture d’écran, Logiciel multimédia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7705" name="Image 1" descr="Une image contenant texte, capture d’écran, Logiciel multimédia, logiciel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65CB" w14:textId="02A2E1B9" w:rsidR="00C33291" w:rsidRPr="00C33291" w:rsidRDefault="00C33291" w:rsidP="00C33291">
      <w:pPr>
        <w:rPr>
          <w:u w:val="single"/>
        </w:rPr>
      </w:pPr>
      <w:r w:rsidRPr="00C33291">
        <w:rPr>
          <w:u w:val="single"/>
        </w:rPr>
        <w:drawing>
          <wp:inline distT="0" distB="0" distL="0" distR="0" wp14:anchorId="3DBA22F1" wp14:editId="2CA76C9C">
            <wp:extent cx="5760720" cy="1295400"/>
            <wp:effectExtent l="0" t="0" r="0" b="0"/>
            <wp:docPr id="2126685418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685418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E961" w14:textId="77777777" w:rsidR="00C33291" w:rsidRPr="00C335CF" w:rsidRDefault="00C33291" w:rsidP="00C335CF"/>
    <w:p w14:paraId="2CDC5CC9" w14:textId="77777777" w:rsidR="00C335CF" w:rsidRPr="00C335CF" w:rsidRDefault="00C335CF" w:rsidP="00C335CF">
      <w:pPr>
        <w:jc w:val="center"/>
        <w:rPr>
          <w:b/>
          <w:bCs/>
          <w:u w:val="single"/>
        </w:rPr>
      </w:pPr>
    </w:p>
    <w:sectPr w:rsidR="00C335CF" w:rsidRPr="00C335C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C56464"/>
    <w:multiLevelType w:val="hybridMultilevel"/>
    <w:tmpl w:val="CF801FC0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96278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5CF"/>
    <w:rsid w:val="00646785"/>
    <w:rsid w:val="007617D4"/>
    <w:rsid w:val="00C33291"/>
    <w:rsid w:val="00C335CF"/>
    <w:rsid w:val="00DF5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36F3C3"/>
  <w15:chartTrackingRefBased/>
  <w15:docId w15:val="{4A983237-2C26-4129-8650-BCB99C4C6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335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C335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C335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C335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C335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C335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C335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C335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C335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335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C335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C335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C335CF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C335CF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C335CF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C335CF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C335CF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C335CF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C335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335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C335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C335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C335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C335CF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C335CF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C335CF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C335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C335CF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C335C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282</Words>
  <Characters>1555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 Harbi</dc:creator>
  <cp:keywords/>
  <dc:description/>
  <cp:lastModifiedBy>Salma Harbi</cp:lastModifiedBy>
  <cp:revision>1</cp:revision>
  <dcterms:created xsi:type="dcterms:W3CDTF">2024-12-17T21:03:00Z</dcterms:created>
  <dcterms:modified xsi:type="dcterms:W3CDTF">2024-12-17T21:19:00Z</dcterms:modified>
</cp:coreProperties>
</file>