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8B84" w14:textId="185D9957" w:rsidR="00CE3618" w:rsidRPr="004D6586" w:rsidRDefault="00000000">
      <w:pPr>
        <w:jc w:val="center"/>
        <w:rPr>
          <w:rFonts w:ascii="Garamond" w:hAnsi="Garamond"/>
          <w:sz w:val="56"/>
          <w:szCs w:val="56"/>
        </w:rPr>
      </w:pPr>
      <w:r>
        <w:rPr>
          <w:rFonts w:ascii="Garamond" w:hAnsi="Garamond"/>
          <w:b/>
          <w:bCs/>
          <w:sz w:val="56"/>
          <w:szCs w:val="56"/>
        </w:rPr>
        <w:t xml:space="preserve">Mohammed Ezzahar </w:t>
      </w:r>
    </w:p>
    <w:p w14:paraId="15473134" w14:textId="77777777" w:rsidR="00CE3618" w:rsidRPr="0039415E" w:rsidRDefault="00CE3618">
      <w:pPr>
        <w:spacing w:after="60"/>
        <w:rPr>
          <w:rFonts w:ascii="Garamond" w:hAnsi="Garamond"/>
        </w:rPr>
      </w:pPr>
    </w:p>
    <w:p w14:paraId="67376118" w14:textId="77777777" w:rsidR="00CE3618" w:rsidRPr="004D6586" w:rsidRDefault="00000000">
      <w:pPr>
        <w:jc w:val="center"/>
        <w:rPr>
          <w:rFonts w:ascii="Garamond" w:hAnsi="Garamond"/>
        </w:rPr>
      </w:pPr>
      <w:r>
        <w:rPr>
          <w:rFonts w:ascii="Garamond" w:hAnsi="Garamond"/>
        </w:rPr>
        <w:t>+212 609-233-284  |  m.ezzahar@edu.umi.ac.ma  |  linkedin.com/in/mohammedezzahar  |  github.com/mohammedezzahar</w:t>
      </w:r>
    </w:p>
    <w:p w14:paraId="5294C151" w14:textId="77777777" w:rsidR="00CE3618" w:rsidRPr="004D6586" w:rsidRDefault="00000000">
      <w:pPr>
        <w:pBdr>
          <w:bottom w:val="single" w:sz="4" w:space="0" w:color="000000"/>
        </w:pBdr>
        <w:spacing w:before="160" w:after="5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>EDUCATION</w:t>
      </w:r>
    </w:p>
    <w:p w14:paraId="2FC913F9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Université Moulay Ismail · Faculté des Sciences Économiques</w:t>
        <w:tab/>
        <w:t>Meknès, Maroc</w:t>
      </w:r>
    </w:p>
    <w:p w14:paraId="500FFF3D" w14:textId="77777777" w:rsidR="00CE3618" w:rsidRPr="0039415E" w:rsidRDefault="00000000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Licence Comptabilité, Finance &amp; Fiscalité</w:t>
      </w:r>
    </w:p>
    <w:p w14:paraId="10BFA174" w14:textId="507A1020" w:rsidR="00CE3618" w:rsidRPr="0039415E" w:rsidRDefault="00000000">
      <w:pPr>
        <w:tabs>
          <w:tab w:val="right" w:pos="9026"/>
        </w:tabs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Mention Assez Bien  ·  Major de promotion</w:t>
      </w:r>
      <w:r>
        <w:rPr>
          <w:rFonts w:ascii="Garamond" w:hAnsi="Garamond"/>
          <w:lang w:val="fr-FR"/>
        </w:rPr>
        <w:tab/>
      </w:r>
    </w:p>
    <w:p w14:paraId="22A18DE6" w14:textId="63858575" w:rsidR="00CE3618" w:rsidRPr="0039415E" w:rsidRDefault="00000000">
      <w:pPr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Cours : Modélisation financière, Machine Learning, Bases de données, Gestion de trésorerie, Droit fiscal &amp; Finances publiques</w:t>
      </w:r>
    </w:p>
    <w:p w14:paraId="2ACD7138" w14:textId="77777777" w:rsidR="00CE3618" w:rsidRPr="004D6586" w:rsidRDefault="00000000">
      <w:pPr>
        <w:pBdr>
          <w:bottom w:val="single" w:sz="4" w:space="0" w:color="000000"/>
        </w:pBdr>
        <w:spacing w:before="160" w:after="5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>EXPÉRIENCE PROFESSIONNELLE</w:t>
      </w:r>
    </w:p>
    <w:p w14:paraId="267D41D2" w14:textId="4A90AF9A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>Startup ALIFFA</w:t>
      </w:r>
      <w:r>
        <w:rPr>
          <w:rFonts w:ascii="Garamond" w:hAnsi="Garamond"/>
          <w:b/>
          <w:bCs/>
          <w:lang w:val="fr-FR"/>
        </w:rPr>
        <w:tab/>
        <w:t>Meknès, Maroc</w:t>
      </w:r>
    </w:p>
    <w:p w14:paraId="2E52CBEA" w14:textId="678F293A" w:rsidR="00CE3618" w:rsidRPr="0039415E" w:rsidRDefault="00000000">
      <w:pPr>
        <w:tabs>
          <w:tab w:val="right" w:pos="9026"/>
        </w:tabs>
        <w:spacing w:after="2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Co-fondateur, DAF &amp; Directeur Technique</w:t>
      </w:r>
    </w:p>
    <w:p w14:paraId="39659372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Finaliste National Injaz Al-Maghrib 2023 (top 5% parmi 400+ équipes) — seule équipe de Meknès en finale nationale ; rédigé le business plan complet et présenté devant un jury de 12 experts investisseurs.</w:t>
      </w:r>
    </w:p>
    <w:p w14:paraId="08D6422D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Modèle financier intégré à 3 états (P&amp;L, bilan, trésorerie) avec 5 scénarios d'analyse ; cadre comptable &amp; fiscal (IS, TVA) en conformité avec le droit marocain.</w:t>
      </w:r>
    </w:p>
    <w:p w14:paraId="1EB56FF2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Architecture produit sur Microsoft Azure ; réduction de 18% des coûts opérationnels projetés. Dossier de reporting financier utilisé lors des discussions de levée de fonds.</w:t>
      </w:r>
    </w:p>
    <w:p w14:paraId="31946836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Pilotage de l'équipe technique (3 développeurs) : sprints agiles, revues de code, déploiement CI/CD sur Azure DevOps.</w:t>
      </w:r>
    </w:p>
    <w:p w14:paraId="256EBC88" w14:textId="77777777" w:rsidR="00CE3618" w:rsidRPr="004D6586" w:rsidRDefault="00000000">
      <w:pPr>
        <w:pBdr>
          <w:bottom w:val="single" w:sz="4" w:space="0" w:color="000000"/>
        </w:pBdr>
        <w:spacing w:before="160" w:after="5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>PROJETS SÉLECTIONNÉS</w:t>
      </w:r>
    </w:p>
    <w:p w14:paraId="244369E0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Automatisation Rapprochement Bancaire</w:t>
      </w:r>
      <w:r>
        <w:rPr>
          <w:rFonts w:ascii="Garamond" w:hAnsi="Garamond"/>
          <w:lang w:val="fr-FR"/>
        </w:rPr>
        <w:tab/>
        <w:t>Python · SQL</w:t>
      </w:r>
    </w:p>
    <w:p w14:paraId="49418041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Pipeline end-to-end éliminant 95% des erreurs de saisie ; économie de 15h/semaine via réconciliation automatique des écritures.</w:t>
      </w:r>
    </w:p>
    <w:p w14:paraId="70E21B32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Détection de Fraude &amp; Système de Recommandation</w:t>
      </w:r>
      <w:r>
        <w:rPr>
          <w:rFonts w:ascii="Garamond" w:hAnsi="Garamond"/>
          <w:lang w:val="fr-FR"/>
        </w:rPr>
        <w:tab/>
        <w:t>XGBoost · PyTorch · scikit-learn</w:t>
      </w:r>
    </w:p>
    <w:p w14:paraId="2D3A4859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Classifieur XGBoost + système multi-modal basé transformers pour détection de transactions frauduleuses et recommandation client personnalisée.</w:t>
      </w:r>
    </w:p>
    <w:p w14:paraId="2FF6497D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Étude d'Impact Fiscal · Zone Franche Industrielle</w:t>
      </w:r>
      <w:r>
        <w:rPr>
          <w:rFonts w:ascii="Garamond" w:hAnsi="Garamond"/>
          <w:lang w:val="fr-FR"/>
        </w:rPr>
        <w:tab/>
        <w:t>Excel · STATA · EViews</w:t>
      </w:r>
    </w:p>
    <w:p w14:paraId="166DFB02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Modélisation IS pour transition zone franche industrielle ; projection d'une économie de 20% sur 5 ans via incitations fiscales marocaines.</w:t>
      </w:r>
    </w:p>
    <w:p w14:paraId="144330DB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Modèle NLP Génération de Texte &amp; Scoring</w:t>
      </w:r>
      <w:r>
        <w:rPr>
          <w:rFonts w:ascii="Garamond" w:hAnsi="Garamond"/>
          <w:lang w:val="fr-FR"/>
        </w:rPr>
        <w:tab/>
        <w:t>BERT · HuggingFace · Python</w:t>
      </w:r>
    </w:p>
    <w:p w14:paraId="70B5ECB7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Fine-tuning BERT pour génération de texte et pipeline d'embedding sémantique ; modèle de scoring de portefeuille présenté en note d'investissement formelle.</w:t>
      </w:r>
    </w:p>
    <w:p w14:paraId="0E471A4D" w14:textId="77777777" w:rsidR="00CE3618" w:rsidRPr="0039415E" w:rsidRDefault="00000000">
      <w:pPr>
        <w:tabs>
          <w:tab w:val="right" w:pos="9026"/>
        </w:tabs>
        <w:spacing w:before="80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Agent d'Apprentissage par Renforcement</w:t>
      </w:r>
      <w:r>
        <w:rPr>
          <w:rFonts w:ascii="Garamond" w:hAnsi="Garamond"/>
          <w:lang w:val="fr-FR"/>
        </w:rPr>
        <w:tab/>
        <w:t>PyTorch · scikit-learn</w:t>
      </w:r>
    </w:p>
    <w:p w14:paraId="58C8AC26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Agent RL pour optimisation de décisions appliqué à l'allocation de ressources ; convergence stable atteinte en 500 épisodes.</w:t>
      </w:r>
    </w:p>
    <w:p w14:paraId="2FF88CCD" w14:textId="72D8C700" w:rsidR="00CE3618" w:rsidRPr="004D6586" w:rsidRDefault="00000000">
      <w:pPr>
        <w:pBdr>
          <w:bottom w:val="single" w:sz="4" w:space="0" w:color="000000"/>
        </w:pBdr>
        <w:spacing w:before="160" w:after="5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 xml:space="preserve">COMPÉTENCES </w:t>
      </w:r>
    </w:p>
    <w:p w14:paraId="6D3E6DEF" w14:textId="6BB53180" w:rsidR="00CE3618" w:rsidRPr="0016504D" w:rsidRDefault="00000000">
      <w:pPr>
        <w:tabs>
          <w:tab w:val="left" w:pos="1800"/>
        </w:tabs>
        <w:spacing w:before="30" w:after="25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Programmation</w:t>
      </w:r>
      <w:r>
        <w:rPr>
          <w:rFonts w:ascii="Garamond" w:hAnsi="Garamond"/>
          <w:lang w:val="fr-FR"/>
        </w:rPr>
        <w:tab/>
        <w:t>Python (Pandas, NumPy, scikit-learn, TensorFlow, PyTorch)  ·  SQL ( MySQL)  ·  R  ·  VBA</w:t>
      </w:r>
    </w:p>
    <w:p w14:paraId="0F0C6562" w14:textId="3A898A6F" w:rsidR="00CE3618" w:rsidRPr="0039415E" w:rsidRDefault="00000000">
      <w:pPr>
        <w:tabs>
          <w:tab w:val="left" w:pos="1800"/>
        </w:tabs>
        <w:spacing w:after="25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Analyse &amp; BI</w:t>
      </w:r>
      <w:r>
        <w:rPr>
          <w:rFonts w:ascii="Garamond" w:hAnsi="Garamond"/>
          <w:lang w:val="fr-FR"/>
        </w:rPr>
        <w:tab/>
        <w:t>Power BI  ·  Tableau  ·  Excel (tableaux croisés, macros, solveur, Power Query)  ·  Sage  ·  SAP</w:t>
      </w:r>
    </w:p>
    <w:p w14:paraId="699A284E" w14:textId="0C61F076" w:rsidR="00CE3618" w:rsidRPr="0039415E" w:rsidRDefault="00000000">
      <w:pPr>
        <w:tabs>
          <w:tab w:val="left" w:pos="1800"/>
        </w:tabs>
        <w:spacing w:after="25"/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Finance</w:t>
      </w:r>
      <w:r>
        <w:rPr>
          <w:rFonts w:ascii="Garamond" w:hAnsi="Garamond"/>
          <w:lang w:val="fr-FR"/>
        </w:rPr>
        <w:tab/>
        <w:t>Modélisation 3 états  ·  DCF / LBO  ·  Analyse de ratios &amp; valorisation   ·  STATA  ·  EViews</w:t>
      </w:r>
    </w:p>
    <w:p w14:paraId="5A093205" w14:textId="77777777" w:rsidR="00CE3618" w:rsidRPr="0039415E" w:rsidRDefault="00000000">
      <w:pPr>
        <w:tabs>
          <w:tab w:val="left" w:pos="1800"/>
        </w:tabs>
        <w:spacing w:after="25"/>
        <w:rPr>
          <w:rFonts w:ascii="Garamond" w:hAnsi="Garamond"/>
        </w:rPr>
      </w:pPr>
      <w:r>
        <w:rPr>
          <w:rFonts w:ascii="Garamond" w:hAnsi="Garamond"/>
          <w:b/>
          <w:bCs/>
        </w:rPr>
        <w:t>Cloud / Dev</w:t>
      </w:r>
      <w:r>
        <w:rPr>
          <w:rFonts w:ascii="Garamond" w:hAnsi="Garamond"/>
        </w:rPr>
        <w:tab/>
        <w:t>Microsoft Azure  ·  Git / GitHub  ·  Jupyter Notebook  ·  Azure DevOps</w:t>
      </w:r>
    </w:p>
    <w:p w14:paraId="1A2B3C4D" w14:textId="77777777" w:rsidR="00CE3618" w:rsidRPr="0039415E" w:rsidRDefault="00000000">
      <w:pPr>
        <w:tabs>
          <w:tab w:val="left" w:pos="1800"/>
        </w:tabs>
        <w:spacing w:after="25"/>
        <w:rPr>
          <w:rFonts w:ascii="Garamond" w:hAnsi="Garamond"/>
        </w:rPr>
      </w:pPr>
      <w:r>
        <w:rPr>
          <w:rFonts w:ascii="Garamond" w:hAnsi="Garamond"/>
          <w:b/>
          <w:bCs/>
        </w:rPr>
        <w:t>Finance &amp; Audit</w:t>
      </w:r>
      <w:r>
        <w:rPr>
          <w:rFonts w:ascii="Garamond" w:hAnsi="Garamond"/>
        </w:rPr>
        <w:tab/>
        <w:t>Financial Modeling  ·  Tax Planning (MA)  ·  Bank Reconciliation  ·  Audit Frameworks  ·  IFRS Standards  ·  Fiscal Optimization</w:t>
      </w:r>
    </w:p>
    <w:p w14:paraId="2E3F4A5B" w14:textId="77777777" w:rsidR="00CE3618" w:rsidRPr="0039415E" w:rsidRDefault="00000000">
      <w:pPr>
        <w:tabs>
          <w:tab w:val="left" w:pos="1800"/>
        </w:tabs>
        <w:spacing w:after="25"/>
        <w:rPr>
          <w:rFonts w:ascii="Garamond" w:hAnsi="Garamond"/>
        </w:rPr>
      </w:pPr>
      <w:r>
        <w:rPr>
          <w:rFonts w:ascii="Garamond" w:hAnsi="Garamond"/>
          <w:b/>
          <w:bCs/>
        </w:rPr>
        <w:t>IA &amp; Stratégie</w:t>
      </w:r>
      <w:r>
        <w:rPr>
          <w:rFonts w:ascii="Garamond" w:hAnsi="Garamond"/>
        </w:rPr>
        <w:tab/>
        <w:t>LSTMs / Transformers  ·  NLP / FinBERT  ·  Vector Search (FAISS)  ·  Critical Thinking  ·  Geopolitical Analysis  ·  Strategic Communication</w:t>
      </w:r>
    </w:p>
    <w:p w14:paraId="2DD0C30F" w14:textId="4663A8C0" w:rsidR="00CE3618" w:rsidRPr="0039415E" w:rsidRDefault="00000000">
      <w:pPr>
        <w:tabs>
          <w:tab w:val="left" w:pos="1800"/>
        </w:tabs>
        <w:rPr>
          <w:rFonts w:ascii="Garamond" w:hAnsi="Garamond"/>
          <w:lang w:val="fr-FR"/>
        </w:rPr>
      </w:pPr>
      <w:r>
        <w:rPr>
          <w:rFonts w:ascii="Garamond" w:hAnsi="Garamond"/>
          <w:b/>
          <w:bCs/>
          <w:lang w:val="fr-FR"/>
        </w:rPr>
        <w:t>Langues</w:t>
      </w:r>
      <w:r>
        <w:rPr>
          <w:rFonts w:ascii="Garamond" w:hAnsi="Garamond"/>
          <w:lang w:val="fr-FR"/>
        </w:rPr>
        <w:tab/>
        <w:t>Français (avancé)  ·  Anglais (avancé)  ·  Arabe (natif)  ·  Espagnol (débutant)  ·  Portugais (débutant)</w:t>
      </w:r>
    </w:p>
    <w:p w14:paraId="25812624" w14:textId="77777777" w:rsidR="00CE3618" w:rsidRPr="004D6586" w:rsidRDefault="00000000">
      <w:pPr>
        <w:pBdr>
          <w:bottom w:val="single" w:sz="4" w:space="0" w:color="000000"/>
        </w:pBdr>
        <w:spacing w:before="160" w:after="50"/>
        <w:rPr>
          <w:rFonts w:ascii="Garamond" w:hAnsi="Garamond"/>
          <w:sz w:val="24"/>
          <w:szCs w:val="24"/>
          <w:lang w:val="fr-FR"/>
        </w:rPr>
      </w:pPr>
      <w:r>
        <w:rPr>
          <w:rFonts w:ascii="Garamond" w:hAnsi="Garamond"/>
          <w:b/>
          <w:bCs/>
          <w:sz w:val="24"/>
          <w:szCs w:val="24"/>
          <w:lang w:val="fr-FR"/>
        </w:rPr>
        <w:t>LEADERSHIP &amp; ACTIVITÉS</w:t>
      </w:r>
    </w:p>
    <w:p w14:paraId="66A101FA" w14:textId="77777777" w:rsidR="00CE3618" w:rsidRPr="004D6586" w:rsidRDefault="00000000">
      <w:pPr>
        <w:tabs>
          <w:tab w:val="right" w:pos="9026"/>
        </w:tabs>
        <w:spacing w:before="80"/>
        <w:rPr>
          <w:rFonts w:ascii="Garamond" w:hAnsi="Garamond"/>
          <w:sz w:val="22"/>
          <w:szCs w:val="22"/>
          <w:lang w:val="fr-FR"/>
        </w:rPr>
      </w:pPr>
      <w:r>
        <w:rPr>
          <w:rFonts w:ascii="Garamond" w:hAnsi="Garamond"/>
          <w:b/>
          <w:bCs/>
          <w:sz w:val="22"/>
          <w:szCs w:val="22"/>
          <w:lang w:val="fr-FR"/>
        </w:rPr>
        <w:t>Club Finance &amp; Économie Universitaire — Responsable Ateliers</w:t>
      </w:r>
    </w:p>
    <w:p w14:paraId="49D5B7ED" w14:textId="31348DC3" w:rsidR="00CE3618" w:rsidRPr="0039415E" w:rsidRDefault="00000000">
      <w:pPr>
        <w:tabs>
          <w:tab w:val="right" w:pos="9026"/>
        </w:tabs>
        <w:spacing w:after="2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Université Moulay Ismail</w:t>
        <w:tab/>
      </w:r>
    </w:p>
    <w:p w14:paraId="26FDCC5A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Conception et animation de 2 ateliers sur la modélisation financière et l'entrepreneuriat ; 50+ étudiants par session.</w:t>
      </w:r>
    </w:p>
    <w:p w14:paraId="71955695" w14:textId="77777777" w:rsidR="00CE3618" w:rsidRPr="0039415E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Développement de supports pédagogiques (cas pratiques, modèles Excel) distribués à l'ensemble des membres du club.</w:t>
      </w:r>
    </w:p>
    <w:p w14:paraId="092793AF" w14:textId="77777777" w:rsidR="00CE3618" w:rsidRPr="004D6586" w:rsidRDefault="00000000">
      <w:pPr>
        <w:tabs>
          <w:tab w:val="right" w:pos="9026"/>
        </w:tabs>
        <w:spacing w:before="80"/>
        <w:rPr>
          <w:rFonts w:ascii="Garamond" w:hAnsi="Garamond"/>
          <w:sz w:val="22"/>
          <w:szCs w:val="22"/>
          <w:lang w:val="fr-FR"/>
        </w:rPr>
      </w:pPr>
      <w:r>
        <w:rPr>
          <w:rFonts w:ascii="Garamond" w:hAnsi="Garamond"/>
          <w:b/>
          <w:bCs/>
          <w:sz w:val="22"/>
          <w:szCs w:val="22"/>
          <w:lang w:val="fr-FR"/>
        </w:rPr>
        <w:t>Contributeur Open-Source</w:t>
      </w:r>
    </w:p>
    <w:p w14:paraId="4E59564C" w14:textId="52B1D81E" w:rsidR="00CE3618" w:rsidRPr="004D6586" w:rsidRDefault="00000000">
      <w:pPr>
        <w:tabs>
          <w:tab w:val="right" w:pos="9026"/>
        </w:tabs>
        <w:spacing w:after="2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github.com/mohammedezzahar</w:t>
        <w:tab/>
      </w:r>
    </w:p>
    <w:p w14:paraId="54508484" w14:textId="77777777" w:rsidR="00CE3618" w:rsidRPr="004D6586" w:rsidRDefault="00000000">
      <w:pPr>
        <w:spacing w:before="20" w:after="20"/>
        <w:ind w:left="300"/>
        <w:rPr>
          <w:rFonts w:ascii="Garamond" w:hAnsi="Garamond"/>
          <w:lang w:val="fr-FR"/>
        </w:rPr>
      </w:pPr>
      <w:r>
        <w:rPr>
          <w:rFonts w:ascii="Garamond" w:hAnsi="Garamond"/>
          <w:lang w:val="fr-FR"/>
        </w:rPr>
        <w:t>•  Projets ML, NLP &amp; automatisation financière publiés publiquement ; notebooks Jupyter annotés partagés avec la communauté.</w:t>
      </w:r>
    </w:p>
    <w:sectPr w:rsidR="00CE3618" w:rsidRPr="004D658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48C"/>
    <w:multiLevelType w:val="hybridMultilevel"/>
    <w:tmpl w:val="A3D0EBB6"/>
    <w:lvl w:ilvl="0" w:tplc="69462256">
      <w:start w:val="1"/>
      <w:numFmt w:val="bullet"/>
      <w:lvlText w:val="•"/>
      <w:lvlJc w:val="left"/>
      <w:pPr>
        <w:ind w:left="360" w:hanging="180"/>
      </w:pPr>
    </w:lvl>
    <w:lvl w:ilvl="1" w:tplc="81262A84">
      <w:numFmt w:val="decimal"/>
      <w:lvlText w:val=""/>
      <w:lvlJc w:val="left"/>
    </w:lvl>
    <w:lvl w:ilvl="2" w:tplc="6F7E9146">
      <w:numFmt w:val="decimal"/>
      <w:lvlText w:val=""/>
      <w:lvlJc w:val="left"/>
    </w:lvl>
    <w:lvl w:ilvl="3" w:tplc="CA6E5DFC">
      <w:numFmt w:val="decimal"/>
      <w:lvlText w:val=""/>
      <w:lvlJc w:val="left"/>
    </w:lvl>
    <w:lvl w:ilvl="4" w:tplc="F8FC99A6">
      <w:numFmt w:val="decimal"/>
      <w:lvlText w:val=""/>
      <w:lvlJc w:val="left"/>
    </w:lvl>
    <w:lvl w:ilvl="5" w:tplc="DBD03588">
      <w:numFmt w:val="decimal"/>
      <w:lvlText w:val=""/>
      <w:lvlJc w:val="left"/>
    </w:lvl>
    <w:lvl w:ilvl="6" w:tplc="15A0E1B4">
      <w:numFmt w:val="decimal"/>
      <w:lvlText w:val=""/>
      <w:lvlJc w:val="left"/>
    </w:lvl>
    <w:lvl w:ilvl="7" w:tplc="4EC070CA">
      <w:numFmt w:val="decimal"/>
      <w:lvlText w:val=""/>
      <w:lvlJc w:val="left"/>
    </w:lvl>
    <w:lvl w:ilvl="8" w:tplc="910E5360">
      <w:numFmt w:val="decimal"/>
      <w:lvlText w:val=""/>
      <w:lvlJc w:val="left"/>
    </w:lvl>
  </w:abstractNum>
  <w:abstractNum w:abstractNumId="1" w15:restartNumberingAfterBreak="0">
    <w:nsid w:val="2DE204E8"/>
    <w:multiLevelType w:val="hybridMultilevel"/>
    <w:tmpl w:val="C164ADAC"/>
    <w:lvl w:ilvl="0" w:tplc="53787D18">
      <w:start w:val="1"/>
      <w:numFmt w:val="bullet"/>
      <w:lvlText w:val="●"/>
      <w:lvlJc w:val="left"/>
      <w:pPr>
        <w:ind w:left="720" w:hanging="360"/>
      </w:pPr>
    </w:lvl>
    <w:lvl w:ilvl="1" w:tplc="9DF66B54">
      <w:start w:val="1"/>
      <w:numFmt w:val="bullet"/>
      <w:lvlText w:val="○"/>
      <w:lvlJc w:val="left"/>
      <w:pPr>
        <w:ind w:left="1440" w:hanging="360"/>
      </w:pPr>
    </w:lvl>
    <w:lvl w:ilvl="2" w:tplc="CC4C2D12">
      <w:start w:val="1"/>
      <w:numFmt w:val="bullet"/>
      <w:lvlText w:val="■"/>
      <w:lvlJc w:val="left"/>
      <w:pPr>
        <w:ind w:left="2160" w:hanging="360"/>
      </w:pPr>
    </w:lvl>
    <w:lvl w:ilvl="3" w:tplc="95369CDA">
      <w:start w:val="1"/>
      <w:numFmt w:val="bullet"/>
      <w:lvlText w:val="●"/>
      <w:lvlJc w:val="left"/>
      <w:pPr>
        <w:ind w:left="2880" w:hanging="360"/>
      </w:pPr>
    </w:lvl>
    <w:lvl w:ilvl="4" w:tplc="F5184E70">
      <w:start w:val="1"/>
      <w:numFmt w:val="bullet"/>
      <w:lvlText w:val="○"/>
      <w:lvlJc w:val="left"/>
      <w:pPr>
        <w:ind w:left="3600" w:hanging="360"/>
      </w:pPr>
    </w:lvl>
    <w:lvl w:ilvl="5" w:tplc="89C60DDC">
      <w:start w:val="1"/>
      <w:numFmt w:val="bullet"/>
      <w:lvlText w:val="■"/>
      <w:lvlJc w:val="left"/>
      <w:pPr>
        <w:ind w:left="4320" w:hanging="360"/>
      </w:pPr>
    </w:lvl>
    <w:lvl w:ilvl="6" w:tplc="150255EC">
      <w:start w:val="1"/>
      <w:numFmt w:val="bullet"/>
      <w:lvlText w:val="●"/>
      <w:lvlJc w:val="left"/>
      <w:pPr>
        <w:ind w:left="5040" w:hanging="360"/>
      </w:pPr>
    </w:lvl>
    <w:lvl w:ilvl="7" w:tplc="C3A89108">
      <w:start w:val="1"/>
      <w:numFmt w:val="bullet"/>
      <w:lvlText w:val="●"/>
      <w:lvlJc w:val="left"/>
      <w:pPr>
        <w:ind w:left="5760" w:hanging="360"/>
      </w:pPr>
    </w:lvl>
    <w:lvl w:ilvl="8" w:tplc="435EC76C">
      <w:start w:val="1"/>
      <w:numFmt w:val="bullet"/>
      <w:lvlText w:val="●"/>
      <w:lvlJc w:val="left"/>
      <w:pPr>
        <w:ind w:left="6480" w:hanging="360"/>
      </w:pPr>
    </w:lvl>
  </w:abstractNum>
  <w:num w:numId="1" w16cid:durableId="1500848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618"/>
    <w:rsid w:val="000E5EFE"/>
    <w:rsid w:val="0016504D"/>
    <w:rsid w:val="0039415E"/>
    <w:rsid w:val="003A7FB4"/>
    <w:rsid w:val="004C4726"/>
    <w:rsid w:val="004D6586"/>
    <w:rsid w:val="005458E1"/>
    <w:rsid w:val="00571B2F"/>
    <w:rsid w:val="00902102"/>
    <w:rsid w:val="009E20D0"/>
    <w:rsid w:val="00CE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5E7E7"/>
  <w15:docId w15:val="{C4F997B9-22E7-4F7F-A914-26C0F0FF5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538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ezzahar</cp:lastModifiedBy>
  <cp:revision>11</cp:revision>
  <dcterms:created xsi:type="dcterms:W3CDTF">2026-06-19T12:46:00Z</dcterms:created>
  <dcterms:modified xsi:type="dcterms:W3CDTF">2026-06-19T15:54:00Z</dcterms:modified>
</cp:coreProperties>
</file>