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الجديد في وثيقة حماس</w:t>
      </w:r>
    </w:p>
    <w:p>
      <w:pPr>
        <w:jc w:val="center"/>
      </w:pPr>
      <w:r>
        <w:rPr>
          <w:i/>
          <w:sz w:val="22"/>
        </w:rPr>
        <w:t>نشر 07 مايو 2017 | 09:34</w:t>
      </w:r>
    </w:p>
    <w:p>
      <w:pPr>
        <w:jc w:val="center"/>
      </w:pPr>
      <w:r>
        <w:rPr>
          <w:i/>
          <w:sz w:val="18"/>
        </w:rPr>
        <w:t>المصدر: https://alaqsavoice.ps/post/189056/الجديد-في-وثيقة-حماس</w:t>
      </w:r>
    </w:p>
    <w:p/>
    <w:p>
      <w:pPr>
        <w:jc w:val="right"/>
      </w:pPr>
      <w:r>
        <w:rPr>
          <w:sz w:val="26"/>
        </w:rPr>
        <w:t>تحدثت وسائل إعلام</w:t>
      </w:r>
    </w:p>
    <w:p>
      <w:pPr>
        <w:jc w:val="right"/>
      </w:pPr>
      <w:r>
        <w:rPr>
          <w:sz w:val="26"/>
        </w:rPr>
        <w:t>متعددة عن وثيقة جديدة لحماس، وما كان علينا إلا انتظار إعلانها، وهذا ما حصل في 1</w:t>
      </w:r>
    </w:p>
    <w:p>
      <w:pPr>
        <w:jc w:val="right"/>
      </w:pPr>
      <w:r>
        <w:rPr>
          <w:sz w:val="26"/>
        </w:rPr>
        <w:t>أيار 2017 على لسان السيد خالد مشعل. وقد لاحظت البون الشاسع بين التسريبات الإعلامية</w:t>
      </w:r>
    </w:p>
    <w:p>
      <w:pPr>
        <w:jc w:val="right"/>
      </w:pPr>
      <w:r>
        <w:rPr>
          <w:sz w:val="26"/>
        </w:rPr>
        <w:t>وحقيقة الوثيقة. لقد تمادت التسريبات الإعلامية بالكثير من التكهنات حول تنازلات حماس</w:t>
      </w:r>
    </w:p>
    <w:p>
      <w:pPr>
        <w:jc w:val="right"/>
      </w:pPr>
      <w:r>
        <w:rPr>
          <w:sz w:val="26"/>
        </w:rPr>
        <w:t>بشأن القضية الفلسطينية، وأعطت انطباعا أن حركة حماس تسابق منظمة التحرير في التفريط</w:t>
      </w:r>
    </w:p>
    <w:p>
      <w:pPr>
        <w:jc w:val="right"/>
      </w:pPr>
      <w:r>
        <w:rPr>
          <w:sz w:val="26"/>
        </w:rPr>
        <w:t>بالقضية الفلسطينية.</w:t>
      </w:r>
    </w:p>
    <w:p>
      <w:pPr>
        <w:jc w:val="right"/>
      </w:pPr>
      <w:r>
        <w:rPr>
          <w:sz w:val="26"/>
        </w:rPr>
        <w:t>لكن المشهد بدا مختلفا</w:t>
      </w:r>
    </w:p>
    <w:p>
      <w:pPr>
        <w:jc w:val="right"/>
      </w:pPr>
      <w:r>
        <w:rPr>
          <w:sz w:val="26"/>
        </w:rPr>
        <w:t>بعد قراءة بنود الوثيقة. الوثيقة لم تنتهك المحرمات الفلسطينية، ولم تتناقض مع الثوابت</w:t>
      </w:r>
    </w:p>
    <w:p>
      <w:pPr>
        <w:jc w:val="right"/>
      </w:pPr>
      <w:r>
        <w:rPr>
          <w:sz w:val="26"/>
        </w:rPr>
        <w:t>الفلسطينية، ولم تنتقص من الحقوق الوطنية الثابتة للشعب الفلسطيني.</w:t>
      </w:r>
    </w:p>
    <w:p>
      <w:pPr>
        <w:jc w:val="right"/>
      </w:pPr>
      <w:r>
        <w:rPr>
          <w:sz w:val="26"/>
        </w:rPr>
        <w:t>هناك جديد في وثيقة</w:t>
      </w:r>
    </w:p>
    <w:p>
      <w:pPr>
        <w:jc w:val="right"/>
      </w:pPr>
      <w:r>
        <w:rPr>
          <w:sz w:val="26"/>
        </w:rPr>
        <w:t>حماس فيما يتعلق بأمرين فقط وهما:</w:t>
      </w:r>
    </w:p>
    <w:p>
      <w:pPr>
        <w:jc w:val="right"/>
      </w:pPr>
      <w:r>
        <w:rPr>
          <w:sz w:val="26"/>
        </w:rPr>
        <w:t>1- ديباجة الوثيقة التي ألقاها السيد مشعل تدل على</w:t>
      </w:r>
    </w:p>
    <w:p>
      <w:pPr>
        <w:jc w:val="right"/>
      </w:pPr>
      <w:r>
        <w:rPr>
          <w:sz w:val="26"/>
        </w:rPr>
        <w:t>نضوج فلسفي وعلمي، ولأول مرة أسمع قائد فصيل فلسطيني يتحدث منطقا وعلما وفلسفة متخليا</w:t>
      </w:r>
    </w:p>
    <w:p>
      <w:pPr>
        <w:jc w:val="right"/>
      </w:pPr>
      <w:r>
        <w:rPr>
          <w:sz w:val="26"/>
        </w:rPr>
        <w:t>عن التهريج والشعارات الجوفاء. تحدث مشعل بعلمية عن ضرورة التجديد في الفكر والثقافة</w:t>
      </w:r>
    </w:p>
    <w:p>
      <w:pPr>
        <w:jc w:val="right"/>
      </w:pPr>
      <w:r>
        <w:rPr>
          <w:sz w:val="26"/>
        </w:rPr>
        <w:t>لأن الرتابة الممتدة على مدى طويل من الزمن تغرس النمطية والتحجر والبلادة في النفوس،</w:t>
      </w:r>
    </w:p>
    <w:p>
      <w:pPr>
        <w:jc w:val="right"/>
      </w:pPr>
      <w:r>
        <w:rPr>
          <w:sz w:val="26"/>
        </w:rPr>
        <w:t>ويتحول الإنسان عن طريق الإبداع إلى عبادة أصنام الماضي.</w:t>
      </w:r>
    </w:p>
    <w:p>
      <w:pPr>
        <w:jc w:val="right"/>
      </w:pPr>
      <w:r>
        <w:rPr>
          <w:sz w:val="26"/>
        </w:rPr>
        <w:t>وأضح أن الشعوب التي</w:t>
      </w:r>
    </w:p>
    <w:p>
      <w:pPr>
        <w:jc w:val="right"/>
      </w:pPr>
      <w:r>
        <w:rPr>
          <w:sz w:val="26"/>
        </w:rPr>
        <w:t>لا تراقب التطورات في محيطها وبيئتها لا تستطيع القيام بالتطويرات الضرورية التي تبقيها</w:t>
      </w:r>
    </w:p>
    <w:p>
      <w:pPr>
        <w:jc w:val="right"/>
      </w:pPr>
      <w:r>
        <w:rPr>
          <w:sz w:val="26"/>
        </w:rPr>
        <w:t>في مستوى العصر، وبالتالي لا تستطيع أن تتجنب المخاطر المترتبة على الانفصام الزمني.</w:t>
      </w:r>
    </w:p>
    <w:p>
      <w:pPr>
        <w:jc w:val="right"/>
      </w:pPr>
      <w:r>
        <w:rPr>
          <w:sz w:val="26"/>
        </w:rPr>
        <w:t>المفروض ألا تكون الشعوب خلف الزمن، وما يجعلها كذلك هو قدرتها على مواكبة التطورات</w:t>
      </w:r>
    </w:p>
    <w:p>
      <w:pPr>
        <w:jc w:val="right"/>
      </w:pPr>
      <w:r>
        <w:rPr>
          <w:sz w:val="26"/>
        </w:rPr>
        <w:t>في مختلف مجالات الحياة، واتخاذ الإجراءات المناسبة لاتقاء الأضرار. السيد مشعل شرح</w:t>
      </w:r>
    </w:p>
    <w:p>
      <w:pPr>
        <w:jc w:val="right"/>
      </w:pPr>
      <w:r>
        <w:rPr>
          <w:sz w:val="26"/>
        </w:rPr>
        <w:t>جدليته بشكل جيد.</w:t>
      </w:r>
    </w:p>
    <w:p>
      <w:pPr>
        <w:jc w:val="right"/>
      </w:pPr>
      <w:r>
        <w:rPr>
          <w:sz w:val="26"/>
        </w:rPr>
        <w:t>2- تعرض الغلو الديني إلى إعادة تقييم بحيث نصت</w:t>
      </w:r>
    </w:p>
    <w:p>
      <w:pPr>
        <w:jc w:val="right"/>
      </w:pPr>
      <w:r>
        <w:rPr>
          <w:sz w:val="26"/>
        </w:rPr>
        <w:t>الوثيقة على التمييز بين اليهود والصهاينة، وإلى أن الإسلام دين وئام ومحبة وسلام وتسامح،</w:t>
      </w:r>
    </w:p>
    <w:p>
      <w:pPr>
        <w:jc w:val="right"/>
      </w:pPr>
      <w:r>
        <w:rPr>
          <w:sz w:val="26"/>
        </w:rPr>
        <w:t>وأن التعصب والعنصرية والقتل العشوائي ليس من الإسلام في شيء. وهذا ما يدعونا إلى الاعتقاد</w:t>
      </w:r>
    </w:p>
    <w:p>
      <w:pPr>
        <w:jc w:val="right"/>
      </w:pPr>
      <w:r>
        <w:rPr>
          <w:sz w:val="26"/>
        </w:rPr>
        <w:t>بأن الوثيقة موجهة أساسا إلى العرب والمسلمين الذين شطحوا بعيدا في غلوهم الديني وبرروا</w:t>
      </w:r>
    </w:p>
    <w:p>
      <w:pPr>
        <w:jc w:val="right"/>
      </w:pPr>
      <w:r>
        <w:rPr>
          <w:sz w:val="26"/>
        </w:rPr>
        <w:t>القتل وسفك الدماء وسبي النساء.</w:t>
      </w:r>
    </w:p>
    <w:p>
      <w:pPr>
        <w:jc w:val="right"/>
      </w:pPr>
      <w:r>
        <w:rPr>
          <w:sz w:val="26"/>
        </w:rPr>
        <w:t>يدور بعض اللغط حول</w:t>
      </w:r>
    </w:p>
    <w:p>
      <w:pPr>
        <w:jc w:val="right"/>
      </w:pPr>
      <w:r>
        <w:rPr>
          <w:sz w:val="26"/>
        </w:rPr>
        <w:t>البند رقم عشرين من الوثيقة والذي ينص على موافقة حماس على إقامة دولة فلسطينية على</w:t>
      </w:r>
    </w:p>
    <w:p>
      <w:pPr>
        <w:jc w:val="right"/>
      </w:pPr>
      <w:r>
        <w:rPr>
          <w:sz w:val="26"/>
        </w:rPr>
        <w:t>الأرض المحتلة 67 شريطة عدم الاعتراف بإسرائيل وعودة اللاجئين الفلسطينيين.</w:t>
      </w:r>
    </w:p>
    <w:p>
      <w:pPr>
        <w:jc w:val="right"/>
      </w:pPr>
      <w:r>
        <w:rPr>
          <w:sz w:val="26"/>
        </w:rPr>
        <w:t>اعتبر بعضهم أن هذا</w:t>
      </w:r>
    </w:p>
    <w:p>
      <w:pPr>
        <w:jc w:val="right"/>
      </w:pPr>
      <w:r>
        <w:rPr>
          <w:sz w:val="26"/>
        </w:rPr>
        <w:t>البند يشكل خطوة أولى نحو الاعتراف بإسرائيل واللحاق بركب منظمة التحرير المفرط بالحقوق</w:t>
      </w:r>
    </w:p>
    <w:p>
      <w:pPr>
        <w:jc w:val="right"/>
      </w:pPr>
      <w:r>
        <w:rPr>
          <w:sz w:val="26"/>
        </w:rPr>
        <w:t>الوطنية. لكن هذه الموافقة الحمساوية على هكذا دولة ليس جديدا إذ سبق أن أعلنت حماس</w:t>
      </w:r>
    </w:p>
    <w:p>
      <w:pPr>
        <w:jc w:val="right"/>
      </w:pPr>
      <w:r>
        <w:rPr>
          <w:sz w:val="26"/>
        </w:rPr>
        <w:t>عن استعدادها لقبول دولة فلسطينية على المحتل 67 دون الاعتراف بإسرائيل، وسبق أن طرحت</w:t>
      </w:r>
    </w:p>
    <w:p>
      <w:pPr>
        <w:jc w:val="right"/>
      </w:pPr>
      <w:r>
        <w:rPr>
          <w:sz w:val="26"/>
        </w:rPr>
        <w:t>مبادرتها الخاصة بإقامة هدنة مع إسرائيل لعشر سنوات إنما دون الاعتراف بإسرائيل. طبعا</w:t>
      </w:r>
    </w:p>
    <w:p>
      <w:pPr>
        <w:jc w:val="right"/>
      </w:pPr>
      <w:r>
        <w:rPr>
          <w:sz w:val="26"/>
        </w:rPr>
        <w:t>هذا الطرح عبثي ولا يمكن قبوله من قبل إسرائيل والدول الغربية المؤيدة لها. إذا كانت</w:t>
      </w:r>
    </w:p>
    <w:p>
      <w:pPr>
        <w:jc w:val="right"/>
      </w:pPr>
      <w:r>
        <w:rPr>
          <w:sz w:val="26"/>
        </w:rPr>
        <w:t>إسرائيل ترفض إقامة دولة فلسطينية لسلطة تعترف بها وتنسق معها أمنيا ولا تدفع باتجاه</w:t>
      </w:r>
    </w:p>
    <w:p>
      <w:pPr>
        <w:jc w:val="right"/>
      </w:pPr>
      <w:r>
        <w:rPr>
          <w:sz w:val="26"/>
        </w:rPr>
        <w:t>عودة اللاجئين، فكيف بها تقيم دولة لمن يرفض الاعتراف بها؟</w:t>
      </w:r>
    </w:p>
    <w:p>
      <w:pPr>
        <w:jc w:val="right"/>
      </w:pPr>
      <w:r>
        <w:rPr>
          <w:sz w:val="26"/>
        </w:rPr>
        <w:t>لم يكن من الحكمة</w:t>
      </w:r>
    </w:p>
    <w:p>
      <w:pPr>
        <w:jc w:val="right"/>
      </w:pPr>
      <w:r>
        <w:rPr>
          <w:sz w:val="26"/>
        </w:rPr>
        <w:t>أن تطرح حماس هذا الموضوع بوثيقتها وهي تعلم مسبقا أن الطريق أمام طرحها مغلق تماما.</w:t>
      </w:r>
    </w:p>
    <w:p>
      <w:pPr>
        <w:jc w:val="right"/>
      </w:pPr>
      <w:r>
        <w:rPr>
          <w:sz w:val="26"/>
        </w:rPr>
        <w:t>وهذا جزء من مشكلة فلسطينية قديمة تتمثل بتكرار طرحهم لمبادرات لا هم قادرون على إنفاذها</w:t>
      </w:r>
    </w:p>
    <w:p>
      <w:pPr>
        <w:jc w:val="right"/>
      </w:pPr>
      <w:r>
        <w:rPr>
          <w:sz w:val="26"/>
        </w:rPr>
        <w:t>ولا الآخرون مستعدون لقبولها.</w:t>
      </w:r>
    </w:p>
    <w:p>
      <w:pPr>
        <w:jc w:val="right"/>
      </w:pPr>
      <w:r>
        <w:rPr>
          <w:sz w:val="26"/>
        </w:rPr>
        <w:t>والبند هذا لا يعني</w:t>
      </w:r>
    </w:p>
    <w:p>
      <w:pPr>
        <w:jc w:val="right"/>
      </w:pPr>
      <w:r>
        <w:rPr>
          <w:sz w:val="26"/>
        </w:rPr>
        <w:t>أن حماس تطرح مبادرة، إنما يعني أن حماس لن تعارض إذا أفرزت المسيرة التفاوضية مع إسرائيل</w:t>
      </w:r>
    </w:p>
    <w:p>
      <w:pPr>
        <w:jc w:val="right"/>
      </w:pPr>
      <w:r>
        <w:rPr>
          <w:sz w:val="26"/>
        </w:rPr>
        <w:t>دولة فلسطينية في حدود الرابع من حزيران. وهنا كان مشعل موفقا في التوضيح من حيث أن</w:t>
      </w:r>
    </w:p>
    <w:p>
      <w:pPr>
        <w:jc w:val="right"/>
      </w:pPr>
      <w:r>
        <w:rPr>
          <w:sz w:val="26"/>
        </w:rPr>
        <w:t>الواقع قد يفرز حلا من هذا القبيل، والمنطق لا يدعو إلى رفضه. لكن مشعل لم يكن موفقا</w:t>
      </w:r>
    </w:p>
    <w:p>
      <w:pPr>
        <w:jc w:val="right"/>
      </w:pPr>
      <w:r>
        <w:rPr>
          <w:sz w:val="26"/>
        </w:rPr>
        <w:t>عندما وصف التفاوض بأنه آلية دون أن يوضح جيدا متى يمكن استعمالها. صحيح أن التفاوض</w:t>
      </w:r>
    </w:p>
    <w:p>
      <w:pPr>
        <w:jc w:val="right"/>
      </w:pPr>
      <w:r>
        <w:rPr>
          <w:sz w:val="26"/>
        </w:rPr>
        <w:t>مع إسرائيل يشكل مساومة، والمساومة على الحقوق الفلسطينية ليست واردة من ناحية المبدأ.</w:t>
      </w:r>
    </w:p>
    <w:p>
      <w:pPr>
        <w:jc w:val="right"/>
      </w:pPr>
      <w:r>
        <w:rPr>
          <w:sz w:val="26"/>
        </w:rPr>
        <w:t>العرب مجتمعون رفضوا</w:t>
      </w:r>
    </w:p>
    <w:p>
      <w:pPr>
        <w:jc w:val="right"/>
      </w:pPr>
      <w:r>
        <w:rPr>
          <w:sz w:val="26"/>
        </w:rPr>
        <w:t>التفاوض مع إسرائيل من ناحية المبدأ، ولم يقبلوا بالمفاوضات الثنائية المباشرة إلا</w:t>
      </w:r>
    </w:p>
    <w:p>
      <w:pPr>
        <w:jc w:val="right"/>
      </w:pPr>
      <w:r>
        <w:rPr>
          <w:sz w:val="26"/>
        </w:rPr>
        <w:t>بعد أن تأكدوا أنه لا يوجد لمبدئهم ظهر يحميه. المفروض تم التوضيح أن التفاوض لا يشكل</w:t>
      </w:r>
    </w:p>
    <w:p>
      <w:pPr>
        <w:jc w:val="right"/>
      </w:pPr>
      <w:r>
        <w:rPr>
          <w:sz w:val="26"/>
        </w:rPr>
        <w:t>خيارا إلا عندما تصبح إسرائيل غير قادرة على رفض إعادة الحقوق إلى أصحابها.</w:t>
      </w:r>
    </w:p>
    <w:p>
      <w:pPr>
        <w:jc w:val="right"/>
      </w:pPr>
      <w:r>
        <w:rPr>
          <w:sz w:val="26"/>
        </w:rPr>
        <w:t>أما فيما يتعلق برد</w:t>
      </w:r>
    </w:p>
    <w:p>
      <w:pPr>
        <w:jc w:val="right"/>
      </w:pPr>
      <w:r>
        <w:rPr>
          <w:sz w:val="26"/>
        </w:rPr>
        <w:t>فعل ما يسمى المجتمع الدولي على هذه الوثيقة الجديدة، فإنه من غير المتوقع قبولها أو</w:t>
      </w:r>
    </w:p>
    <w:p>
      <w:pPr>
        <w:jc w:val="right"/>
      </w:pPr>
      <w:r>
        <w:rPr>
          <w:sz w:val="26"/>
        </w:rPr>
        <w:t>التعامل معها لأنها لم تقدم جديدا ينسجم مع شروط هذا المجتمع. وهنا يجب أن نكون حذرين</w:t>
      </w:r>
    </w:p>
    <w:p>
      <w:pPr>
        <w:jc w:val="right"/>
      </w:pPr>
      <w:r>
        <w:rPr>
          <w:sz w:val="26"/>
        </w:rPr>
        <w:t>في التعامل مع فكرة المجتمع الدولي لأن الولايات المتحدة وبعض أوروبا الغربية وإسرائيل</w:t>
      </w:r>
    </w:p>
    <w:p>
      <w:pPr>
        <w:jc w:val="right"/>
      </w:pPr>
      <w:r>
        <w:rPr>
          <w:sz w:val="26"/>
        </w:rPr>
        <w:t>يحصرون المجتمع الدولي بأنفسهم. الوثيقة الحمساوية ليست مبادرة للتسوية. إنها أشبه</w:t>
      </w:r>
    </w:p>
    <w:p>
      <w:pPr>
        <w:jc w:val="right"/>
      </w:pPr>
      <w:r>
        <w:rPr>
          <w:sz w:val="26"/>
        </w:rPr>
        <w:t>ما تكون بوثيقة دستورية لحركة حماس، ومصممة لتكون إحدى الأعمدة الفكرية للحركة. وأشد</w:t>
      </w:r>
    </w:p>
    <w:p>
      <w:pPr>
        <w:jc w:val="right"/>
      </w:pPr>
      <w:r>
        <w:rPr>
          <w:sz w:val="26"/>
        </w:rPr>
        <w:t>ما تحرص عليه هو إخراج الحركة من الفكر الكلي الاحتكاري إلى الفكر الإنساني الذي يرى</w:t>
      </w:r>
    </w:p>
    <w:p>
      <w:pPr>
        <w:jc w:val="right"/>
      </w:pPr>
      <w:r>
        <w:rPr>
          <w:sz w:val="26"/>
        </w:rPr>
        <w:t>العالم بآفاق رحبة.</w:t>
      </w:r>
    </w:p>
    <w:p>
      <w:pPr>
        <w:jc w:val="right"/>
      </w:pPr>
      <w:r>
        <w:rPr>
          <w:sz w:val="26"/>
        </w:rPr>
        <w:t>الخلل الوحيد الذي</w:t>
      </w:r>
    </w:p>
    <w:p>
      <w:pPr>
        <w:jc w:val="right"/>
      </w:pPr>
      <w:r>
        <w:rPr>
          <w:sz w:val="26"/>
        </w:rPr>
        <w:t>لمسته في الوثيقة أنها لم تعالج التناقض مع ميثاق الحركة لعام 1988. هناك تباين بين</w:t>
      </w:r>
    </w:p>
    <w:p>
      <w:pPr>
        <w:jc w:val="right"/>
      </w:pPr>
      <w:r>
        <w:rPr>
          <w:sz w:val="26"/>
        </w:rPr>
        <w:t>بنود الوثيقة وبنود الميثاق، والتصادم بينهما سيحصل يوما، فما هو الحل؟ كان المفروض</w:t>
      </w:r>
    </w:p>
    <w:p>
      <w:pPr>
        <w:jc w:val="right"/>
      </w:pPr>
      <w:r>
        <w:rPr>
          <w:sz w:val="26"/>
        </w:rPr>
        <w:t>تعديل الميثاق أولا بما يتناسب مع الوثيقة حتى تتجنب الحركة النزاع القانوني مستقبلا.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