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المتصهينون لا يقودون العرب</w:t>
      </w:r>
    </w:p>
    <w:p>
      <w:pPr>
        <w:jc w:val="center"/>
      </w:pPr>
      <w:r>
        <w:rPr>
          <w:i/>
          <w:sz w:val="22"/>
        </w:rPr>
        <w:t>نشر 23 نوفمبر 2017 | 08:56</w:t>
      </w:r>
    </w:p>
    <w:p>
      <w:pPr>
        <w:jc w:val="center"/>
      </w:pPr>
      <w:r>
        <w:rPr>
          <w:i/>
          <w:sz w:val="18"/>
        </w:rPr>
        <w:t>المصدر: https://alaqsavoice.ps/post/196639/المتصهينون-لا-يقودون-العرب</w:t>
      </w:r>
    </w:p>
    <w:p/>
    <w:p>
      <w:pPr>
        <w:jc w:val="right"/>
      </w:pPr>
      <w:r>
        <w:rPr>
          <w:sz w:val="26"/>
        </w:rPr>
        <w:t>السعودية مصابة بهوسيْن،</w:t>
      </w:r>
    </w:p>
    <w:p>
      <w:pPr>
        <w:jc w:val="right"/>
      </w:pPr>
      <w:r>
        <w:rPr>
          <w:sz w:val="26"/>
        </w:rPr>
        <w:t>هما هوس التحالف مع الصهاينة، وهوس معاداة إيران، وهي تظن أن هذين الهوسين سيضعانها</w:t>
      </w:r>
    </w:p>
    <w:p>
      <w:pPr>
        <w:jc w:val="right"/>
      </w:pPr>
      <w:r>
        <w:rPr>
          <w:sz w:val="26"/>
        </w:rPr>
        <w:t>على قمة قيادة الوطن العربي.</w:t>
      </w:r>
    </w:p>
    <w:p>
      <w:pPr>
        <w:jc w:val="right"/>
      </w:pPr>
      <w:r>
        <w:rPr>
          <w:sz w:val="26"/>
        </w:rPr>
        <w:t>وإذا تفحصنا وثيقة</w:t>
      </w:r>
    </w:p>
    <w:p>
      <w:pPr>
        <w:jc w:val="right"/>
      </w:pPr>
      <w:r>
        <w:rPr>
          <w:sz w:val="26"/>
        </w:rPr>
        <w:t>عادل الجبير حول إيران وحزب الله، والتي نشرتها جريدة الأخبار اللبنانية حول حل القضية</w:t>
      </w:r>
    </w:p>
    <w:p>
      <w:pPr>
        <w:jc w:val="right"/>
      </w:pPr>
      <w:r>
        <w:rPr>
          <w:sz w:val="26"/>
        </w:rPr>
        <w:t>الفلسطينية، لوجدنا أن الجبير يظن أن وجود الحرمين الشريفين في الحجاز يساعد السعودية</w:t>
      </w:r>
    </w:p>
    <w:p>
      <w:pPr>
        <w:jc w:val="right"/>
      </w:pPr>
      <w:r>
        <w:rPr>
          <w:sz w:val="26"/>
        </w:rPr>
        <w:t>على إقامة خيمة القيادة، ليس للعرب فقط، وإنما للمسلمين أيضا.</w:t>
      </w:r>
    </w:p>
    <w:p>
      <w:pPr>
        <w:jc w:val="right"/>
      </w:pPr>
      <w:r>
        <w:rPr>
          <w:sz w:val="26"/>
        </w:rPr>
        <w:t>وما من شك أن السعودية</w:t>
      </w:r>
    </w:p>
    <w:p>
      <w:pPr>
        <w:jc w:val="right"/>
      </w:pPr>
      <w:r>
        <w:rPr>
          <w:sz w:val="26"/>
        </w:rPr>
        <w:t>تظن أن أموالها تشكل عنصر جذب واستعباد للآخرين. ورؤيتها تقول، كما أسمع عبر وسائل</w:t>
      </w:r>
    </w:p>
    <w:p>
      <w:pPr>
        <w:jc w:val="right"/>
      </w:pPr>
      <w:r>
        <w:rPr>
          <w:sz w:val="26"/>
        </w:rPr>
        <w:t>إعلامها، أن هذا العالم منافق، والعديد من الشعوب والدول يمكن أن تطيع مقابل المال.</w:t>
      </w:r>
    </w:p>
    <w:p>
      <w:pPr>
        <w:jc w:val="right"/>
      </w:pPr>
      <w:r>
        <w:rPr>
          <w:sz w:val="26"/>
        </w:rPr>
        <w:t>هناك مقومات للقيادة</w:t>
      </w:r>
    </w:p>
    <w:p>
      <w:pPr>
        <w:jc w:val="right"/>
      </w:pPr>
      <w:r>
        <w:rPr>
          <w:sz w:val="26"/>
        </w:rPr>
        <w:t>في الساحتين العربية والإسلامية، ومن ضمنها المال. ظن المملكة السعودية بأن المال يجذب</w:t>
      </w:r>
    </w:p>
    <w:p>
      <w:pPr>
        <w:jc w:val="right"/>
      </w:pPr>
      <w:r>
        <w:rPr>
          <w:sz w:val="26"/>
        </w:rPr>
        <w:t>المتهالكين؛ صحيح، لكن ما نفع المتهالكين للسعودية أو لأي دولة أخرى؟ المنافق لا يُعتمد</w:t>
      </w:r>
    </w:p>
    <w:p>
      <w:pPr>
        <w:jc w:val="right"/>
      </w:pPr>
      <w:r>
        <w:rPr>
          <w:sz w:val="26"/>
        </w:rPr>
        <w:t>عليه، والرخيص الذي يبيع نفسه بالمال يمكن أن يدير ظهره بسهولة لمشتر آخر يدفع ثمنا</w:t>
      </w:r>
    </w:p>
    <w:p>
      <w:pPr>
        <w:jc w:val="right"/>
      </w:pPr>
      <w:r>
        <w:rPr>
          <w:sz w:val="26"/>
        </w:rPr>
        <w:t>أعلى.</w:t>
      </w:r>
    </w:p>
    <w:p>
      <w:pPr>
        <w:jc w:val="right"/>
      </w:pPr>
      <w:r>
        <w:rPr>
          <w:sz w:val="26"/>
        </w:rPr>
        <w:t>أما أرض الحجاز،</w:t>
      </w:r>
    </w:p>
    <w:p>
      <w:pPr>
        <w:jc w:val="right"/>
      </w:pPr>
      <w:r>
        <w:rPr>
          <w:sz w:val="26"/>
        </w:rPr>
        <w:t>فمقدسة لدى المسلمين وقلوب الملايين تهوي إليها، لكن هل سأل الجبير نفسه كم من الملايين</w:t>
      </w:r>
    </w:p>
    <w:p>
      <w:pPr>
        <w:jc w:val="right"/>
      </w:pPr>
      <w:r>
        <w:rPr>
          <w:sz w:val="26"/>
        </w:rPr>
        <w:t>لا ترغب بأداء فريضة الحج بسبب وجود الحجاز تحت الحكم السعودي؟ وهل كل من أمّ مكة أصبح</w:t>
      </w:r>
    </w:p>
    <w:p>
      <w:pPr>
        <w:jc w:val="right"/>
      </w:pPr>
      <w:r>
        <w:rPr>
          <w:sz w:val="26"/>
        </w:rPr>
        <w:t>تحت عباءة القيادة السعودية؟</w:t>
      </w:r>
    </w:p>
    <w:p>
      <w:pPr>
        <w:jc w:val="right"/>
      </w:pPr>
      <w:r>
        <w:rPr>
          <w:sz w:val="26"/>
        </w:rPr>
        <w:t>هناك معايير عدة</w:t>
      </w:r>
    </w:p>
    <w:p>
      <w:pPr>
        <w:jc w:val="right"/>
      </w:pPr>
      <w:r>
        <w:rPr>
          <w:sz w:val="26"/>
        </w:rPr>
        <w:t>على من يتطلع إلى قيادة الوطن العربي أن يتمسك بها، وعلى رأسها الالتزام بالقضية الفلسطينية</w:t>
      </w:r>
    </w:p>
    <w:p>
      <w:pPr>
        <w:jc w:val="right"/>
      </w:pPr>
      <w:r>
        <w:rPr>
          <w:sz w:val="26"/>
        </w:rPr>
        <w:t>والتمسك بالحقوق الوطنية الثابتة للشعب الفلسطيني.. لا يمكن لعربي أن يتقدم الصفوف</w:t>
      </w:r>
    </w:p>
    <w:p>
      <w:pPr>
        <w:jc w:val="right"/>
      </w:pPr>
      <w:r>
        <w:rPr>
          <w:sz w:val="26"/>
        </w:rPr>
        <w:t>إذا كان من المتصهينين الذين يفاوضون الصهاينة ويطبّعون معهم، ويقيمون معهم علاقات</w:t>
      </w:r>
    </w:p>
    <w:p>
      <w:pPr>
        <w:jc w:val="right"/>
      </w:pPr>
      <w:r>
        <w:rPr>
          <w:sz w:val="26"/>
        </w:rPr>
        <w:t>من أي شكل كانت.</w:t>
      </w:r>
    </w:p>
    <w:p>
      <w:pPr>
        <w:jc w:val="right"/>
      </w:pPr>
      <w:r>
        <w:rPr>
          <w:sz w:val="26"/>
        </w:rPr>
        <w:t>ولنا نحن تجارب في</w:t>
      </w:r>
    </w:p>
    <w:p>
      <w:pPr>
        <w:jc w:val="right"/>
      </w:pPr>
      <w:r>
        <w:rPr>
          <w:sz w:val="26"/>
        </w:rPr>
        <w:t>هذا المجال: انهارت أسهم جمال عبد الناصر عام 1970 عندما قبل مبادرة روجرز الأمريكية.</w:t>
      </w:r>
    </w:p>
    <w:p>
      <w:pPr>
        <w:jc w:val="right"/>
      </w:pPr>
      <w:r>
        <w:rPr>
          <w:sz w:val="26"/>
        </w:rPr>
        <w:t>لم يكن عبد الناصر حينها قد تحدث مع الصهاينة، ولم يصافحهم، ولم يأت نحو طرف منهم،</w:t>
      </w:r>
    </w:p>
    <w:p>
      <w:pPr>
        <w:jc w:val="right"/>
      </w:pPr>
      <w:r>
        <w:rPr>
          <w:sz w:val="26"/>
        </w:rPr>
        <w:t>لكن ملايين العرب أشاحوا وجوههم عنه؛ على اعتبار أن قبول مبادرات من شأنها القبول بالصهاينة</w:t>
      </w:r>
    </w:p>
    <w:p>
      <w:pPr>
        <w:jc w:val="right"/>
      </w:pPr>
      <w:r>
        <w:rPr>
          <w:sz w:val="26"/>
        </w:rPr>
        <w:t>في المنطقة يشكل خيانة لقضية العرب الأولى. وبالرغم من قدرة عبد الناصر على جمع كلمة</w:t>
      </w:r>
    </w:p>
    <w:p>
      <w:pPr>
        <w:jc w:val="right"/>
      </w:pPr>
      <w:r>
        <w:rPr>
          <w:sz w:val="26"/>
        </w:rPr>
        <w:t>العرب، والتأثير بسياسات الأنظمة العربية، إلا أن جماهير العرب لم تقبل ما قبله، والذي</w:t>
      </w:r>
    </w:p>
    <w:p>
      <w:pPr>
        <w:jc w:val="right"/>
      </w:pPr>
      <w:r>
        <w:rPr>
          <w:sz w:val="26"/>
        </w:rPr>
        <w:t>كان مقدمة لقبول الصهاينة في المنطقة العربية.</w:t>
      </w:r>
    </w:p>
    <w:p>
      <w:pPr>
        <w:jc w:val="right"/>
      </w:pPr>
      <w:r>
        <w:rPr>
          <w:sz w:val="26"/>
        </w:rPr>
        <w:t>فقدت مصر هيبتها</w:t>
      </w:r>
    </w:p>
    <w:p>
      <w:pPr>
        <w:jc w:val="right"/>
      </w:pPr>
      <w:r>
        <w:rPr>
          <w:sz w:val="26"/>
        </w:rPr>
        <w:t>العربية منذ أن التقى رئيس الأركان المصري رئيس أركان الصهاينة، عند الكيلومتر 101</w:t>
      </w:r>
    </w:p>
    <w:p>
      <w:pPr>
        <w:jc w:val="right"/>
      </w:pPr>
      <w:r>
        <w:rPr>
          <w:sz w:val="26"/>
        </w:rPr>
        <w:t>في سيناء، وصافحه. انهارت القيادة المصرية للعرب حينها، وما زالت مصر حتى الآن غير</w:t>
      </w:r>
    </w:p>
    <w:p>
      <w:pPr>
        <w:jc w:val="right"/>
      </w:pPr>
      <w:r>
        <w:rPr>
          <w:sz w:val="26"/>
        </w:rPr>
        <w:t>قادرة على قيادة العرب. صحيح أننا نقول إن مصر هي كبيرة الأمة العربية وهي القيادة،</w:t>
      </w:r>
    </w:p>
    <w:p>
      <w:pPr>
        <w:jc w:val="right"/>
      </w:pPr>
      <w:r>
        <w:rPr>
          <w:sz w:val="26"/>
        </w:rPr>
        <w:t>لكن هذا مجرد كلام إعلامي لا يعبر عن حقيقة الأمر في الشارع العربي. ولم تتوقف مصر</w:t>
      </w:r>
    </w:p>
    <w:p>
      <w:pPr>
        <w:jc w:val="right"/>
      </w:pPr>
      <w:r>
        <w:rPr>
          <w:sz w:val="26"/>
        </w:rPr>
        <w:t>عند المصافحة، بل قام رئيس مصر بزيارة القدس المحتلة، وفتح باب المفاوضات واسعا.</w:t>
      </w:r>
    </w:p>
    <w:p>
      <w:pPr>
        <w:jc w:val="right"/>
      </w:pPr>
      <w:r>
        <w:rPr>
          <w:sz w:val="26"/>
        </w:rPr>
        <w:t>ولم تحصل مصر، بالاتفاقيات</w:t>
      </w:r>
    </w:p>
    <w:p>
      <w:pPr>
        <w:jc w:val="right"/>
      </w:pPr>
      <w:r>
        <w:rPr>
          <w:sz w:val="26"/>
        </w:rPr>
        <w:t>مع الصهاينة، إلا على انسحاب جزئي من سيناء، وبقي السواد الأعظم من شبه الجزيرة تحت</w:t>
      </w:r>
    </w:p>
    <w:p>
      <w:pPr>
        <w:jc w:val="right"/>
      </w:pPr>
      <w:r>
        <w:rPr>
          <w:sz w:val="26"/>
        </w:rPr>
        <w:t>الحكم الذاتي المصري، ولا تستطيع مصر الآن إدخال سلاح إلى سيناء إلا بإذن صهيوني.</w:t>
      </w:r>
    </w:p>
    <w:p>
      <w:pPr>
        <w:jc w:val="right"/>
      </w:pPr>
      <w:r>
        <w:rPr>
          <w:sz w:val="26"/>
        </w:rPr>
        <w:t>ويبدو أن مصر لم</w:t>
      </w:r>
    </w:p>
    <w:p>
      <w:pPr>
        <w:jc w:val="right"/>
      </w:pPr>
      <w:r>
        <w:rPr>
          <w:sz w:val="26"/>
        </w:rPr>
        <w:t>تدرك بعد أن تكاليف الصهينة أكثر من تكاليف المواجهة. لقد ربطت مصر نفسها بالكيان الصهيوني،</w:t>
      </w:r>
    </w:p>
    <w:p>
      <w:pPr>
        <w:jc w:val="right"/>
      </w:pPr>
      <w:r>
        <w:rPr>
          <w:sz w:val="26"/>
        </w:rPr>
        <w:t>ولم تعد مقنعة بالنسبة للعرب. وكلما ظهر اسم مصر على أنها حامية الحمى، يتساءل الناس</w:t>
      </w:r>
    </w:p>
    <w:p>
      <w:pPr>
        <w:jc w:val="right"/>
      </w:pPr>
      <w:r>
        <w:rPr>
          <w:sz w:val="26"/>
        </w:rPr>
        <w:t>عن قدراتها ورغباتها وعلم الصهاينة يرفرف فوق القاهرة. مصر لم تعد قادرة على قيادة</w:t>
      </w:r>
    </w:p>
    <w:p>
      <w:pPr>
        <w:jc w:val="right"/>
      </w:pPr>
      <w:r>
        <w:rPr>
          <w:sz w:val="26"/>
        </w:rPr>
        <w:t>الأمة والعمل على مواجهة التحديات؛ لأنها في النهاية تضع حسابات الصهاينة بالاعتبار،</w:t>
      </w:r>
    </w:p>
    <w:p>
      <w:pPr>
        <w:jc w:val="right"/>
      </w:pPr>
      <w:r>
        <w:rPr>
          <w:sz w:val="26"/>
        </w:rPr>
        <w:t>وحساباتهم لا يمكن أن تكون في صالح الأمة.</w:t>
      </w:r>
    </w:p>
    <w:p>
      <w:pPr>
        <w:jc w:val="right"/>
      </w:pPr>
      <w:r>
        <w:rPr>
          <w:sz w:val="26"/>
        </w:rPr>
        <w:t>وحتى سوريا التي</w:t>
      </w:r>
    </w:p>
    <w:p>
      <w:pPr>
        <w:jc w:val="right"/>
      </w:pPr>
      <w:r>
        <w:rPr>
          <w:sz w:val="26"/>
        </w:rPr>
        <w:t>ما زالت تقول إنها مع تحرير فلسطين، لم تستطع المحافظة على صورتها العربية الوحدوية</w:t>
      </w:r>
    </w:p>
    <w:p>
      <w:pPr>
        <w:jc w:val="right"/>
      </w:pPr>
      <w:r>
        <w:rPr>
          <w:sz w:val="26"/>
        </w:rPr>
        <w:t>بعد حضورها مؤتمر مدريد، وخضوع وزير خارجيتها للضغط الأمريكي في قبول مقابلة مع الإعلام</w:t>
      </w:r>
    </w:p>
    <w:p>
      <w:pPr>
        <w:jc w:val="right"/>
      </w:pPr>
      <w:r>
        <w:rPr>
          <w:sz w:val="26"/>
        </w:rPr>
        <w:t>الصهيوني. وسوريا لم تكن مقنعة للأمة العربية؛ وهي تقول بعد كل هجوم صهيوني على نقاطها</w:t>
      </w:r>
    </w:p>
    <w:p>
      <w:pPr>
        <w:jc w:val="right"/>
      </w:pPr>
      <w:r>
        <w:rPr>
          <w:sz w:val="26"/>
        </w:rPr>
        <w:t>بأنها سترد في الزمان والمكان المناسبين. ولهذا كان من المستبعد أن تتطور القيادة السورية</w:t>
      </w:r>
    </w:p>
    <w:p>
      <w:pPr>
        <w:jc w:val="right"/>
      </w:pPr>
      <w:r>
        <w:rPr>
          <w:sz w:val="26"/>
        </w:rPr>
        <w:t>إلى قيادة الأمة العربية.</w:t>
      </w:r>
    </w:p>
    <w:p>
      <w:pPr>
        <w:jc w:val="right"/>
      </w:pPr>
      <w:r>
        <w:rPr>
          <w:sz w:val="26"/>
        </w:rPr>
        <w:t>الصهينة لم تنجّ</w:t>
      </w:r>
    </w:p>
    <w:p>
      <w:pPr>
        <w:jc w:val="right"/>
      </w:pPr>
      <w:r>
        <w:rPr>
          <w:sz w:val="26"/>
        </w:rPr>
        <w:t>بعض الفلسطينيين الذين قرروا البحث عن حل سلمي مع الكيان الصهيوني. لقد أفقدت القيادة</w:t>
      </w:r>
    </w:p>
    <w:p>
      <w:pPr>
        <w:jc w:val="right"/>
      </w:pPr>
      <w:r>
        <w:rPr>
          <w:sz w:val="26"/>
        </w:rPr>
        <w:t>الفلسطينية القضية الفلسطينية وهجها ومكانتها؛ عندما اعترفت بالكيان عام 1988، وأدت</w:t>
      </w:r>
    </w:p>
    <w:p>
      <w:pPr>
        <w:jc w:val="right"/>
      </w:pPr>
      <w:r>
        <w:rPr>
          <w:sz w:val="26"/>
        </w:rPr>
        <w:t>إلى تدمير مكانة القضية بعد توقيع اتفاق أوسلو الذي حول فلسطينيين إلى جنود يدافعون</w:t>
      </w:r>
    </w:p>
    <w:p>
      <w:pPr>
        <w:jc w:val="right"/>
      </w:pPr>
      <w:r>
        <w:rPr>
          <w:sz w:val="26"/>
        </w:rPr>
        <w:t>عن أمن الكيان الصهيوني.</w:t>
      </w:r>
    </w:p>
    <w:p>
      <w:pPr>
        <w:jc w:val="right"/>
      </w:pPr>
      <w:r>
        <w:rPr>
          <w:sz w:val="26"/>
        </w:rPr>
        <w:t>الصهينة هي مقبرة</w:t>
      </w:r>
    </w:p>
    <w:p>
      <w:pPr>
        <w:jc w:val="right"/>
      </w:pPr>
      <w:r>
        <w:rPr>
          <w:sz w:val="26"/>
        </w:rPr>
        <w:t>القيادات، لكنها لا تميت القضية الفلسطينية. لا شك أنها تؤثر سلبا على جهود المقاومة</w:t>
      </w:r>
    </w:p>
    <w:p>
      <w:pPr>
        <w:jc w:val="right"/>
      </w:pPr>
      <w:r>
        <w:rPr>
          <w:sz w:val="26"/>
        </w:rPr>
        <w:t>واسترداد الحقوق، لكن القضية لن تغيب؛ لأن هناك أمة تدعم شعبا لن يغفل عن حقوقه.</w:t>
      </w:r>
    </w:p>
    <w:p>
      <w:pPr>
        <w:jc w:val="right"/>
      </w:pPr>
      <w:r>
        <w:rPr>
          <w:sz w:val="26"/>
        </w:rPr>
        <w:t>بعد كل تجارب المتصهينين؛</w:t>
      </w:r>
    </w:p>
    <w:p>
      <w:pPr>
        <w:jc w:val="right"/>
      </w:pPr>
      <w:r>
        <w:rPr>
          <w:sz w:val="26"/>
        </w:rPr>
        <w:t>تطل علينا السعودية بجري سريع نحو أحضان الكيان الصهيوني. وفي ذات الوقت، توجه سهامها</w:t>
      </w:r>
    </w:p>
    <w:p>
      <w:pPr>
        <w:jc w:val="right"/>
      </w:pPr>
      <w:r>
        <w:rPr>
          <w:sz w:val="26"/>
        </w:rPr>
        <w:t>ضد إيران وحزب الله. الصهينة لم تنفع من سبقوا في استرضاء الصهاينة، ولن تنفع السعوديين</w:t>
      </w:r>
    </w:p>
    <w:p>
      <w:pPr>
        <w:jc w:val="right"/>
      </w:pPr>
      <w:r>
        <w:rPr>
          <w:sz w:val="26"/>
        </w:rPr>
        <w:t>الآن، بخاصة أن الصهاينة لا يحترمون أنظمة الخليج. المتصهينون عملاء الأعداء، والعملاء</w:t>
      </w:r>
    </w:p>
    <w:p>
      <w:pPr>
        <w:jc w:val="right"/>
      </w:pPr>
      <w:r>
        <w:rPr>
          <w:sz w:val="26"/>
        </w:rPr>
        <w:t>يجدون من يؤيدهم، لكن الأمة تلفظهم والتاريخ.</w:t>
      </w:r>
    </w:p>
    <w:p>
      <w:pPr>
        <w:jc w:val="right"/>
      </w:pPr>
      <w:r>
        <w:rPr>
          <w:sz w:val="26"/>
        </w:rPr>
        <w:t>فإذا كانت السعودية</w:t>
      </w:r>
    </w:p>
    <w:p>
      <w:pPr>
        <w:jc w:val="right"/>
      </w:pPr>
      <w:r>
        <w:rPr>
          <w:sz w:val="26"/>
        </w:rPr>
        <w:t>تظن أن مفتاح البوابة لقيادة العرب موجود في تل أبيب، فهي ليست مجرد واهمة، وإنما في</w:t>
      </w:r>
    </w:p>
    <w:p>
      <w:pPr>
        <w:jc w:val="right"/>
      </w:pPr>
      <w:r>
        <w:rPr>
          <w:sz w:val="26"/>
        </w:rPr>
        <w:t>غاية السذاجة. وهي في وهم وسذاجة أعمق إذا ظنت أنها ستجند الصهاينة لشن حرب على إيران</w:t>
      </w:r>
    </w:p>
    <w:p>
      <w:pPr>
        <w:jc w:val="right"/>
      </w:pPr>
      <w:r>
        <w:rPr>
          <w:sz w:val="26"/>
        </w:rPr>
        <w:t>وحزب الله. لقد شنوا حربا على حزب الله وفشلوا، والصهاينة لم يتعافوا من ذلك الفشل</w:t>
      </w:r>
    </w:p>
    <w:p>
      <w:pPr>
        <w:jc w:val="right"/>
      </w:pPr>
      <w:r>
        <w:rPr>
          <w:sz w:val="26"/>
        </w:rPr>
        <w:t>بعد، ولن يتعافوا لأن حزب الله ليس نظاما عربيا عفنا يتلهى بالترهات وتوافه الأمور</w:t>
      </w:r>
    </w:p>
    <w:p>
      <w:pPr>
        <w:jc w:val="right"/>
      </w:pPr>
      <w:r>
        <w:rPr>
          <w:sz w:val="26"/>
        </w:rPr>
        <w:t>والشهوات. عيون حزب الله وآذانه مفتوحة دائماً، وسواعده لا تكل ولا تمل من العمل والاستعداد.</w:t>
      </w:r>
    </w:p>
    <w:p>
      <w:pPr>
        <w:jc w:val="right"/>
      </w:pPr>
      <w:r>
        <w:rPr>
          <w:sz w:val="26"/>
        </w:rPr>
        <w:t>من المفروض أن السعودية</w:t>
      </w:r>
    </w:p>
    <w:p>
      <w:pPr>
        <w:jc w:val="right"/>
      </w:pPr>
      <w:r>
        <w:rPr>
          <w:sz w:val="26"/>
        </w:rPr>
        <w:t>أضحت على يقين بأن أعداء الأمة هم الصهاينة ومن والاهم ووقع معهم، وليس إيران. إيران</w:t>
      </w:r>
    </w:p>
    <w:p>
      <w:pPr>
        <w:jc w:val="right"/>
      </w:pPr>
      <w:r>
        <w:rPr>
          <w:sz w:val="26"/>
        </w:rPr>
        <w:t>هي التي سلحت المقاومتين اللبنانية والفلسطينية، في الوقت الذي كانت أنظمة عربية تتآمر</w:t>
      </w:r>
    </w:p>
    <w:p>
      <w:pPr>
        <w:jc w:val="right"/>
      </w:pPr>
      <w:r>
        <w:rPr>
          <w:sz w:val="26"/>
        </w:rPr>
        <w:t>مع الصهاينة للقضاء على المقاومتين، وبهذا السلاح انتصرت المقاومتان القادمتان، والأفضل</w:t>
      </w:r>
    </w:p>
    <w:p>
      <w:pPr>
        <w:jc w:val="right"/>
      </w:pPr>
      <w:r>
        <w:rPr>
          <w:sz w:val="26"/>
        </w:rPr>
        <w:t>دائما ألا نجر المنطقة إلى حروب، وإنما أن نبحث عن حلول ترضينا وترضي جيراننا المسلمين.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