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سوريا ضحية القوى الخارجية</w:t>
      </w:r>
    </w:p>
    <w:p>
      <w:pPr>
        <w:jc w:val="center"/>
      </w:pPr>
      <w:r>
        <w:rPr>
          <w:i/>
          <w:sz w:val="22"/>
        </w:rPr>
        <w:t>نشر 20 أكتوبر 2016 | 10:49</w:t>
      </w:r>
    </w:p>
    <w:p>
      <w:pPr>
        <w:jc w:val="center"/>
      </w:pPr>
      <w:r>
        <w:rPr>
          <w:i/>
          <w:sz w:val="18"/>
        </w:rPr>
        <w:t>المصدر: https://alaqsavoice.ps/post/181260/سوريا-ضحية-القوى-الخارجية</w:t>
      </w:r>
    </w:p>
    <w:p/>
    <w:p>
      <w:pPr>
        <w:jc w:val="right"/>
      </w:pPr>
      <w:r>
        <w:rPr>
          <w:sz w:val="26"/>
        </w:rPr>
        <w:t>ارتكب كل من النظام السوري والمعارضة السورية جرائم بحق الوطن والشعب</w:t>
      </w:r>
    </w:p>
    <w:p>
      <w:pPr>
        <w:jc w:val="right"/>
      </w:pPr>
      <w:r>
        <w:rPr>
          <w:sz w:val="26"/>
        </w:rPr>
        <w:t>السوريين عندما استعانا بالخارج كل منهما ضد الآخر. استقوى السوريون بالخارج، بعضهم</w:t>
      </w:r>
    </w:p>
    <w:p>
      <w:pPr>
        <w:jc w:val="right"/>
      </w:pPr>
      <w:r>
        <w:rPr>
          <w:sz w:val="26"/>
        </w:rPr>
        <w:t>ضد بعض، إلى أن وصلنا إلى مرحلة التفاعل بين القوى الخارجية، بينما يقف السوريون يتفرجون</w:t>
      </w:r>
    </w:p>
    <w:p>
      <w:pPr>
        <w:jc w:val="right"/>
      </w:pPr>
      <w:r>
        <w:rPr>
          <w:sz w:val="26"/>
        </w:rPr>
        <w:t>على ما يمكن أن يصنع الخارج بهم. القوى الخارجية هي التي تتفاوض فيما بينها حول مستقبل</w:t>
      </w:r>
    </w:p>
    <w:p>
      <w:pPr>
        <w:jc w:val="right"/>
      </w:pPr>
      <w:r>
        <w:rPr>
          <w:sz w:val="26"/>
        </w:rPr>
        <w:t>الوطن والشعب السوريين، والطرفان المتنازعان في سوريا يدّعيان الحرص على الاستقلال</w:t>
      </w:r>
    </w:p>
    <w:p>
      <w:pPr>
        <w:jc w:val="right"/>
      </w:pPr>
      <w:r>
        <w:rPr>
          <w:sz w:val="26"/>
        </w:rPr>
        <w:t>والسيادة والحرية. قمة البله والغباء.</w:t>
      </w:r>
    </w:p>
    <w:p>
      <w:pPr>
        <w:jc w:val="right"/>
      </w:pPr>
      <w:r>
        <w:rPr>
          <w:sz w:val="26"/>
        </w:rPr>
        <w:t>واضح أن السوريين منذ البداية لم يكونوا يبحثون عن حل للأزمة الداخلية،</w:t>
      </w:r>
    </w:p>
    <w:p>
      <w:pPr>
        <w:jc w:val="right"/>
      </w:pPr>
      <w:r>
        <w:rPr>
          <w:sz w:val="26"/>
        </w:rPr>
        <w:t>وإنما كان يبحث كل طرف عن نصر سريع على خصمه الداخلي وإخراجه تماما من المعادلة، ووجد</w:t>
      </w:r>
    </w:p>
    <w:p>
      <w:pPr>
        <w:jc w:val="right"/>
      </w:pPr>
      <w:r>
        <w:rPr>
          <w:sz w:val="26"/>
        </w:rPr>
        <w:t>كل طرف أن مثل هذا الحلم قد يتحقق بالاستعانة بالقوى الخارجية. طفق الطرفان يبحثان</w:t>
      </w:r>
    </w:p>
    <w:p>
      <w:pPr>
        <w:jc w:val="right"/>
      </w:pPr>
      <w:r>
        <w:rPr>
          <w:sz w:val="26"/>
        </w:rPr>
        <w:t>عن مناصرين وداعمين وممولين ومسلحين، وما أكثرهم؛ لأن الفتنة لها العديد من الأنصار،</w:t>
      </w:r>
    </w:p>
    <w:p>
      <w:pPr>
        <w:jc w:val="right"/>
      </w:pPr>
      <w:r>
        <w:rPr>
          <w:sz w:val="26"/>
        </w:rPr>
        <w:t>والدم السائل ليس دماء أبناء القوى الخارجية وإنما دم أبناء سوريا. تكالبت قوى كثيرة</w:t>
      </w:r>
    </w:p>
    <w:p>
      <w:pPr>
        <w:jc w:val="right"/>
      </w:pPr>
      <w:r>
        <w:rPr>
          <w:sz w:val="26"/>
        </w:rPr>
        <w:t>-منها العربية وغير العربية- على سوريا، ولم يكن الهدف أبدا حرية الشعب السوري وصون</w:t>
      </w:r>
    </w:p>
    <w:p>
      <w:pPr>
        <w:jc w:val="right"/>
      </w:pPr>
      <w:r>
        <w:rPr>
          <w:sz w:val="26"/>
        </w:rPr>
        <w:t>المستقبل السوري، وإنما حكمت القوى الخارجية مصالح واهتمامات خاصة يكون الشعب السوري</w:t>
      </w:r>
    </w:p>
    <w:p>
      <w:pPr>
        <w:jc w:val="right"/>
      </w:pPr>
      <w:r>
        <w:rPr>
          <w:sz w:val="26"/>
        </w:rPr>
        <w:t>أداة تحقيقها. من هذه القوى من لها تصفية حسابات مع النظام السوري، ومنها من رأى في</w:t>
      </w:r>
    </w:p>
    <w:p>
      <w:pPr>
        <w:jc w:val="right"/>
      </w:pPr>
      <w:r>
        <w:rPr>
          <w:sz w:val="26"/>
        </w:rPr>
        <w:t>النظام السوري قاعدة لنشاطاته في المنطقة، ومنها من بحث عن راحة الصهاينة وإرضاء الولايات</w:t>
      </w:r>
    </w:p>
    <w:p>
      <w:pPr>
        <w:jc w:val="right"/>
      </w:pPr>
      <w:r>
        <w:rPr>
          <w:sz w:val="26"/>
        </w:rPr>
        <w:t>المتحدة الأمريكية. أما الدول الغربية فكانت معنية بإغراق الوطن العربي بالصراعات الداخلية؛</w:t>
      </w:r>
    </w:p>
    <w:p>
      <w:pPr>
        <w:jc w:val="right"/>
      </w:pPr>
      <w:r>
        <w:rPr>
          <w:sz w:val="26"/>
        </w:rPr>
        <w:t>لكي تستمر هيمنتها على هذا الوطن، ويستمر استنزافها للطاقات العربية، وتطمئن لأمن دولة</w:t>
      </w:r>
    </w:p>
    <w:p>
      <w:pPr>
        <w:jc w:val="right"/>
      </w:pPr>
      <w:r>
        <w:rPr>
          <w:sz w:val="26"/>
        </w:rPr>
        <w:t>الصهاينة.</w:t>
      </w:r>
    </w:p>
    <w:p>
      <w:pPr>
        <w:jc w:val="right"/>
      </w:pPr>
      <w:r>
        <w:rPr>
          <w:sz w:val="26"/>
        </w:rPr>
        <w:t>أما الدول العربية، فلا يسوقها</w:t>
      </w:r>
    </w:p>
    <w:p>
      <w:pPr>
        <w:jc w:val="right"/>
      </w:pPr>
      <w:r>
        <w:rPr>
          <w:sz w:val="26"/>
        </w:rPr>
        <w:t>سوى المنطق الجاهلي الذي يرى في المنافس الداخلي أكبر شر يواجهه، ولا يتردد في توجيه</w:t>
      </w:r>
    </w:p>
    <w:p>
      <w:pPr>
        <w:jc w:val="right"/>
      </w:pPr>
      <w:r>
        <w:rPr>
          <w:sz w:val="26"/>
        </w:rPr>
        <w:t>سهامه نحو أعدائه الداخليين حتى لو كان ذلك في مصلحة عدو يعمل على قهر الجميع. استنجد</w:t>
      </w:r>
    </w:p>
    <w:p>
      <w:pPr>
        <w:jc w:val="right"/>
      </w:pPr>
      <w:r>
        <w:rPr>
          <w:sz w:val="26"/>
        </w:rPr>
        <w:t>النظام بالخارج، وكذلك فعلت المعارضة. ربما لو واجهنا الطرفين الآن بهذا الأمر لقال</w:t>
      </w:r>
    </w:p>
    <w:p>
      <w:pPr>
        <w:jc w:val="right"/>
      </w:pPr>
      <w:r>
        <w:rPr>
          <w:sz w:val="26"/>
        </w:rPr>
        <w:t>كل طرف إنه لم يكن البادئ بالاستنجاد بالخارج، وكأن الدم السوري سيعود إلى شرايين الناس</w:t>
      </w:r>
    </w:p>
    <w:p>
      <w:pPr>
        <w:jc w:val="right"/>
      </w:pPr>
      <w:r>
        <w:rPr>
          <w:sz w:val="26"/>
        </w:rPr>
        <w:t>عندما نحسم قضية السباق إلى الجحيم. لقد تصرف النظام والمعارضة بطريقة هوجائية غير</w:t>
      </w:r>
    </w:p>
    <w:p>
      <w:pPr>
        <w:jc w:val="right"/>
      </w:pPr>
      <w:r>
        <w:rPr>
          <w:sz w:val="26"/>
        </w:rPr>
        <w:t>مسؤولة، ولم يقيّما المردود الخطير لاستدعاء قوى الخارج إلى البلاد.</w:t>
      </w:r>
    </w:p>
    <w:p>
      <w:pPr>
        <w:jc w:val="right"/>
      </w:pPr>
      <w:r>
        <w:rPr>
          <w:sz w:val="26"/>
        </w:rPr>
        <w:t>انهمكت الدول الغربية بالاستقطاب، وأخذت تمني المعارضة بأن النظام سينهار</w:t>
      </w:r>
    </w:p>
    <w:p>
      <w:pPr>
        <w:jc w:val="right"/>
      </w:pPr>
      <w:r>
        <w:rPr>
          <w:sz w:val="26"/>
        </w:rPr>
        <w:t>خلال شهر أو أسبوع أو نصف سنة على الأكثر، ولم تحسب المعارضة أن للنظام بكايات كما</w:t>
      </w:r>
    </w:p>
    <w:p>
      <w:pPr>
        <w:jc w:val="right"/>
      </w:pPr>
      <w:r>
        <w:rPr>
          <w:sz w:val="26"/>
        </w:rPr>
        <w:t>لها بكايات أيضا. وأسوأ ما قامت به المعارضة هو استنجاد بعض رموزها بدولة الصهاينة</w:t>
      </w:r>
    </w:p>
    <w:p>
      <w:pPr>
        <w:jc w:val="right"/>
      </w:pPr>
      <w:r>
        <w:rPr>
          <w:sz w:val="26"/>
        </w:rPr>
        <w:t>وبدول عربية ظلامية لا تعرف قيمة الإنسان، الأمر الذي يؤكد كلامي بأن العرب أشد عداوة</w:t>
      </w:r>
    </w:p>
    <w:p>
      <w:pPr>
        <w:jc w:val="right"/>
      </w:pPr>
      <w:r>
        <w:rPr>
          <w:sz w:val="26"/>
        </w:rPr>
        <w:t>بعضهم لبعض من عداوتهم للقوى الخارجية التي تريد أن تنقض عليهم.</w:t>
      </w:r>
    </w:p>
    <w:p>
      <w:pPr>
        <w:jc w:val="right"/>
      </w:pPr>
      <w:r>
        <w:rPr>
          <w:sz w:val="26"/>
        </w:rPr>
        <w:t>أمريكا كانت معنية بدمار سوريا، ولهذا بقي موقفها غامضا ومتأرجحا وتعوزه</w:t>
      </w:r>
    </w:p>
    <w:p>
      <w:pPr>
        <w:jc w:val="right"/>
      </w:pPr>
      <w:r>
        <w:rPr>
          <w:sz w:val="26"/>
        </w:rPr>
        <w:t>الرؤية. بقيت هي منحازة إلى حد كبير للمعارضة، لكنها لم تشأ أن ترى طرفا ضعيفا في الحرب</w:t>
      </w:r>
    </w:p>
    <w:p>
      <w:pPr>
        <w:jc w:val="right"/>
      </w:pPr>
      <w:r>
        <w:rPr>
          <w:sz w:val="26"/>
        </w:rPr>
        <w:t>يمكن أن يخسر الحرب قبل دمار البلاد. ولهذا بقيت أمريكا تلعب على الحبال من أجل أن</w:t>
      </w:r>
    </w:p>
    <w:p>
      <w:pPr>
        <w:jc w:val="right"/>
      </w:pPr>
      <w:r>
        <w:rPr>
          <w:sz w:val="26"/>
        </w:rPr>
        <w:t>تستمر الحرب ويستمر الدمار والخراب. نحن نتحدث دائما عما لحق بالفلسطينيين من آلام</w:t>
      </w:r>
    </w:p>
    <w:p>
      <w:pPr>
        <w:jc w:val="right"/>
      </w:pPr>
      <w:r>
        <w:rPr>
          <w:sz w:val="26"/>
        </w:rPr>
        <w:t>وأحزان، لكن ما لحق بالسوريين من آلام وأحزان بأيد سورية أشد وأقسى مما لحق بالفلسطينيين.</w:t>
      </w:r>
    </w:p>
    <w:p>
      <w:pPr>
        <w:jc w:val="right"/>
      </w:pPr>
      <w:r>
        <w:rPr>
          <w:sz w:val="26"/>
        </w:rPr>
        <w:t>الصهاينة مجرمون وهمجيون ومتوحشون، لكن العرب أكثر توحشا وهمجية وإجراما، وهم لا يلقون</w:t>
      </w:r>
    </w:p>
    <w:p>
      <w:pPr>
        <w:jc w:val="right"/>
      </w:pPr>
      <w:r>
        <w:rPr>
          <w:sz w:val="26"/>
        </w:rPr>
        <w:t>أذنا لحقوق إنسان أو احترامه والحفاظ على حقوقه الطبيعية. لو آمن العرب بحقوق إنسان،</w:t>
      </w:r>
    </w:p>
    <w:p>
      <w:pPr>
        <w:jc w:val="right"/>
      </w:pPr>
      <w:r>
        <w:rPr>
          <w:sz w:val="26"/>
        </w:rPr>
        <w:t>لما مارست الأنظمة العربية كل هذا الظلم والاستعباد ضد المواطن العربي.</w:t>
      </w:r>
    </w:p>
    <w:p>
      <w:pPr>
        <w:jc w:val="right"/>
      </w:pPr>
      <w:r>
        <w:rPr>
          <w:sz w:val="26"/>
        </w:rPr>
        <w:t>الآن، وصلنا إلى النتائج، وهي أن الشعب السوري مهجر ويعاني الفاقة والقهر</w:t>
      </w:r>
    </w:p>
    <w:p>
      <w:pPr>
        <w:jc w:val="right"/>
      </w:pPr>
      <w:r>
        <w:rPr>
          <w:sz w:val="26"/>
        </w:rPr>
        <w:t>وعدم الأمن، ومئات الآلاف منهم تحت التراب، هذا إن وجدوا من يدفنهم. المنشآت السورية</w:t>
      </w:r>
    </w:p>
    <w:p>
      <w:pPr>
        <w:jc w:val="right"/>
      </w:pPr>
      <w:r>
        <w:rPr>
          <w:sz w:val="26"/>
        </w:rPr>
        <w:t>مدمرة والمزارع والورش والحوانيت، والبنية التحتية مستهلكة، وجيش سوريا منهك، والدمار</w:t>
      </w:r>
    </w:p>
    <w:p>
      <w:pPr>
        <w:jc w:val="right"/>
      </w:pPr>
      <w:r>
        <w:rPr>
          <w:sz w:val="26"/>
        </w:rPr>
        <w:t>لن يعمر بأقل من خمسين عاما. كما أن المعارضة والنظام مثل الأطرش بالزفة، روسيا وأمريكا</w:t>
      </w:r>
    </w:p>
    <w:p>
      <w:pPr>
        <w:jc w:val="right"/>
      </w:pPr>
      <w:r>
        <w:rPr>
          <w:sz w:val="26"/>
        </w:rPr>
        <w:t>تتفاوضان حول مواضيع تخص سوريا، والسوريون يسمعون عما سيفعل الآخرون بهم عبر نشرات</w:t>
      </w:r>
    </w:p>
    <w:p>
      <w:pPr>
        <w:jc w:val="right"/>
      </w:pPr>
      <w:r>
        <w:rPr>
          <w:sz w:val="26"/>
        </w:rPr>
        <w:t>الأخبار. لقد دمروا سوريا بلد الشجعان والحب والجمال، واسترخوا على أسرتهم يتسلون أمام</w:t>
      </w:r>
    </w:p>
    <w:p>
      <w:pPr>
        <w:jc w:val="right"/>
      </w:pPr>
      <w:r>
        <w:rPr>
          <w:sz w:val="26"/>
        </w:rPr>
        <w:t>الشاشات.</w:t>
      </w:r>
    </w:p>
    <w:p>
      <w:pPr>
        <w:jc w:val="right"/>
      </w:pPr>
      <w:r>
        <w:rPr>
          <w:sz w:val="26"/>
        </w:rPr>
        <w:t>القوى الخارجية لها مصالح، وكل قوة فاعلة في الحرب السورية تبحث عن حل</w:t>
      </w:r>
    </w:p>
    <w:p>
      <w:pPr>
        <w:jc w:val="right"/>
      </w:pPr>
      <w:r>
        <w:rPr>
          <w:sz w:val="26"/>
        </w:rPr>
        <w:t>يتوافق مع مصالحها، وبما أن المصالح متعارضة فإنه لن يكون من السهل التوصل إلى حل بين</w:t>
      </w:r>
    </w:p>
    <w:p>
      <w:pPr>
        <w:jc w:val="right"/>
      </w:pPr>
      <w:r>
        <w:rPr>
          <w:sz w:val="26"/>
        </w:rPr>
        <w:t>القوى الخارجية. الحل الآن ليس بين السوريين، وإنما بين القوى التي تقدم الجنود والسلاح</w:t>
      </w:r>
    </w:p>
    <w:p>
      <w:pPr>
        <w:jc w:val="right"/>
      </w:pPr>
      <w:r>
        <w:rPr>
          <w:sz w:val="26"/>
        </w:rPr>
        <w:t>والمال، وهي التي تنشط في الأحاديث الخاصة بالحلول.</w:t>
      </w:r>
    </w:p>
    <w:p>
      <w:pPr>
        <w:jc w:val="right"/>
      </w:pPr>
      <w:r>
        <w:rPr>
          <w:sz w:val="26"/>
        </w:rPr>
        <w:t>لقد أخرجت المعارضة وكذلك النظام سوريا وشعبها من المعادلة وحولوا الجميع</w:t>
      </w:r>
    </w:p>
    <w:p>
      <w:pPr>
        <w:jc w:val="right"/>
      </w:pPr>
      <w:r>
        <w:rPr>
          <w:sz w:val="26"/>
        </w:rPr>
        <w:t>إلى موضوع نقاش بدل أن يكونوا الفاعلين في صناعة مستقبلهم. ومهما تكن الأوضاع التي</w:t>
      </w:r>
    </w:p>
    <w:p>
      <w:pPr>
        <w:jc w:val="right"/>
      </w:pPr>
      <w:r>
        <w:rPr>
          <w:sz w:val="26"/>
        </w:rPr>
        <w:t>ترتبها القوى الخارجي.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