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فواتير كهرباء غزة</w:t>
      </w:r>
    </w:p>
    <w:p>
      <w:pPr>
        <w:jc w:val="center"/>
      </w:pPr>
      <w:r>
        <w:rPr>
          <w:i/>
          <w:sz w:val="22"/>
        </w:rPr>
        <w:t>نشر 04 يوليو 2010 | 09:36</w:t>
      </w:r>
    </w:p>
    <w:p>
      <w:pPr>
        <w:jc w:val="center"/>
      </w:pPr>
      <w:r>
        <w:rPr>
          <w:i/>
          <w:sz w:val="18"/>
        </w:rPr>
        <w:t>المصدر: https://alaqsavoice.ps/post/59465/فواتير-كهرباء-غزة</w:t>
      </w:r>
    </w:p>
    <w:p/>
    <w:p>
      <w:pPr>
        <w:jc w:val="right"/>
      </w:pPr>
      <w:r>
        <w:rPr>
          <w:sz w:val="26"/>
        </w:rPr>
        <w:t>تثور ضجة بين الحين والآخر حول دفع فواتير كهرباء غزة ما يؤدي إلى انقطاع التيار الكهربائي عن أهلنا في قطاع غزة. طبعا المسألة سياسية أكثر منها مالية، وفي النهاية يدفع الشعب الفلسطيني في غزة الثمن.</w:t>
      </w:r>
    </w:p>
    <w:p>
      <w:pPr>
        <w:jc w:val="right"/>
      </w:pPr>
      <w:r>
        <w:rPr>
          <w:sz w:val="26"/>
        </w:rPr>
        <w:t>لدي الاستعداد، أنا عبد الستار قاسم، أن أجمع الأموال الخاصة بتكاليف إيصال الكهرباء إلى غزة من أثرياء عرب وفلسطينيين وأطلب تحويلها مباشرة إلى رقم حساب السلطة الفلسطينية في رام الله. لدي الاستعداد للقيام بهذا العمل من أجل أهلنا جميعا في قطاع غزة، وجميعنا يعرف تماما أن قطاعا واسعا من الناس هناك لا يستطيعون دفع الفواتير المنزلية.</w:t>
      </w:r>
    </w:p>
    <w:p>
      <w:pPr>
        <w:jc w:val="right"/>
      </w:pPr>
      <w:r>
        <w:rPr>
          <w:sz w:val="26"/>
        </w:rPr>
        <w:t>هذا عمل لمساعدة جمهور الناس وليس لمساعدة الحكومة في غزة، أو فصيل فلسطيني بعينه.</w:t>
      </w:r>
    </w:p>
    <w:p>
      <w:pPr>
        <w:jc w:val="right"/>
      </w:pPr>
      <w:r>
        <w:rPr>
          <w:sz w:val="26"/>
        </w:rPr>
        <w:t>المطلوب أن تعطيني السلطة الفلسطينية في رام الله رقم حسابها الخاص بهذا الشأن، وسأكون قادرا على جمع الأموال اللازمة ضمن الفترة المحددة وتحويلها. وإن أرادت المال نقدا، فلا مانع شريطة ألا يصادرها الاحتلال على الجسر.</w:t>
      </w:r>
    </w:p>
    <w:p>
      <w:pPr>
        <w:jc w:val="right"/>
      </w:pPr>
      <w:r>
        <w:rPr>
          <w:sz w:val="26"/>
        </w:rPr>
        <w:t>والمطلوب أيضا من قبل فلسطينيين عدم استعمال آلام وأحزان الشعب الفلسطيني لتحقيق أغراض وأهداف سياسية لا علاقة لها بتحرير الوطن واسترداد الحقوق.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