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E6E37" w14:textId="7316572A" w:rsidR="0060413B" w:rsidRDefault="00993140" w:rsidP="00B453E4">
      <w:pPr>
        <w:rPr>
          <w:rFonts w:hint="cs"/>
          <w:rtl/>
        </w:rPr>
      </w:pPr>
    </w:p>
    <w:p w14:paraId="3B1AEB7C" w14:textId="12C8BCF5" w:rsidR="00B453E4" w:rsidRDefault="00B453E4" w:rsidP="00B453E4">
      <w:pPr>
        <w:rPr>
          <w:rtl/>
        </w:rPr>
      </w:pPr>
    </w:p>
    <w:p w14:paraId="3A05AC5D" w14:textId="06B24FD1" w:rsidR="00B453E4" w:rsidRDefault="00B453E4" w:rsidP="00B453E4">
      <w:pPr>
        <w:rPr>
          <w:rtl/>
        </w:rPr>
      </w:pPr>
    </w:p>
    <w:p w14:paraId="01ACCB36" w14:textId="53399C6D" w:rsidR="00B453E4" w:rsidRPr="00B453E4" w:rsidRDefault="00B453E4" w:rsidP="00B453E4">
      <w:pPr>
        <w:rPr>
          <w:sz w:val="36"/>
          <w:szCs w:val="36"/>
          <w:rtl/>
        </w:rPr>
      </w:pPr>
      <w:r w:rsidRPr="00B453E4">
        <w:rPr>
          <w:rFonts w:hint="cs"/>
          <w:sz w:val="36"/>
          <w:szCs w:val="36"/>
          <w:rtl/>
        </w:rPr>
        <w:t xml:space="preserve">שם : </w:t>
      </w:r>
      <w:proofErr w:type="spellStart"/>
      <w:r w:rsidRPr="00B453E4">
        <w:rPr>
          <w:rFonts w:hint="cs"/>
          <w:sz w:val="36"/>
          <w:szCs w:val="36"/>
          <w:rtl/>
        </w:rPr>
        <w:t>עבידאת</w:t>
      </w:r>
      <w:proofErr w:type="spellEnd"/>
      <w:r w:rsidRPr="00B453E4">
        <w:rPr>
          <w:rFonts w:hint="cs"/>
          <w:sz w:val="36"/>
          <w:szCs w:val="36"/>
          <w:rtl/>
        </w:rPr>
        <w:t xml:space="preserve"> מוחמד</w:t>
      </w:r>
    </w:p>
    <w:p w14:paraId="6432E1BB" w14:textId="1B98579E" w:rsidR="00B453E4" w:rsidRPr="00B453E4" w:rsidRDefault="00B453E4" w:rsidP="00B453E4">
      <w:pPr>
        <w:rPr>
          <w:sz w:val="36"/>
          <w:szCs w:val="36"/>
          <w:rtl/>
        </w:rPr>
      </w:pPr>
      <w:r w:rsidRPr="00B453E4">
        <w:rPr>
          <w:rFonts w:hint="cs"/>
          <w:sz w:val="36"/>
          <w:szCs w:val="36"/>
          <w:rtl/>
        </w:rPr>
        <w:t>ת.ז : 319053823</w:t>
      </w:r>
    </w:p>
    <w:p w14:paraId="3E660BFC" w14:textId="108E333D" w:rsidR="00B453E4" w:rsidRPr="00B453E4" w:rsidRDefault="00B453E4" w:rsidP="00B453E4">
      <w:pPr>
        <w:rPr>
          <w:sz w:val="36"/>
          <w:szCs w:val="36"/>
        </w:rPr>
      </w:pPr>
      <w:r w:rsidRPr="00B453E4">
        <w:rPr>
          <w:rFonts w:hint="cs"/>
          <w:sz w:val="36"/>
          <w:szCs w:val="36"/>
          <w:rtl/>
        </w:rPr>
        <w:t xml:space="preserve">מייל : </w:t>
      </w:r>
      <w:hyperlink r:id="rId7" w:history="1">
        <w:r w:rsidRPr="00B453E4">
          <w:rPr>
            <w:rStyle w:val="Hyperlink"/>
            <w:sz w:val="36"/>
            <w:szCs w:val="36"/>
          </w:rPr>
          <w:t>obedat@campus.technaion.ac.il</w:t>
        </w:r>
      </w:hyperlink>
    </w:p>
    <w:p w14:paraId="30C9C2FB" w14:textId="5E312A25" w:rsidR="00B453E4" w:rsidRPr="00B453E4" w:rsidRDefault="00B453E4" w:rsidP="00B453E4">
      <w:pPr>
        <w:rPr>
          <w:sz w:val="36"/>
          <w:szCs w:val="36"/>
        </w:rPr>
      </w:pPr>
    </w:p>
    <w:p w14:paraId="1F2AAA6E" w14:textId="16B77395" w:rsidR="00B453E4" w:rsidRPr="00B453E4" w:rsidRDefault="00B453E4" w:rsidP="00B453E4">
      <w:pPr>
        <w:rPr>
          <w:sz w:val="36"/>
          <w:szCs w:val="36"/>
          <w:rtl/>
        </w:rPr>
      </w:pPr>
    </w:p>
    <w:p w14:paraId="1A176BD1" w14:textId="30F2A955" w:rsidR="00B453E4" w:rsidRPr="00B453E4" w:rsidRDefault="00B453E4" w:rsidP="00B453E4">
      <w:pPr>
        <w:rPr>
          <w:sz w:val="36"/>
          <w:szCs w:val="36"/>
          <w:rtl/>
        </w:rPr>
      </w:pPr>
      <w:r w:rsidRPr="00B453E4">
        <w:rPr>
          <w:rFonts w:hint="cs"/>
          <w:sz w:val="36"/>
          <w:szCs w:val="36"/>
          <w:rtl/>
        </w:rPr>
        <w:t xml:space="preserve">שם: מוחמד חטיב </w:t>
      </w:r>
    </w:p>
    <w:p w14:paraId="6856F3EC" w14:textId="1F1A1636" w:rsidR="00B453E4" w:rsidRPr="00B453E4" w:rsidRDefault="00B453E4" w:rsidP="00B453E4">
      <w:pPr>
        <w:rPr>
          <w:sz w:val="36"/>
          <w:szCs w:val="36"/>
          <w:rtl/>
        </w:rPr>
      </w:pPr>
      <w:r w:rsidRPr="00B453E4">
        <w:rPr>
          <w:rFonts w:hint="cs"/>
          <w:sz w:val="36"/>
          <w:szCs w:val="36"/>
          <w:rtl/>
        </w:rPr>
        <w:t>ת.ז: 206890998</w:t>
      </w:r>
    </w:p>
    <w:p w14:paraId="46D2DA2D" w14:textId="093EF329" w:rsidR="00B453E4" w:rsidRPr="00B453E4" w:rsidRDefault="00B453E4" w:rsidP="00B453E4">
      <w:pPr>
        <w:rPr>
          <w:sz w:val="36"/>
          <w:szCs w:val="36"/>
        </w:rPr>
      </w:pPr>
      <w:r w:rsidRPr="00B453E4">
        <w:rPr>
          <w:rFonts w:hint="cs"/>
          <w:sz w:val="36"/>
          <w:szCs w:val="36"/>
          <w:rtl/>
        </w:rPr>
        <w:t xml:space="preserve">מייל: </w:t>
      </w:r>
      <w:r w:rsidRPr="00B453E4">
        <w:rPr>
          <w:sz w:val="36"/>
          <w:szCs w:val="36"/>
        </w:rPr>
        <w:t>kh.mohammad@campus.technion.ac.il</w:t>
      </w:r>
    </w:p>
    <w:p w14:paraId="7F63AC8F" w14:textId="25901A66" w:rsidR="00B453E4" w:rsidRDefault="00B453E4" w:rsidP="00B453E4">
      <w:pPr>
        <w:rPr>
          <w:rFonts w:ascii="Consolas" w:eastAsia="Times New Roman" w:hAnsi="Consolas" w:cs="Times New Roman"/>
          <w:color w:val="6A9955"/>
          <w:sz w:val="21"/>
          <w:szCs w:val="21"/>
          <w:rtl/>
        </w:rPr>
      </w:pPr>
    </w:p>
    <w:p w14:paraId="05C80AB7" w14:textId="51823604" w:rsidR="00B453E4" w:rsidRDefault="00B453E4" w:rsidP="00B453E4"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4F3BE2F" wp14:editId="3A938A4C">
            <wp:simplePos x="0" y="0"/>
            <wp:positionH relativeFrom="column">
              <wp:posOffset>1327150</wp:posOffset>
            </wp:positionH>
            <wp:positionV relativeFrom="paragraph">
              <wp:posOffset>200660</wp:posOffset>
            </wp:positionV>
            <wp:extent cx="3397250" cy="3317240"/>
            <wp:effectExtent l="0" t="0" r="0" b="0"/>
            <wp:wrapTopAndBottom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F18DD" w14:textId="1D3B9233" w:rsidR="00B453E4" w:rsidRPr="00B453E4" w:rsidRDefault="00B453E4" w:rsidP="00B453E4"/>
    <w:p w14:paraId="116470FE" w14:textId="33D08DCD" w:rsidR="00B453E4" w:rsidRDefault="00B453E4" w:rsidP="00B453E4">
      <w:pPr>
        <w:tabs>
          <w:tab w:val="left" w:pos="6096"/>
        </w:tabs>
        <w:rPr>
          <w:rtl/>
        </w:rPr>
      </w:pPr>
      <w:r>
        <w:rPr>
          <w:rtl/>
        </w:rPr>
        <w:tab/>
      </w:r>
    </w:p>
    <w:p w14:paraId="62DCCB29" w14:textId="4B6ACDFE" w:rsidR="00B453E4" w:rsidRDefault="00B453E4" w:rsidP="00B453E4">
      <w:pPr>
        <w:tabs>
          <w:tab w:val="left" w:pos="6096"/>
        </w:tabs>
        <w:rPr>
          <w:rtl/>
        </w:rPr>
      </w:pPr>
    </w:p>
    <w:p w14:paraId="5B6D6AE7" w14:textId="551A1FE5" w:rsidR="00B453E4" w:rsidRPr="00B453E4" w:rsidRDefault="00B453E4" w:rsidP="00B453E4">
      <w:pPr>
        <w:tabs>
          <w:tab w:val="left" w:pos="6096"/>
        </w:tabs>
      </w:pPr>
      <w:r w:rsidRPr="00B453E4">
        <w:rPr>
          <w:rFonts w:cs="Arial"/>
          <w:noProof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1A9AFC95" wp14:editId="670B8717">
            <wp:simplePos x="0" y="0"/>
            <wp:positionH relativeFrom="column">
              <wp:posOffset>1460500</wp:posOffset>
            </wp:positionH>
            <wp:positionV relativeFrom="paragraph">
              <wp:posOffset>0</wp:posOffset>
            </wp:positionV>
            <wp:extent cx="2438740" cy="523948"/>
            <wp:effectExtent l="0" t="0" r="0" b="9525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1F6CA" w14:textId="3489A032" w:rsidR="00B453E4" w:rsidRPr="00B453E4" w:rsidRDefault="00B453E4" w:rsidP="00B453E4">
      <w:r w:rsidRPr="00B453E4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2F632D4D" wp14:editId="7312A27B">
            <wp:simplePos x="0" y="0"/>
            <wp:positionH relativeFrom="column">
              <wp:posOffset>4629150</wp:posOffset>
            </wp:positionH>
            <wp:positionV relativeFrom="paragraph">
              <wp:posOffset>198120</wp:posOffset>
            </wp:positionV>
            <wp:extent cx="1187511" cy="349268"/>
            <wp:effectExtent l="0" t="0" r="0" b="0"/>
            <wp:wrapTopAndBottom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511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EFA50" w14:textId="64EB206C" w:rsidR="00B453E4" w:rsidRPr="00B453E4" w:rsidRDefault="00B453E4" w:rsidP="00B453E4">
      <w:r w:rsidRPr="00B453E4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09357CB4" wp14:editId="631FEDED">
            <wp:simplePos x="0" y="0"/>
            <wp:positionH relativeFrom="column">
              <wp:posOffset>1924050</wp:posOffset>
            </wp:positionH>
            <wp:positionV relativeFrom="paragraph">
              <wp:posOffset>490220</wp:posOffset>
            </wp:positionV>
            <wp:extent cx="3854648" cy="311166"/>
            <wp:effectExtent l="0" t="0" r="0" b="0"/>
            <wp:wrapTopAndBottom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C979F" w14:textId="1AF59A28" w:rsidR="00B453E4" w:rsidRPr="00053C91" w:rsidRDefault="00B453E4" w:rsidP="00B453E4">
      <w:pPr>
        <w:rPr>
          <w:sz w:val="36"/>
          <w:szCs w:val="36"/>
        </w:rPr>
      </w:pPr>
    </w:p>
    <w:p w14:paraId="50FF3D42" w14:textId="1BF897E6" w:rsidR="00B453E4" w:rsidRPr="00843B72" w:rsidRDefault="00053C91" w:rsidP="00053C91">
      <w:pPr>
        <w:jc w:val="right"/>
        <w:rPr>
          <w:sz w:val="36"/>
          <w:szCs w:val="36"/>
          <w:rtl/>
        </w:rPr>
      </w:pPr>
      <w:proofErr w:type="gramStart"/>
      <w:r w:rsidRPr="00053C91">
        <w:rPr>
          <w:sz w:val="36"/>
          <w:szCs w:val="36"/>
        </w:rPr>
        <w:t>Void ,</w:t>
      </w:r>
      <w:proofErr w:type="gramEnd"/>
      <w:r w:rsidRPr="00053C91">
        <w:rPr>
          <w:sz w:val="36"/>
          <w:szCs w:val="36"/>
        </w:rPr>
        <w:t xml:space="preserve"> bool, byte , </w:t>
      </w:r>
      <w:proofErr w:type="spellStart"/>
      <w:r w:rsidRPr="00053C91">
        <w:rPr>
          <w:sz w:val="36"/>
          <w:szCs w:val="36"/>
        </w:rPr>
        <w:t>ubyte</w:t>
      </w:r>
      <w:proofErr w:type="spellEnd"/>
      <w:r w:rsidRPr="00053C91">
        <w:rPr>
          <w:sz w:val="36"/>
          <w:szCs w:val="36"/>
        </w:rPr>
        <w:t xml:space="preserve"> , short, </w:t>
      </w:r>
      <w:proofErr w:type="spellStart"/>
      <w:r w:rsidRPr="00053C91">
        <w:rPr>
          <w:sz w:val="36"/>
          <w:szCs w:val="36"/>
        </w:rPr>
        <w:t>ushort</w:t>
      </w:r>
      <w:proofErr w:type="spellEnd"/>
      <w:r w:rsidRPr="00053C91">
        <w:rPr>
          <w:sz w:val="36"/>
          <w:szCs w:val="36"/>
        </w:rPr>
        <w:t>, int ,</w:t>
      </w:r>
      <w:proofErr w:type="spellStart"/>
      <w:r w:rsidRPr="00053C91">
        <w:rPr>
          <w:sz w:val="36"/>
          <w:szCs w:val="36"/>
        </w:rPr>
        <w:t>uint</w:t>
      </w:r>
      <w:proofErr w:type="spellEnd"/>
      <w:r w:rsidRPr="00053C91">
        <w:rPr>
          <w:sz w:val="36"/>
          <w:szCs w:val="36"/>
        </w:rPr>
        <w:t xml:space="preserve"> , long, </w:t>
      </w:r>
      <w:proofErr w:type="spellStart"/>
      <w:r w:rsidRPr="00053C91">
        <w:rPr>
          <w:sz w:val="36"/>
          <w:szCs w:val="36"/>
        </w:rPr>
        <w:t>ulong</w:t>
      </w:r>
      <w:proofErr w:type="spellEnd"/>
      <w:r w:rsidRPr="00053C91">
        <w:rPr>
          <w:sz w:val="36"/>
          <w:szCs w:val="36"/>
        </w:rPr>
        <w:t xml:space="preserve">, cent, </w:t>
      </w:r>
      <w:proofErr w:type="spellStart"/>
      <w:r w:rsidRPr="00053C91">
        <w:rPr>
          <w:sz w:val="36"/>
          <w:szCs w:val="36"/>
        </w:rPr>
        <w:t>ucnet</w:t>
      </w:r>
      <w:proofErr w:type="spellEnd"/>
      <w:r w:rsidRPr="00053C91">
        <w:rPr>
          <w:sz w:val="36"/>
          <w:szCs w:val="36"/>
        </w:rPr>
        <w:t xml:space="preserve"> , float , double , real , </w:t>
      </w:r>
      <w:proofErr w:type="spellStart"/>
      <w:r w:rsidRPr="00053C91">
        <w:rPr>
          <w:sz w:val="36"/>
          <w:szCs w:val="36"/>
        </w:rPr>
        <w:t>ifloat</w:t>
      </w:r>
      <w:proofErr w:type="spellEnd"/>
      <w:r w:rsidRPr="00053C91">
        <w:rPr>
          <w:sz w:val="36"/>
          <w:szCs w:val="36"/>
        </w:rPr>
        <w:t xml:space="preserve"> , </w:t>
      </w:r>
      <w:proofErr w:type="spellStart"/>
      <w:r w:rsidRPr="00053C91">
        <w:rPr>
          <w:sz w:val="36"/>
          <w:szCs w:val="36"/>
        </w:rPr>
        <w:t>idouble</w:t>
      </w:r>
      <w:proofErr w:type="spellEnd"/>
      <w:r w:rsidRPr="00053C91">
        <w:rPr>
          <w:sz w:val="36"/>
          <w:szCs w:val="36"/>
        </w:rPr>
        <w:t xml:space="preserve"> , </w:t>
      </w:r>
      <w:proofErr w:type="spellStart"/>
      <w:r w:rsidRPr="00053C91">
        <w:rPr>
          <w:sz w:val="36"/>
          <w:szCs w:val="36"/>
        </w:rPr>
        <w:t>ireal</w:t>
      </w:r>
      <w:proofErr w:type="spellEnd"/>
      <w:r w:rsidRPr="00053C91">
        <w:rPr>
          <w:sz w:val="36"/>
          <w:szCs w:val="36"/>
        </w:rPr>
        <w:t xml:space="preserve"> , </w:t>
      </w:r>
      <w:proofErr w:type="spellStart"/>
      <w:r w:rsidRPr="00053C91">
        <w:rPr>
          <w:sz w:val="36"/>
          <w:szCs w:val="36"/>
        </w:rPr>
        <w:t>cfloat</w:t>
      </w:r>
      <w:proofErr w:type="spellEnd"/>
      <w:r w:rsidRPr="00053C91">
        <w:rPr>
          <w:sz w:val="36"/>
          <w:szCs w:val="36"/>
        </w:rPr>
        <w:t xml:space="preserve"> , </w:t>
      </w:r>
      <w:proofErr w:type="spellStart"/>
      <w:r w:rsidRPr="00053C91">
        <w:rPr>
          <w:sz w:val="36"/>
          <w:szCs w:val="36"/>
        </w:rPr>
        <w:t>cdouble</w:t>
      </w:r>
      <w:proofErr w:type="spellEnd"/>
      <w:r w:rsidRPr="00053C91">
        <w:rPr>
          <w:sz w:val="36"/>
          <w:szCs w:val="36"/>
        </w:rPr>
        <w:t xml:space="preserve"> , </w:t>
      </w:r>
      <w:proofErr w:type="spellStart"/>
      <w:r w:rsidRPr="00053C91">
        <w:rPr>
          <w:sz w:val="36"/>
          <w:szCs w:val="36"/>
        </w:rPr>
        <w:t>creal</w:t>
      </w:r>
      <w:proofErr w:type="spellEnd"/>
      <w:r w:rsidRPr="00053C91">
        <w:rPr>
          <w:sz w:val="36"/>
          <w:szCs w:val="36"/>
        </w:rPr>
        <w:t xml:space="preserve">, char , </w:t>
      </w:r>
      <w:proofErr w:type="spellStart"/>
      <w:r w:rsidRPr="00053C91">
        <w:rPr>
          <w:sz w:val="36"/>
          <w:szCs w:val="36"/>
        </w:rPr>
        <w:t>wchar</w:t>
      </w:r>
      <w:proofErr w:type="spellEnd"/>
      <w:r w:rsidRPr="00053C91">
        <w:rPr>
          <w:sz w:val="36"/>
          <w:szCs w:val="36"/>
        </w:rPr>
        <w:t xml:space="preserve">, </w:t>
      </w:r>
      <w:proofErr w:type="spellStart"/>
      <w:r w:rsidRPr="00053C91">
        <w:rPr>
          <w:sz w:val="36"/>
          <w:szCs w:val="36"/>
        </w:rPr>
        <w:t>dchar</w:t>
      </w:r>
      <w:proofErr w:type="spellEnd"/>
    </w:p>
    <w:p w14:paraId="086AC12F" w14:textId="11F68BE9" w:rsidR="00053C91" w:rsidRDefault="00053C91" w:rsidP="00053C91">
      <w:pPr>
        <w:jc w:val="right"/>
        <w:rPr>
          <w:sz w:val="36"/>
          <w:szCs w:val="36"/>
        </w:rPr>
      </w:pPr>
      <w:r w:rsidRPr="00053C91">
        <w:rPr>
          <w:rFonts w:cs="Arial"/>
          <w:noProof/>
          <w:sz w:val="36"/>
          <w:szCs w:val="36"/>
          <w:rtl/>
        </w:rPr>
        <w:drawing>
          <wp:anchor distT="0" distB="0" distL="114300" distR="114300" simplePos="0" relativeHeight="251662336" behindDoc="0" locked="0" layoutInCell="1" allowOverlap="1" wp14:anchorId="6C0EA26D" wp14:editId="539E5301">
            <wp:simplePos x="0" y="0"/>
            <wp:positionH relativeFrom="margin">
              <wp:align>center</wp:align>
            </wp:positionH>
            <wp:positionV relativeFrom="paragraph">
              <wp:posOffset>414655</wp:posOffset>
            </wp:positionV>
            <wp:extent cx="6800686" cy="285750"/>
            <wp:effectExtent l="0" t="0" r="635" b="0"/>
            <wp:wrapTopAndBottom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686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B92BE9" w14:textId="0E09834B" w:rsidR="00053C91" w:rsidRDefault="00053C91" w:rsidP="00C403B2">
      <w:pPr>
        <w:jc w:val="right"/>
        <w:rPr>
          <w:sz w:val="36"/>
          <w:szCs w:val="36"/>
          <w:rtl/>
        </w:rPr>
      </w:pPr>
    </w:p>
    <w:p w14:paraId="1EF2CF33" w14:textId="4F90E9CC" w:rsidR="00C15D51" w:rsidRDefault="00843B72" w:rsidP="00C15D51">
      <w:pPr>
        <w:jc w:val="right"/>
        <w:rPr>
          <w:sz w:val="36"/>
          <w:szCs w:val="36"/>
          <w:rtl/>
        </w:rPr>
      </w:pPr>
      <w:proofErr w:type="gramStart"/>
      <w:r>
        <w:rPr>
          <w:sz w:val="36"/>
          <w:szCs w:val="36"/>
        </w:rPr>
        <w:t>Const ,</w:t>
      </w:r>
      <w:proofErr w:type="gramEnd"/>
      <w:r>
        <w:rPr>
          <w:sz w:val="36"/>
          <w:szCs w:val="36"/>
        </w:rPr>
        <w:t xml:space="preserve"> immutable , </w:t>
      </w:r>
      <w:proofErr w:type="spellStart"/>
      <w:r>
        <w:rPr>
          <w:sz w:val="36"/>
          <w:szCs w:val="36"/>
        </w:rPr>
        <w:t>inout</w:t>
      </w:r>
      <w:proofErr w:type="spellEnd"/>
      <w:r>
        <w:rPr>
          <w:sz w:val="36"/>
          <w:szCs w:val="36"/>
        </w:rPr>
        <w:t xml:space="preserve">, shared </w:t>
      </w:r>
    </w:p>
    <w:p w14:paraId="4CF5CFBD" w14:textId="6E11BC33" w:rsidR="00C15D51" w:rsidRDefault="00C15D51" w:rsidP="00C15D51">
      <w:pPr>
        <w:jc w:val="right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Record :</w:t>
      </w:r>
      <w:proofErr w:type="gramEnd"/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struct , class, </w:t>
      </w:r>
      <w:proofErr w:type="spellStart"/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,</w:t>
      </w:r>
    </w:p>
    <w:p w14:paraId="6CE6BB42" w14:textId="11679168" w:rsidR="00C15D51" w:rsidRDefault="006E2898" w:rsidP="00C15D51">
      <w:pPr>
        <w:jc w:val="right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Integral </w:t>
      </w:r>
      <w:proofErr w:type="gramStart"/>
      <w:r w:rsidR="00C15D51" w:rsidRPr="00C15D51">
        <w:rPr>
          <w:rFonts w:ascii="Arial" w:hAnsi="Arial" w:cs="Arial"/>
          <w:color w:val="333333"/>
          <w:sz w:val="36"/>
          <w:szCs w:val="36"/>
          <w:shd w:val="clear" w:color="auto" w:fill="FFFFFF"/>
        </w:rPr>
        <w:t>Exponentiation</w:t>
      </w:r>
      <w:r w:rsidR="00C15D51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:</w:t>
      </w:r>
      <w:proofErr w:type="gramEnd"/>
      <w:r w:rsidR="00C15D51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</w:t>
      </w:r>
      <w:r w:rsidR="00D84FCC">
        <w:rPr>
          <w:sz w:val="36"/>
          <w:szCs w:val="36"/>
        </w:rPr>
        <w:t>array ,</w:t>
      </w:r>
      <w:r w:rsidR="00D84FCC" w:rsidRPr="00D84FCC">
        <w:t xml:space="preserve"> </w:t>
      </w:r>
      <w:r w:rsidR="00D84FCC" w:rsidRPr="00D84FCC">
        <w:rPr>
          <w:sz w:val="36"/>
          <w:szCs w:val="36"/>
        </w:rPr>
        <w:t xml:space="preserve">associative </w:t>
      </w:r>
      <w:r w:rsidR="00D84FCC">
        <w:rPr>
          <w:sz w:val="36"/>
          <w:szCs w:val="36"/>
        </w:rPr>
        <w:t xml:space="preserve">array </w:t>
      </w:r>
      <w:r>
        <w:rPr>
          <w:sz w:val="36"/>
          <w:szCs w:val="36"/>
        </w:rPr>
        <w:t>,vector</w:t>
      </w:r>
    </w:p>
    <w:p w14:paraId="36CC8105" w14:textId="7D58F631" w:rsidR="00D84FCC" w:rsidRDefault="006E2898" w:rsidP="00C15D51">
      <w:pPr>
        <w:jc w:val="right"/>
        <w:rPr>
          <w:rFonts w:ascii="Arial" w:hAnsi="Arial" w:cs="Arial"/>
          <w:color w:val="333333"/>
          <w:sz w:val="36"/>
          <w:szCs w:val="36"/>
          <w:shd w:val="clear" w:color="auto" w:fill="FFFFFF"/>
          <w:rtl/>
        </w:rPr>
      </w:pPr>
      <w:proofErr w:type="gramStart"/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Mapping </w:t>
      </w:r>
      <w:r w:rsidR="00D84FCC">
        <w:rPr>
          <w:rFonts w:ascii="Arial" w:hAnsi="Arial" w:cs="Arial"/>
          <w:color w:val="333333"/>
          <w:sz w:val="36"/>
          <w:szCs w:val="36"/>
          <w:shd w:val="clear" w:color="auto" w:fill="FFFFFF"/>
        </w:rPr>
        <w:t>:</w:t>
      </w:r>
      <w:proofErr w:type="gramEnd"/>
      <w:r w:rsidR="00D84FCC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functions ,</w:t>
      </w:r>
      <w:r w:rsidR="00811F50" w:rsidRPr="00811F50">
        <w:rPr>
          <w:sz w:val="36"/>
          <w:szCs w:val="36"/>
        </w:rPr>
        <w:t xml:space="preserve"> </w:t>
      </w:r>
      <w:r w:rsidR="00811F50">
        <w:rPr>
          <w:sz w:val="36"/>
          <w:szCs w:val="36"/>
        </w:rPr>
        <w:t>delegate</w:t>
      </w:r>
      <w:r w:rsidR="00811F50">
        <w:rPr>
          <w:rFonts w:ascii="Arial" w:hAnsi="Arial" w:cs="Arial"/>
          <w:color w:val="333333"/>
          <w:sz w:val="36"/>
          <w:szCs w:val="36"/>
          <w:shd w:val="clear" w:color="auto" w:fill="FFFFFF"/>
        </w:rPr>
        <w:t>(</w:t>
      </w:r>
      <w:r w:rsidR="00811F50">
        <w:rPr>
          <w:rFonts w:ascii="Arial" w:hAnsi="Arial" w:cs="Arial"/>
          <w:color w:val="333333"/>
          <w:sz w:val="23"/>
          <w:szCs w:val="23"/>
          <w:shd w:val="clear" w:color="auto" w:fill="FFFFFF"/>
        </w:rPr>
        <w:t>A delegate is initialized analogously to function pointers</w:t>
      </w:r>
      <w:r w:rsidR="00811F50">
        <w:rPr>
          <w:rFonts w:ascii="Arial" w:hAnsi="Arial" w:cs="Arial"/>
          <w:color w:val="333333"/>
          <w:sz w:val="36"/>
          <w:szCs w:val="36"/>
          <w:shd w:val="clear" w:color="auto" w:fill="FFFFFF"/>
        </w:rPr>
        <w:t>)</w:t>
      </w:r>
      <w:r w:rsidR="00D84FCC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</w:t>
      </w:r>
    </w:p>
    <w:p w14:paraId="4D7396CC" w14:textId="3D0A5F57" w:rsidR="00D84FCC" w:rsidRDefault="00D84FCC" w:rsidP="00C15D51">
      <w:pPr>
        <w:jc w:val="right"/>
        <w:rPr>
          <w:rFonts w:ascii="Arial" w:hAnsi="Arial" w:cs="Arial"/>
          <w:color w:val="333333"/>
          <w:sz w:val="36"/>
          <w:szCs w:val="36"/>
          <w:shd w:val="clear" w:color="auto" w:fill="FFFFFF"/>
          <w:rtl/>
        </w:rPr>
      </w:pPr>
      <w:proofErr w:type="gramStart"/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Any :</w:t>
      </w:r>
      <w:proofErr w:type="gramEnd"/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auto</w:t>
      </w:r>
    </w:p>
    <w:p w14:paraId="51F859EE" w14:textId="34A12CE4" w:rsidR="00D84FCC" w:rsidRDefault="00D84FCC" w:rsidP="00C15D51">
      <w:pPr>
        <w:jc w:val="right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Disjoint Union: union</w:t>
      </w:r>
      <w:r w:rsidR="00246B4E">
        <w:rPr>
          <w:rFonts w:ascii="Arial" w:hAnsi="Arial" w:cs="Arial"/>
          <w:color w:val="333333"/>
          <w:sz w:val="36"/>
          <w:szCs w:val="36"/>
          <w:shd w:val="clear" w:color="auto" w:fill="FFFFFF"/>
        </w:rPr>
        <w:t>, pointer</w:t>
      </w:r>
    </w:p>
    <w:p w14:paraId="2E24D8F2" w14:textId="5EFD5832" w:rsidR="00D84FCC" w:rsidRDefault="00CC4C4C" w:rsidP="00C15D51">
      <w:pPr>
        <w:jc w:val="right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CC4C4C">
        <w:rPr>
          <w:sz w:val="36"/>
          <w:szCs w:val="36"/>
        </w:rPr>
        <w:t>branding</w:t>
      </w:r>
      <w:r w:rsidR="006E2898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: </w:t>
      </w:r>
      <w:proofErr w:type="spellStart"/>
      <w:proofErr w:type="gramStart"/>
      <w:r w:rsidR="006E2898">
        <w:rPr>
          <w:rFonts w:ascii="Arial" w:hAnsi="Arial" w:cs="Arial"/>
          <w:color w:val="333333"/>
          <w:sz w:val="36"/>
          <w:szCs w:val="36"/>
          <w:shd w:val="clear" w:color="auto" w:fill="FFFFFF"/>
        </w:rPr>
        <w:t>typeof</w:t>
      </w:r>
      <w:proofErr w:type="spellEnd"/>
      <w:r w:rsidR="006E2898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,</w:t>
      </w:r>
      <w:proofErr w:type="gramEnd"/>
      <w:r w:rsidR="006E2898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alias </w:t>
      </w:r>
    </w:p>
    <w:p w14:paraId="6C5558EC" w14:textId="77777777" w:rsidR="00811F50" w:rsidRDefault="006E2898" w:rsidP="00C15D51">
      <w:pPr>
        <w:jc w:val="right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lastRenderedPageBreak/>
        <w:t xml:space="preserve">(const change </w:t>
      </w:r>
      <w:r w:rsidR="00811F50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the type of the declared symbol T to const(T) where T is the type specified or inferred for the introduced symbol in the absence of </w:t>
      </w:r>
      <w:proofErr w:type="gramStart"/>
      <w:r w:rsidR="00811F50">
        <w:rPr>
          <w:rFonts w:ascii="Arial" w:hAnsi="Arial" w:cs="Arial"/>
          <w:color w:val="333333"/>
          <w:sz w:val="36"/>
          <w:szCs w:val="36"/>
          <w:shd w:val="clear" w:color="auto" w:fill="FFFFFF"/>
        </w:rPr>
        <w:t>const ,</w:t>
      </w:r>
      <w:proofErr w:type="gramEnd"/>
      <w:r w:rsidR="00811F50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the</w:t>
      </w:r>
    </w:p>
    <w:p w14:paraId="61F530A8" w14:textId="77777777" w:rsidR="00811F50" w:rsidRDefault="00811F50" w:rsidP="00C15D51">
      <w:pPr>
        <w:jc w:val="right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</w:p>
    <w:p w14:paraId="5B562E90" w14:textId="2141520B" w:rsidR="00D84FCC" w:rsidRDefault="00811F50" w:rsidP="00C15D51">
      <w:pPr>
        <w:jc w:val="right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immutable attribute modifies the type from T to immutable(T) the same way as const </w:t>
      </w:r>
      <w:proofErr w:type="gramStart"/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does .</w:t>
      </w:r>
      <w:proofErr w:type="gramEnd"/>
    </w:p>
    <w:p w14:paraId="74BFAFE3" w14:textId="72342D2A" w:rsidR="00811F50" w:rsidRPr="00811F50" w:rsidRDefault="00811F50" w:rsidP="00C15D51">
      <w:pPr>
        <w:jc w:val="right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811F50">
        <w:rPr>
          <w:rFonts w:ascii="Arial" w:hAnsi="Arial" w:cs="Arial"/>
          <w:color w:val="333333"/>
          <w:sz w:val="36"/>
          <w:szCs w:val="36"/>
          <w:shd w:val="clear" w:color="auto" w:fill="FFFFFF"/>
        </w:rPr>
        <w:t>The </w:t>
      </w:r>
      <w:proofErr w:type="spellStart"/>
      <w:r w:rsidRPr="00811F50">
        <w:rPr>
          <w:rStyle w:val="dinlinecode"/>
          <w:rFonts w:ascii="Consolas" w:hAnsi="Consolas"/>
          <w:b/>
          <w:bCs/>
          <w:color w:val="333333"/>
          <w:sz w:val="36"/>
          <w:szCs w:val="36"/>
          <w:shd w:val="clear" w:color="auto" w:fill="FFFFFF"/>
        </w:rPr>
        <w:t>inout</w:t>
      </w:r>
      <w:proofErr w:type="spellEnd"/>
      <w:r w:rsidRPr="00811F50">
        <w:rPr>
          <w:rFonts w:ascii="Arial" w:hAnsi="Arial" w:cs="Arial"/>
          <w:color w:val="333333"/>
          <w:sz w:val="36"/>
          <w:szCs w:val="36"/>
          <w:shd w:val="clear" w:color="auto" w:fill="FFFFFF"/>
        </w:rPr>
        <w:t> attribute modifies the type from </w:t>
      </w:r>
      <w:r w:rsidRPr="00811F50">
        <w:rPr>
          <w:rStyle w:val="dinlinecode"/>
          <w:rFonts w:ascii="Consolas" w:hAnsi="Consolas"/>
          <w:b/>
          <w:bCs/>
          <w:color w:val="333333"/>
          <w:sz w:val="36"/>
          <w:szCs w:val="36"/>
          <w:shd w:val="clear" w:color="auto" w:fill="FFFFFF"/>
        </w:rPr>
        <w:t>T</w:t>
      </w:r>
      <w:r w:rsidRPr="00811F50">
        <w:rPr>
          <w:rFonts w:ascii="Arial" w:hAnsi="Arial" w:cs="Arial"/>
          <w:color w:val="333333"/>
          <w:sz w:val="36"/>
          <w:szCs w:val="36"/>
          <w:shd w:val="clear" w:color="auto" w:fill="FFFFFF"/>
        </w:rPr>
        <w:t> to </w:t>
      </w:r>
      <w:proofErr w:type="spellStart"/>
      <w:r w:rsidRPr="00811F50">
        <w:rPr>
          <w:rStyle w:val="dinlinecode"/>
          <w:rFonts w:ascii="Consolas" w:hAnsi="Consolas"/>
          <w:b/>
          <w:bCs/>
          <w:color w:val="333333"/>
          <w:sz w:val="36"/>
          <w:szCs w:val="36"/>
          <w:shd w:val="clear" w:color="auto" w:fill="FFFFFF"/>
        </w:rPr>
        <w:t>inout</w:t>
      </w:r>
      <w:proofErr w:type="spellEnd"/>
      <w:r w:rsidRPr="00811F50">
        <w:rPr>
          <w:rStyle w:val="dinlinecode"/>
          <w:rFonts w:ascii="Consolas" w:hAnsi="Consolas"/>
          <w:b/>
          <w:bCs/>
          <w:color w:val="333333"/>
          <w:sz w:val="36"/>
          <w:szCs w:val="36"/>
          <w:shd w:val="clear" w:color="auto" w:fill="FFFFFF"/>
        </w:rPr>
        <w:t>(T)</w:t>
      </w:r>
      <w:r w:rsidRPr="00811F50">
        <w:rPr>
          <w:rFonts w:ascii="Arial" w:hAnsi="Arial" w:cs="Arial"/>
          <w:color w:val="333333"/>
          <w:sz w:val="36"/>
          <w:szCs w:val="36"/>
          <w:shd w:val="clear" w:color="auto" w:fill="FFFFFF"/>
        </w:rPr>
        <w:t>, the same way as </w:t>
      </w:r>
      <w:r w:rsidRPr="00811F50">
        <w:rPr>
          <w:rStyle w:val="dinlinecode"/>
          <w:rFonts w:ascii="Consolas" w:hAnsi="Consolas"/>
          <w:b/>
          <w:bCs/>
          <w:color w:val="333333"/>
          <w:sz w:val="36"/>
          <w:szCs w:val="36"/>
          <w:shd w:val="clear" w:color="auto" w:fill="FFFFFF"/>
        </w:rPr>
        <w:t>const</w:t>
      </w:r>
      <w:r w:rsidRPr="00811F50">
        <w:rPr>
          <w:rFonts w:ascii="Arial" w:hAnsi="Arial" w:cs="Arial"/>
          <w:color w:val="333333"/>
          <w:sz w:val="36"/>
          <w:szCs w:val="36"/>
          <w:shd w:val="clear" w:color="auto" w:fill="FFFFFF"/>
        </w:rPr>
        <w:t> does.</w:t>
      </w:r>
    </w:p>
    <w:p w14:paraId="56B5A0A3" w14:textId="3177A202" w:rsidR="00811F50" w:rsidRPr="00811F50" w:rsidRDefault="00811F50" w:rsidP="00C15D51">
      <w:pPr>
        <w:jc w:val="right"/>
        <w:rPr>
          <w:rFonts w:ascii="Arial" w:hAnsi="Arial" w:cs="Arial"/>
          <w:color w:val="333333"/>
          <w:sz w:val="36"/>
          <w:szCs w:val="36"/>
          <w:shd w:val="clear" w:color="auto" w:fill="FFFFFF"/>
          <w:rtl/>
        </w:rPr>
      </w:pPr>
      <w:r w:rsidRPr="00811F50">
        <w:rPr>
          <w:rFonts w:ascii="Arial" w:hAnsi="Arial" w:cs="Arial"/>
          <w:color w:val="333333"/>
          <w:sz w:val="36"/>
          <w:szCs w:val="36"/>
          <w:shd w:val="clear" w:color="auto" w:fill="FFFFFF"/>
        </w:rPr>
        <w:t>The </w:t>
      </w:r>
      <w:r w:rsidRPr="00811F50">
        <w:rPr>
          <w:rStyle w:val="dinlinecode"/>
          <w:rFonts w:ascii="Consolas" w:hAnsi="Consolas"/>
          <w:b/>
          <w:bCs/>
          <w:color w:val="333333"/>
          <w:sz w:val="36"/>
          <w:szCs w:val="36"/>
          <w:shd w:val="clear" w:color="auto" w:fill="FFFFFF"/>
        </w:rPr>
        <w:t>shared</w:t>
      </w:r>
      <w:r w:rsidRPr="00811F50">
        <w:rPr>
          <w:rFonts w:ascii="Arial" w:hAnsi="Arial" w:cs="Arial"/>
          <w:color w:val="333333"/>
          <w:sz w:val="36"/>
          <w:szCs w:val="36"/>
          <w:shd w:val="clear" w:color="auto" w:fill="FFFFFF"/>
        </w:rPr>
        <w:t> attribute modifies the type from </w:t>
      </w:r>
      <w:r w:rsidRPr="00811F50">
        <w:rPr>
          <w:rStyle w:val="dinlinecode"/>
          <w:rFonts w:ascii="Consolas" w:hAnsi="Consolas"/>
          <w:b/>
          <w:bCs/>
          <w:color w:val="333333"/>
          <w:sz w:val="36"/>
          <w:szCs w:val="36"/>
          <w:shd w:val="clear" w:color="auto" w:fill="FFFFFF"/>
        </w:rPr>
        <w:t>T</w:t>
      </w:r>
      <w:r w:rsidRPr="00811F50">
        <w:rPr>
          <w:rFonts w:ascii="Arial" w:hAnsi="Arial" w:cs="Arial"/>
          <w:color w:val="333333"/>
          <w:sz w:val="36"/>
          <w:szCs w:val="36"/>
          <w:shd w:val="clear" w:color="auto" w:fill="FFFFFF"/>
        </w:rPr>
        <w:t> to </w:t>
      </w:r>
      <w:r w:rsidRPr="00811F50">
        <w:rPr>
          <w:rStyle w:val="dinlinecode"/>
          <w:rFonts w:ascii="Consolas" w:hAnsi="Consolas"/>
          <w:b/>
          <w:bCs/>
          <w:color w:val="333333"/>
          <w:sz w:val="36"/>
          <w:szCs w:val="36"/>
          <w:shd w:val="clear" w:color="auto" w:fill="FFFFFF"/>
        </w:rPr>
        <w:t>shared(T)</w:t>
      </w:r>
      <w:r w:rsidRPr="00811F50">
        <w:rPr>
          <w:rFonts w:ascii="Arial" w:hAnsi="Arial" w:cs="Arial"/>
          <w:color w:val="333333"/>
          <w:sz w:val="36"/>
          <w:szCs w:val="36"/>
          <w:shd w:val="clear" w:color="auto" w:fill="FFFFFF"/>
        </w:rPr>
        <w:t>, the same way as </w:t>
      </w:r>
      <w:r w:rsidRPr="00811F50">
        <w:rPr>
          <w:rStyle w:val="dinlinecode"/>
          <w:rFonts w:ascii="Consolas" w:hAnsi="Consolas"/>
          <w:b/>
          <w:bCs/>
          <w:color w:val="333333"/>
          <w:sz w:val="36"/>
          <w:szCs w:val="36"/>
          <w:shd w:val="clear" w:color="auto" w:fill="FFFFFF"/>
        </w:rPr>
        <w:t>const</w:t>
      </w:r>
      <w:r w:rsidRPr="00811F50">
        <w:rPr>
          <w:rFonts w:ascii="Arial" w:hAnsi="Arial" w:cs="Arial"/>
          <w:color w:val="333333"/>
          <w:sz w:val="36"/>
          <w:szCs w:val="36"/>
          <w:shd w:val="clear" w:color="auto" w:fill="FFFFFF"/>
        </w:rPr>
        <w:t> does.</w:t>
      </w:r>
    </w:p>
    <w:p w14:paraId="3C12B7A2" w14:textId="3272F12E" w:rsidR="00D84FCC" w:rsidRDefault="00D84FCC" w:rsidP="00C15D51">
      <w:pPr>
        <w:jc w:val="right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</w:p>
    <w:p w14:paraId="5C23A629" w14:textId="1C34CC9F" w:rsidR="00B453E4" w:rsidRPr="00D84FCC" w:rsidRDefault="00D84FCC" w:rsidP="00D84FCC">
      <w:pPr>
        <w:jc w:val="right"/>
        <w:rPr>
          <w:rFonts w:ascii="Arial" w:hAnsi="Arial" w:cs="Arial"/>
          <w:color w:val="333333"/>
          <w:sz w:val="36"/>
          <w:szCs w:val="36"/>
          <w:shd w:val="clear" w:color="auto" w:fill="FFFFFF"/>
          <w:rtl/>
        </w:rPr>
      </w:pPr>
      <w:r w:rsidRPr="00D84FCC">
        <w:rPr>
          <w:rFonts w:ascii="Arial" w:hAnsi="Arial" w:cs="Arial"/>
          <w:noProof/>
          <w:color w:val="333333"/>
          <w:sz w:val="36"/>
          <w:szCs w:val="36"/>
          <w:shd w:val="clear" w:color="auto" w:fill="FFFFFF"/>
          <w:rtl/>
        </w:rPr>
        <w:drawing>
          <wp:anchor distT="0" distB="0" distL="114300" distR="114300" simplePos="0" relativeHeight="251663360" behindDoc="0" locked="0" layoutInCell="1" allowOverlap="1" wp14:anchorId="7B4989F0" wp14:editId="7F3C0DF3">
            <wp:simplePos x="0" y="0"/>
            <wp:positionH relativeFrom="column">
              <wp:posOffset>1735455</wp:posOffset>
            </wp:positionH>
            <wp:positionV relativeFrom="paragraph">
              <wp:posOffset>248920</wp:posOffset>
            </wp:positionV>
            <wp:extent cx="4366895" cy="292100"/>
            <wp:effectExtent l="0" t="0" r="0" b="0"/>
            <wp:wrapTopAndBottom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827A4" w14:textId="78D806D0" w:rsidR="00D84FCC" w:rsidRDefault="00D84FCC" w:rsidP="00B453E4">
      <w:pPr>
        <w:rPr>
          <w:sz w:val="36"/>
          <w:szCs w:val="36"/>
          <w:rtl/>
        </w:rPr>
      </w:pPr>
      <w:r w:rsidRPr="00D84FCC">
        <w:rPr>
          <w:sz w:val="36"/>
          <w:szCs w:val="36"/>
          <w:rtl/>
        </w:rPr>
        <w:t>מערכת טיפוסים היא אורתוגונלית אם אפשר להפעיל כל בנאי טיפוסים על כל טיפוס</w:t>
      </w:r>
      <w:r w:rsidRPr="00D84FCC">
        <w:rPr>
          <w:sz w:val="36"/>
          <w:szCs w:val="36"/>
        </w:rPr>
        <w:t xml:space="preserve">. </w:t>
      </w:r>
      <w:r w:rsidRPr="00D84FCC">
        <w:rPr>
          <w:sz w:val="36"/>
          <w:szCs w:val="36"/>
          <w:rtl/>
        </w:rPr>
        <w:t>בנאי טיפוסים הוא מפלה אם הוא לא יכול לפעול על כל טיפוס</w:t>
      </w:r>
      <w:r w:rsidR="008A5C4F">
        <w:rPr>
          <w:rFonts w:hint="cs"/>
          <w:sz w:val="36"/>
          <w:szCs w:val="36"/>
          <w:rtl/>
        </w:rPr>
        <w:t>.</w:t>
      </w:r>
    </w:p>
    <w:p w14:paraId="128A4CE1" w14:textId="424F3CBC" w:rsidR="008A5C4F" w:rsidRDefault="00811F50" w:rsidP="00B453E4">
      <w:pPr>
        <w:rPr>
          <w:sz w:val="36"/>
          <w:szCs w:val="36"/>
          <w:rtl/>
        </w:rPr>
      </w:pPr>
      <w:r w:rsidRPr="00811F50">
        <w:rPr>
          <w:rFonts w:ascii="Arial" w:hAnsi="Arial" w:cs="Arial"/>
          <w:color w:val="666666"/>
          <w:sz w:val="21"/>
          <w:szCs w:val="21"/>
          <w:shd w:val="clear" w:color="auto" w:fill="FFFFFF"/>
          <w:rtl/>
        </w:rPr>
        <w:t xml:space="preserve"> </w:t>
      </w:r>
      <w:r w:rsidRPr="00BF2A6F">
        <w:rPr>
          <w:rFonts w:ascii="Arial" w:hAnsi="Arial" w:cs="Arial"/>
          <w:sz w:val="36"/>
          <w:szCs w:val="36"/>
          <w:shd w:val="clear" w:color="auto" w:fill="FFFFFF"/>
          <w:rtl/>
        </w:rPr>
        <w:t>לא ניתן ליצור </w:t>
      </w:r>
      <w:r w:rsidR="00BF2A6F" w:rsidRPr="00BF2A6F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Pr="00BF2A6F">
        <w:rPr>
          <w:rFonts w:ascii="Arial" w:hAnsi="Arial" w:cs="Arial"/>
          <w:sz w:val="36"/>
          <w:szCs w:val="36"/>
          <w:shd w:val="clear" w:color="auto" w:fill="FFFFFF"/>
        </w:rPr>
        <w:t>arra</w:t>
      </w:r>
      <w:r w:rsidR="00BF2A6F" w:rsidRPr="00BF2A6F">
        <w:rPr>
          <w:rFonts w:ascii="Arial" w:hAnsi="Arial" w:cs="Arial"/>
          <w:sz w:val="36"/>
          <w:szCs w:val="36"/>
          <w:shd w:val="clear" w:color="auto" w:fill="FFFFFF"/>
        </w:rPr>
        <w:t>y</w:t>
      </w:r>
      <w:r w:rsidRPr="00BF2A6F">
        <w:rPr>
          <w:rFonts w:ascii="Arial" w:hAnsi="Arial" w:cs="Arial"/>
          <w:sz w:val="36"/>
          <w:szCs w:val="36"/>
          <w:shd w:val="clear" w:color="auto" w:fill="FFFFFF"/>
        </w:rPr>
        <w:t> </w:t>
      </w:r>
      <w:r w:rsidRPr="00BF2A6F">
        <w:rPr>
          <w:rFonts w:ascii="Arial" w:hAnsi="Arial" w:cs="Arial"/>
          <w:sz w:val="36"/>
          <w:szCs w:val="36"/>
          <w:shd w:val="clear" w:color="auto" w:fill="FFFFFF"/>
          <w:rtl/>
        </w:rPr>
        <w:t>של כל טיפו</w:t>
      </w:r>
      <w:r w:rsidR="00BF2A6F" w:rsidRPr="00BF2A6F">
        <w:rPr>
          <w:rFonts w:ascii="Arial" w:hAnsi="Arial" w:cs="Arial" w:hint="cs"/>
          <w:sz w:val="36"/>
          <w:szCs w:val="36"/>
          <w:shd w:val="clear" w:color="auto" w:fill="FFFFFF"/>
          <w:rtl/>
        </w:rPr>
        <w:t>ס לכן המערכת אינה אורתוגונלית .</w:t>
      </w:r>
    </w:p>
    <w:p w14:paraId="74D9DF52" w14:textId="5C55BF33" w:rsidR="00B74235" w:rsidRDefault="00B74235" w:rsidP="00B453E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Mixin</w:t>
      </w:r>
      <w:proofErr w:type="spellEnd"/>
      <w:r>
        <w:rPr>
          <w:rFonts w:hint="cs"/>
          <w:sz w:val="36"/>
          <w:szCs w:val="36"/>
          <w:rtl/>
        </w:rPr>
        <w:t xml:space="preserve">- זה בנאי לא אורתוגונלי כי הוא רק עובד על </w:t>
      </w:r>
      <w:r>
        <w:rPr>
          <w:sz w:val="36"/>
          <w:szCs w:val="36"/>
        </w:rPr>
        <w:t>string</w:t>
      </w:r>
    </w:p>
    <w:p w14:paraId="541E05C0" w14:textId="1ECF81C0" w:rsidR="00885FDD" w:rsidRDefault="00885FDD" w:rsidP="00B453E4">
      <w:pPr>
        <w:rPr>
          <w:sz w:val="36"/>
          <w:szCs w:val="36"/>
          <w:rtl/>
        </w:rPr>
      </w:pPr>
    </w:p>
    <w:p w14:paraId="19B17061" w14:textId="52EA6A13" w:rsidR="00885FDD" w:rsidRDefault="00885FDD" w:rsidP="00B453E4">
      <w:pPr>
        <w:rPr>
          <w:sz w:val="36"/>
          <w:szCs w:val="36"/>
          <w:rtl/>
        </w:rPr>
      </w:pPr>
    </w:p>
    <w:p w14:paraId="3BFE6E41" w14:textId="4375FD08" w:rsidR="00885FDD" w:rsidRDefault="00885FDD" w:rsidP="00B453E4">
      <w:pPr>
        <w:rPr>
          <w:sz w:val="36"/>
          <w:szCs w:val="36"/>
          <w:rtl/>
        </w:rPr>
      </w:pPr>
    </w:p>
    <w:p w14:paraId="697355CD" w14:textId="77777777" w:rsidR="00885FDD" w:rsidRDefault="00885FDD" w:rsidP="00B453E4">
      <w:pPr>
        <w:rPr>
          <w:rFonts w:cs="Arial"/>
          <w:noProof/>
          <w:sz w:val="36"/>
          <w:szCs w:val="36"/>
          <w:rtl/>
        </w:rPr>
      </w:pPr>
    </w:p>
    <w:p w14:paraId="32D32808" w14:textId="08AF95A2" w:rsidR="008A5C4F" w:rsidRDefault="00885FDD" w:rsidP="00885FDD">
      <w:pPr>
        <w:rPr>
          <w:sz w:val="36"/>
          <w:szCs w:val="36"/>
          <w:rtl/>
        </w:rPr>
      </w:pPr>
      <w:r w:rsidRPr="008A5C4F">
        <w:rPr>
          <w:rFonts w:cs="Arial"/>
          <w:noProof/>
          <w:sz w:val="36"/>
          <w:szCs w:val="36"/>
          <w:rtl/>
        </w:rPr>
        <w:lastRenderedPageBreak/>
        <w:drawing>
          <wp:anchor distT="0" distB="0" distL="114300" distR="114300" simplePos="0" relativeHeight="251664384" behindDoc="0" locked="0" layoutInCell="1" allowOverlap="1" wp14:anchorId="5B6CA4C1" wp14:editId="4E4A06BF">
            <wp:simplePos x="0" y="0"/>
            <wp:positionH relativeFrom="column">
              <wp:posOffset>508000</wp:posOffset>
            </wp:positionH>
            <wp:positionV relativeFrom="paragraph">
              <wp:posOffset>477520</wp:posOffset>
            </wp:positionV>
            <wp:extent cx="5274310" cy="561975"/>
            <wp:effectExtent l="0" t="0" r="2540" b="9525"/>
            <wp:wrapTopAndBottom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47D2B" w14:textId="77777777" w:rsidR="00885FDD" w:rsidRDefault="00CC4C4C" w:rsidP="00B453E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שקילות הטיפוסים היא מבנית כלומר </w:t>
      </w:r>
      <w:proofErr w:type="spellStart"/>
      <w:r>
        <w:rPr>
          <w:rFonts w:hint="cs"/>
          <w:sz w:val="36"/>
          <w:szCs w:val="36"/>
          <w:rtl/>
        </w:rPr>
        <w:t>כלומר</w:t>
      </w:r>
      <w:proofErr w:type="spellEnd"/>
      <w:r>
        <w:rPr>
          <w:rFonts w:hint="cs"/>
          <w:sz w:val="36"/>
          <w:szCs w:val="36"/>
          <w:rtl/>
        </w:rPr>
        <w:t xml:space="preserve"> ניתן שם נוסף לטיפוס קיים , לאחר מתן שם נוסף , ניתן להשתמש בשני השמות של הטיפוס ביחד וללא הבדל ביניהם , וניתן לבצע עליהן את אותן הפעולות , </w:t>
      </w:r>
      <w:r w:rsidR="00885FDD">
        <w:rPr>
          <w:rFonts w:hint="cs"/>
          <w:sz w:val="36"/>
          <w:szCs w:val="36"/>
          <w:rtl/>
        </w:rPr>
        <w:t>כאילו היא אותו הטיפוס בדיוק .</w:t>
      </w:r>
    </w:p>
    <w:p w14:paraId="7EFB8DDF" w14:textId="30186279" w:rsidR="008A5C4F" w:rsidRDefault="00885FDD" w:rsidP="00B453E4">
      <w:pPr>
        <w:rPr>
          <w:sz w:val="36"/>
          <w:szCs w:val="36"/>
          <w:rtl/>
        </w:rPr>
      </w:pPr>
      <w:r>
        <w:rPr>
          <w:sz w:val="36"/>
          <w:szCs w:val="36"/>
        </w:rPr>
        <w:t xml:space="preserve">Alias </w:t>
      </w:r>
      <w:r w:rsidR="00CC4C4C">
        <w:rPr>
          <w:rFonts w:hint="cs"/>
          <w:sz w:val="36"/>
          <w:szCs w:val="36"/>
          <w:rtl/>
        </w:rPr>
        <w:t xml:space="preserve"> </w:t>
      </w:r>
    </w:p>
    <w:p w14:paraId="3286804B" w14:textId="6CF489E5" w:rsidR="00B74235" w:rsidRDefault="00B74235" w:rsidP="00B453E4">
      <w:pPr>
        <w:rPr>
          <w:sz w:val="36"/>
          <w:szCs w:val="36"/>
          <w:rtl/>
        </w:rPr>
      </w:pPr>
    </w:p>
    <w:p w14:paraId="7C5B0F6C" w14:textId="179889BE" w:rsidR="00B74235" w:rsidRPr="00B74235" w:rsidRDefault="00B74235" w:rsidP="00B453E4">
      <w:pPr>
        <w:rPr>
          <w:sz w:val="36"/>
          <w:szCs w:val="36"/>
          <w:rtl/>
        </w:rPr>
      </w:pPr>
      <w:r>
        <w:t xml:space="preserve"> </w:t>
      </w:r>
      <w:r w:rsidRPr="00B74235">
        <w:rPr>
          <w:rFonts w:hint="cs"/>
          <w:sz w:val="36"/>
          <w:szCs w:val="36"/>
          <w:rtl/>
        </w:rPr>
        <w:t xml:space="preserve">שקילות מבנית </w:t>
      </w:r>
      <w:r w:rsidRPr="00B74235">
        <w:rPr>
          <w:sz w:val="36"/>
          <w:szCs w:val="36"/>
        </w:rPr>
        <w:t xml:space="preserve">– </w:t>
      </w:r>
      <w:r w:rsidRPr="00B74235">
        <w:rPr>
          <w:sz w:val="36"/>
          <w:szCs w:val="36"/>
          <w:rtl/>
        </w:rPr>
        <w:t xml:space="preserve">מתן שם נוסף לטיפוס קיים. לאחר מתן שם נוסף, ניתן להשתמש בשני השמות של הטיפוס ביחד ללא הבדל ביניהם. קיימת שקילות מבנית בין הטיפוס </w:t>
      </w:r>
      <w:proofErr w:type="spellStart"/>
      <w:r w:rsidRPr="00B74235">
        <w:rPr>
          <w:sz w:val="36"/>
          <w:szCs w:val="36"/>
          <w:rtl/>
        </w:rPr>
        <w:t>וה</w:t>
      </w:r>
      <w:proofErr w:type="spellEnd"/>
      <w:r w:rsidRPr="00B74235">
        <w:rPr>
          <w:sz w:val="36"/>
          <w:szCs w:val="36"/>
        </w:rPr>
        <w:t xml:space="preserve">- alias </w:t>
      </w:r>
      <w:r w:rsidRPr="00B74235">
        <w:rPr>
          <w:sz w:val="36"/>
          <w:szCs w:val="36"/>
          <w:rtl/>
        </w:rPr>
        <w:t>שלו וניתן לבצע עליהם את אותן הפעולות, כאילו היו אותו הטיפוס בדיוק</w:t>
      </w:r>
    </w:p>
    <w:p w14:paraId="5A6A7F2F" w14:textId="5CCA8924" w:rsidR="00B74235" w:rsidRDefault="00B74235" w:rsidP="00B453E4">
      <w:pPr>
        <w:rPr>
          <w:sz w:val="36"/>
          <w:szCs w:val="36"/>
          <w:rtl/>
        </w:rPr>
      </w:pPr>
    </w:p>
    <w:p w14:paraId="60FC1EE4" w14:textId="32C55446" w:rsidR="00B74235" w:rsidRPr="00B74235" w:rsidRDefault="00B74235" w:rsidP="00B74235">
      <w:pPr>
        <w:rPr>
          <w:sz w:val="36"/>
          <w:szCs w:val="36"/>
        </w:rPr>
      </w:pPr>
      <w:r w:rsidRPr="00B74235">
        <w:rPr>
          <w:sz w:val="36"/>
          <w:szCs w:val="36"/>
          <w:rtl/>
        </w:rPr>
        <w:t xml:space="preserve">שקילות שמית </w:t>
      </w:r>
      <w:r w:rsidRPr="00B74235">
        <w:rPr>
          <w:rFonts w:hint="cs"/>
          <w:sz w:val="36"/>
          <w:szCs w:val="36"/>
          <w:rtl/>
        </w:rPr>
        <w:t xml:space="preserve"> - י</w:t>
      </w:r>
      <w:r w:rsidRPr="00B74235">
        <w:rPr>
          <w:sz w:val="36"/>
          <w:szCs w:val="36"/>
          <w:rtl/>
        </w:rPr>
        <w:t xml:space="preserve">צירת טיפוס חדש על סמך טיפוס\ים אחר\ים </w:t>
      </w:r>
      <w:proofErr w:type="spellStart"/>
      <w:r w:rsidRPr="00B74235">
        <w:rPr>
          <w:sz w:val="36"/>
          <w:szCs w:val="36"/>
          <w:rtl/>
        </w:rPr>
        <w:t>קיימ</w:t>
      </w:r>
      <w:proofErr w:type="spellEnd"/>
      <w:r w:rsidRPr="00B74235">
        <w:rPr>
          <w:sz w:val="36"/>
          <w:szCs w:val="36"/>
          <w:rtl/>
        </w:rPr>
        <w:t>\ים</w:t>
      </w:r>
      <w:r w:rsidRPr="00B74235">
        <w:rPr>
          <w:sz w:val="36"/>
          <w:szCs w:val="36"/>
        </w:rPr>
        <w:t>.</w:t>
      </w:r>
      <w:r w:rsidRPr="00B74235">
        <w:rPr>
          <w:sz w:val="36"/>
          <w:szCs w:val="36"/>
          <w:rtl/>
        </w:rPr>
        <w:t xml:space="preserve"> גם אם ניצור שני טיפוסים זהים מבחינה מבנית, הם לא ייחשבו זהים מבחינת השפה. ניתן לחשוב על טיפוס מסוג זה כאיחוד זר של טיפוס אחד</w:t>
      </w:r>
      <w:r w:rsidRPr="00B74235">
        <w:rPr>
          <w:sz w:val="36"/>
          <w:szCs w:val="36"/>
        </w:rPr>
        <w:t>.</w:t>
      </w:r>
    </w:p>
    <w:p w14:paraId="1261989D" w14:textId="2AC21C5B" w:rsidR="00885FDD" w:rsidRDefault="00885FDD" w:rsidP="00B453E4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דוגמה לשקילות </w:t>
      </w:r>
      <w:r w:rsidR="00B76116">
        <w:rPr>
          <w:sz w:val="36"/>
          <w:szCs w:val="36"/>
          <w:rtl/>
        </w:rPr>
        <w:t>מבנית</w:t>
      </w:r>
      <w:r>
        <w:rPr>
          <w:rFonts w:hint="cs"/>
          <w:sz w:val="36"/>
          <w:szCs w:val="36"/>
          <w:rtl/>
        </w:rPr>
        <w:t xml:space="preserve">: </w:t>
      </w:r>
      <w:r>
        <w:rPr>
          <w:sz w:val="36"/>
          <w:szCs w:val="36"/>
        </w:rPr>
        <w:t>alias</w:t>
      </w:r>
    </w:p>
    <w:p w14:paraId="08CE092F" w14:textId="234AE7CE" w:rsidR="00885FDD" w:rsidRPr="00D84FCC" w:rsidRDefault="00885FDD" w:rsidP="00B453E4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דוגמה לשקילות </w:t>
      </w:r>
      <w:r w:rsidR="00B76116">
        <w:rPr>
          <w:rFonts w:hint="cs"/>
          <w:sz w:val="36"/>
          <w:szCs w:val="36"/>
          <w:rtl/>
        </w:rPr>
        <w:t>שמית</w:t>
      </w:r>
      <w:r>
        <w:rPr>
          <w:rFonts w:hint="cs"/>
          <w:sz w:val="36"/>
          <w:szCs w:val="36"/>
          <w:rtl/>
        </w:rPr>
        <w:t>:</w:t>
      </w:r>
      <w:r>
        <w:rPr>
          <w:sz w:val="36"/>
          <w:szCs w:val="36"/>
        </w:rPr>
        <w:t xml:space="preserve"> struct , class</w:t>
      </w:r>
    </w:p>
    <w:p w14:paraId="46B61550" w14:textId="525C7C8C" w:rsidR="00B453E4" w:rsidRPr="00B453E4" w:rsidRDefault="00B453E4" w:rsidP="00B453E4"/>
    <w:p w14:paraId="238877AF" w14:textId="77777777" w:rsidR="00B453E4" w:rsidRPr="00B453E4" w:rsidRDefault="00B453E4" w:rsidP="00B453E4">
      <w:pPr>
        <w:rPr>
          <w:rtl/>
        </w:rPr>
      </w:pPr>
    </w:p>
    <w:sectPr w:rsidR="00B453E4" w:rsidRPr="00B453E4" w:rsidSect="00C359CE">
      <w:head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9BF56" w14:textId="77777777" w:rsidR="00993140" w:rsidRDefault="00993140" w:rsidP="00B453E4">
      <w:pPr>
        <w:spacing w:after="0" w:line="240" w:lineRule="auto"/>
      </w:pPr>
      <w:r>
        <w:separator/>
      </w:r>
    </w:p>
  </w:endnote>
  <w:endnote w:type="continuationSeparator" w:id="0">
    <w:p w14:paraId="75E2BDC3" w14:textId="77777777" w:rsidR="00993140" w:rsidRDefault="00993140" w:rsidP="00B45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AF457" w14:textId="77777777" w:rsidR="00993140" w:rsidRDefault="00993140" w:rsidP="00B453E4">
      <w:pPr>
        <w:spacing w:after="0" w:line="240" w:lineRule="auto"/>
      </w:pPr>
      <w:r>
        <w:separator/>
      </w:r>
    </w:p>
  </w:footnote>
  <w:footnote w:type="continuationSeparator" w:id="0">
    <w:p w14:paraId="59147BDB" w14:textId="77777777" w:rsidR="00993140" w:rsidRDefault="00993140" w:rsidP="00B45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94AE" w14:textId="48DD3EB5" w:rsidR="00B453E4" w:rsidRDefault="00B453E4">
    <w:pPr>
      <w:pStyle w:val="a4"/>
    </w:pPr>
    <w:r w:rsidRPr="00B453E4">
      <w:rPr>
        <w:rtl/>
      </w:rPr>
      <w:ptab w:relativeTo="margin" w:alignment="center" w:leader="none"/>
    </w:r>
    <w:r w:rsidRPr="00B453E4">
      <w:rPr>
        <w:rFonts w:cs="Arial"/>
        <w:noProof/>
        <w:rtl/>
      </w:rPr>
      <w:drawing>
        <wp:inline distT="0" distB="0" distL="0" distR="0" wp14:anchorId="7CF9F0CF" wp14:editId="1B982405">
          <wp:extent cx="4178515" cy="787440"/>
          <wp:effectExtent l="0" t="0" r="0" b="0"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78515" cy="787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453E4">
      <w:rPr>
        <w:rtl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7B09C9"/>
    <w:multiLevelType w:val="hybridMultilevel"/>
    <w:tmpl w:val="0BA04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E4"/>
    <w:rsid w:val="0001078B"/>
    <w:rsid w:val="00053C91"/>
    <w:rsid w:val="0013213E"/>
    <w:rsid w:val="00246B4E"/>
    <w:rsid w:val="002B46E1"/>
    <w:rsid w:val="002E5F91"/>
    <w:rsid w:val="00374A3A"/>
    <w:rsid w:val="00676B0B"/>
    <w:rsid w:val="006E2898"/>
    <w:rsid w:val="007E47DD"/>
    <w:rsid w:val="00811F50"/>
    <w:rsid w:val="00843B72"/>
    <w:rsid w:val="00850198"/>
    <w:rsid w:val="00885FDD"/>
    <w:rsid w:val="008A5C4F"/>
    <w:rsid w:val="008C7503"/>
    <w:rsid w:val="00993140"/>
    <w:rsid w:val="00B453E4"/>
    <w:rsid w:val="00B74235"/>
    <w:rsid w:val="00B76116"/>
    <w:rsid w:val="00B761AA"/>
    <w:rsid w:val="00BF2A6F"/>
    <w:rsid w:val="00C15D51"/>
    <w:rsid w:val="00C359CE"/>
    <w:rsid w:val="00C403B2"/>
    <w:rsid w:val="00CC4C4C"/>
    <w:rsid w:val="00D84FCC"/>
    <w:rsid w:val="00E6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1CC5"/>
  <w15:chartTrackingRefBased/>
  <w15:docId w15:val="{F544E1C7-1D12-459D-AF99-3B459A12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3E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453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453E4"/>
  </w:style>
  <w:style w:type="paragraph" w:styleId="a6">
    <w:name w:val="footer"/>
    <w:basedOn w:val="a"/>
    <w:link w:val="a7"/>
    <w:uiPriority w:val="99"/>
    <w:unhideWhenUsed/>
    <w:rsid w:val="00B453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453E4"/>
  </w:style>
  <w:style w:type="table" w:styleId="a8">
    <w:name w:val="Table Grid"/>
    <w:basedOn w:val="a1"/>
    <w:uiPriority w:val="39"/>
    <w:rsid w:val="00B45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B453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453E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1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C15D51"/>
    <w:rPr>
      <w:rFonts w:ascii="Courier New" w:eastAsia="Times New Roman" w:hAnsi="Courier New" w:cs="Courier New"/>
      <w:sz w:val="20"/>
      <w:szCs w:val="20"/>
    </w:rPr>
  </w:style>
  <w:style w:type="character" w:customStyle="1" w:styleId="dkeyword">
    <w:name w:val="d_keyword"/>
    <w:basedOn w:val="a0"/>
    <w:rsid w:val="00C15D51"/>
  </w:style>
  <w:style w:type="character" w:customStyle="1" w:styleId="dinlinecode">
    <w:name w:val="d_inlinecode"/>
    <w:basedOn w:val="a0"/>
    <w:rsid w:val="00811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obedat@campus.technaion.ac.i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4</Pages>
  <Words>342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מחמד מזאריב</dc:creator>
  <cp:keywords/>
  <dc:description/>
  <cp:lastModifiedBy>מחמד מזאריב</cp:lastModifiedBy>
  <cp:revision>6</cp:revision>
  <dcterms:created xsi:type="dcterms:W3CDTF">2020-12-06T17:08:00Z</dcterms:created>
  <dcterms:modified xsi:type="dcterms:W3CDTF">2020-12-08T10:23:00Z</dcterms:modified>
</cp:coreProperties>
</file>