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60A7A" w14:textId="199B8860" w:rsidR="00D369CC" w:rsidRDefault="00D369CC" w:rsidP="00D369CC">
      <w:pPr>
        <w:bidi/>
        <w:rPr>
          <w:rtl/>
          <w:lang w:val="en-US" w:bidi="he-IL"/>
        </w:rPr>
      </w:pPr>
      <w:r>
        <w:rPr>
          <w:rFonts w:hint="cs"/>
          <w:rtl/>
          <w:lang w:val="en-US" w:bidi="he-IL"/>
        </w:rPr>
        <w:t>שאלה 1:</w:t>
      </w:r>
    </w:p>
    <w:p w14:paraId="7ECB83AB" w14:textId="5CB3641E" w:rsidR="00D369CC" w:rsidRDefault="00136A94" w:rsidP="00D369CC">
      <w:pPr>
        <w:bidi/>
        <w:rPr>
          <w:rtl/>
          <w:lang w:val="en-US" w:bidi="he-IL"/>
        </w:rPr>
      </w:pPr>
      <w:r>
        <w:rPr>
          <w:rFonts w:hint="cs"/>
          <w:rtl/>
          <w:lang w:val="en-US" w:bidi="he-IL"/>
        </w:rPr>
        <w:t>א)</w:t>
      </w:r>
    </w:p>
    <w:p w14:paraId="40030A12" w14:textId="33B3C549" w:rsidR="00D369CC" w:rsidRDefault="00D369CC" w:rsidP="00D369CC">
      <w:pPr>
        <w:bidi/>
        <w:rPr>
          <w:rtl/>
          <w:lang w:val="en-US" w:bidi="he-IL"/>
        </w:rPr>
      </w:pPr>
      <w:r>
        <w:rPr>
          <w:rFonts w:hint="cs"/>
          <w:rtl/>
          <w:lang w:val="en-US" w:bidi="he-IL"/>
        </w:rPr>
        <w:t xml:space="preserve">מנגנון </w:t>
      </w:r>
      <w:r>
        <w:rPr>
          <w:lang w:val="en-US" w:bidi="he-IL"/>
        </w:rPr>
        <w:t>RTTI</w:t>
      </w:r>
      <w:r>
        <w:rPr>
          <w:rFonts w:hint="cs"/>
          <w:rtl/>
          <w:lang w:val="en-US" w:bidi="he-IL"/>
        </w:rPr>
        <w:t xml:space="preserve"> שזה קיצור ל </w:t>
      </w:r>
      <w:r w:rsidRPr="00D369CC">
        <w:rPr>
          <w:lang w:val="en-US" w:bidi="he-IL"/>
        </w:rPr>
        <w:t>Run-time type information</w:t>
      </w:r>
      <w:r>
        <w:rPr>
          <w:rFonts w:hint="cs"/>
          <w:rtl/>
          <w:lang w:val="en-US" w:bidi="he-IL"/>
        </w:rPr>
        <w:t xml:space="preserve"> הוא הוספת </w:t>
      </w:r>
      <w:r w:rsidR="00D93BC3">
        <w:rPr>
          <w:rFonts w:hint="cs"/>
          <w:rtl/>
          <w:lang w:val="en-US" w:bidi="he-IL"/>
        </w:rPr>
        <w:t>מפתח</w:t>
      </w:r>
      <w:r>
        <w:rPr>
          <w:rFonts w:hint="cs"/>
          <w:rtl/>
          <w:lang w:val="en-US" w:bidi="he-IL"/>
        </w:rPr>
        <w:t xml:space="preserve"> לכל ערך בזיכרון שיציין את הטיפוס של הערך</w:t>
      </w:r>
      <w:r w:rsidR="00D93BC3">
        <w:rPr>
          <w:rFonts w:hint="cs"/>
          <w:rtl/>
          <w:lang w:val="en-US" w:bidi="he-IL"/>
        </w:rPr>
        <w:t>,</w:t>
      </w:r>
      <w:r w:rsidR="00576372">
        <w:rPr>
          <w:rFonts w:hint="cs"/>
          <w:rtl/>
          <w:lang w:val="en-US" w:bidi="he-IL"/>
        </w:rPr>
        <w:t xml:space="preserve"> המפתח </w:t>
      </w:r>
      <w:r w:rsidR="00136A94">
        <w:rPr>
          <w:rFonts w:hint="cs"/>
          <w:rtl/>
          <w:lang w:val="en-US" w:bidi="he-IL"/>
        </w:rPr>
        <w:t>יכול להיות</w:t>
      </w:r>
      <w:r w:rsidR="00576372">
        <w:rPr>
          <w:rFonts w:hint="cs"/>
          <w:rtl/>
          <w:lang w:val="en-US" w:bidi="he-IL"/>
        </w:rPr>
        <w:t xml:space="preserve"> </w:t>
      </w:r>
      <w:proofErr w:type="spellStart"/>
      <w:r w:rsidR="00576372">
        <w:rPr>
          <w:rFonts w:hint="cs"/>
          <w:rtl/>
          <w:lang w:val="en-US" w:bidi="he-IL"/>
        </w:rPr>
        <w:t>רפרנס</w:t>
      </w:r>
      <w:proofErr w:type="spellEnd"/>
      <w:r w:rsidR="00576372">
        <w:rPr>
          <w:rFonts w:hint="cs"/>
          <w:rtl/>
          <w:lang w:val="en-US" w:bidi="he-IL"/>
        </w:rPr>
        <w:t xml:space="preserve"> ל </w:t>
      </w:r>
      <w:r w:rsidR="00576372" w:rsidRPr="00576372">
        <w:rPr>
          <w:rFonts w:cs="Arial"/>
          <w:rtl/>
          <w:lang w:val="en-US" w:bidi="he-IL"/>
        </w:rPr>
        <w:t>“</w:t>
      </w:r>
      <w:r w:rsidR="00576372" w:rsidRPr="00576372">
        <w:rPr>
          <w:lang w:val="en-US" w:bidi="he-IL"/>
        </w:rPr>
        <w:t>type descriptor</w:t>
      </w:r>
      <w:r w:rsidR="00576372" w:rsidRPr="00576372">
        <w:rPr>
          <w:rFonts w:cs="Arial"/>
          <w:rtl/>
          <w:lang w:val="en-US" w:bidi="he-IL"/>
        </w:rPr>
        <w:t>”</w:t>
      </w:r>
      <w:r w:rsidR="00136A94">
        <w:rPr>
          <w:rFonts w:cs="Arial" w:hint="cs"/>
          <w:rtl/>
          <w:lang w:val="en-US" w:bidi="he-IL"/>
        </w:rPr>
        <w:t xml:space="preserve"> או יכול להכיל את כל המידע על טיפוס,</w:t>
      </w:r>
      <w:r w:rsidR="00576372">
        <w:rPr>
          <w:rFonts w:cs="Arial" w:hint="cs"/>
          <w:rtl/>
          <w:lang w:val="en-US" w:bidi="he-IL"/>
        </w:rPr>
        <w:t xml:space="preserve"> בדרך כלל </w:t>
      </w:r>
      <w:r w:rsidR="00576372">
        <w:rPr>
          <w:rFonts w:hint="cs"/>
          <w:rtl/>
          <w:lang w:val="en-US" w:bidi="he-IL"/>
        </w:rPr>
        <w:t>אחיד לכל הערכים בזיכרון מאותו טיפוס</w:t>
      </w:r>
      <w:r w:rsidR="00576372">
        <w:rPr>
          <w:rFonts w:hint="cs"/>
          <w:rtl/>
          <w:lang w:val="en-US" w:bidi="he-IL"/>
        </w:rPr>
        <w:t xml:space="preserve"> והמפתח הזה יפו</w:t>
      </w:r>
      <w:r w:rsidR="00136A94">
        <w:rPr>
          <w:rFonts w:hint="cs"/>
          <w:rtl/>
          <w:lang w:val="en-US" w:bidi="he-IL"/>
        </w:rPr>
        <w:t>ע</w:t>
      </w:r>
      <w:r w:rsidR="00576372">
        <w:rPr>
          <w:rFonts w:hint="cs"/>
          <w:rtl/>
          <w:lang w:val="en-US" w:bidi="he-IL"/>
        </w:rPr>
        <w:t>נח בזמן ריצת התוכנית</w:t>
      </w:r>
      <w:r w:rsidR="00136A94">
        <w:rPr>
          <w:rFonts w:hint="cs"/>
          <w:rtl/>
          <w:lang w:val="en-US" w:bidi="he-IL"/>
        </w:rPr>
        <w:t xml:space="preserve"> בשפות </w:t>
      </w:r>
      <w:r w:rsidR="003926D2">
        <w:rPr>
          <w:rFonts w:hint="cs"/>
          <w:rtl/>
          <w:lang w:val="en-US" w:bidi="he-IL"/>
        </w:rPr>
        <w:t>דינמיות וידוע לקומפיילר בשפות סטטיות.</w:t>
      </w:r>
    </w:p>
    <w:p w14:paraId="7BDBEC51" w14:textId="6914A82A" w:rsidR="00136A94" w:rsidRDefault="00136A94" w:rsidP="00136A94">
      <w:pPr>
        <w:bidi/>
        <w:rPr>
          <w:rtl/>
          <w:lang w:val="en-US" w:bidi="he-IL"/>
        </w:rPr>
      </w:pPr>
    </w:p>
    <w:p w14:paraId="58844838" w14:textId="12A46135" w:rsidR="00136A94" w:rsidRDefault="00136A94" w:rsidP="00136A94">
      <w:pPr>
        <w:bidi/>
        <w:rPr>
          <w:rtl/>
          <w:lang w:val="en-US" w:bidi="he-IL"/>
        </w:rPr>
      </w:pPr>
      <w:r>
        <w:rPr>
          <w:rFonts w:hint="cs"/>
          <w:rtl/>
          <w:lang w:val="en-US" w:bidi="he-IL"/>
        </w:rPr>
        <w:t>ב)</w:t>
      </w:r>
    </w:p>
    <w:p w14:paraId="4731E002" w14:textId="01D8CF4C" w:rsidR="003926D2" w:rsidRDefault="003926D2" w:rsidP="003926D2">
      <w:pPr>
        <w:bidi/>
        <w:rPr>
          <w:rFonts w:cs="Arial"/>
          <w:rtl/>
          <w:lang w:val="en-US" w:bidi="he-IL"/>
        </w:rPr>
      </w:pPr>
      <w:r>
        <w:rPr>
          <w:rFonts w:hint="cs"/>
          <w:rtl/>
          <w:lang w:val="en-US" w:bidi="he-IL"/>
        </w:rPr>
        <w:t xml:space="preserve">כשמשתמשים במנגנון RTTI אנחנו נשלם על זה מחיר במקום (לכל טיפוס חייב להיות </w:t>
      </w:r>
      <w:proofErr w:type="spellStart"/>
      <w:r>
        <w:rPr>
          <w:lang w:val="en-US" w:bidi="he-IL"/>
        </w:rPr>
        <w:t>vtable</w:t>
      </w:r>
      <w:proofErr w:type="spellEnd"/>
      <w:r>
        <w:rPr>
          <w:rFonts w:hint="cs"/>
          <w:rtl/>
          <w:lang w:val="en-US" w:bidi="he-IL"/>
        </w:rPr>
        <w:t>) ומשלמים על זה זמן.</w:t>
      </w:r>
      <w:r>
        <w:rPr>
          <w:rtl/>
          <w:lang w:val="en-US" w:bidi="he-IL"/>
        </w:rPr>
        <w:br/>
      </w:r>
      <w:r>
        <w:rPr>
          <w:rFonts w:hint="cs"/>
          <w:rtl/>
          <w:lang w:val="en-US" w:bidi="he-IL"/>
        </w:rPr>
        <w:t xml:space="preserve">בשפת C קיים עקרון </w:t>
      </w:r>
      <w:r w:rsidRPr="003926D2">
        <w:rPr>
          <w:rFonts w:cs="Arial"/>
          <w:rtl/>
          <w:lang w:val="en-US" w:bidi="he-IL"/>
        </w:rPr>
        <w:t>“</w:t>
      </w:r>
      <w:r w:rsidRPr="003926D2">
        <w:rPr>
          <w:lang w:val="en-US" w:bidi="he-IL"/>
        </w:rPr>
        <w:t>no hidden cost</w:t>
      </w:r>
      <w:r w:rsidRPr="003926D2">
        <w:rPr>
          <w:rFonts w:cs="Arial"/>
          <w:rtl/>
          <w:lang w:val="en-US" w:bidi="he-IL"/>
        </w:rPr>
        <w:t>”</w:t>
      </w:r>
      <w:r>
        <w:rPr>
          <w:rFonts w:cs="Arial" w:hint="cs"/>
          <w:rtl/>
          <w:lang w:val="en-US" w:bidi="he-IL"/>
        </w:rPr>
        <w:t xml:space="preserve"> שהוא שהמתכנת לא משלם על דברים שאינם חשופים לו, </w:t>
      </w:r>
      <w:r>
        <w:rPr>
          <w:rFonts w:cs="Arial"/>
          <w:lang w:val="en-US" w:bidi="he-IL"/>
        </w:rPr>
        <w:t>RTTI</w:t>
      </w:r>
      <w:r>
        <w:rPr>
          <w:rFonts w:cs="Arial" w:hint="cs"/>
          <w:rtl/>
          <w:lang w:val="en-US" w:bidi="he-IL"/>
        </w:rPr>
        <w:t xml:space="preserve"> הוא נמצא בשפה ולא חשוף למתכנת ואין לו שליטה עליו אבל הוא משלם עליו, וזה סותר את העיקרון הנזכר למעלה.</w:t>
      </w:r>
    </w:p>
    <w:p w14:paraId="606BD20F" w14:textId="2366775F" w:rsidR="003926D2" w:rsidRDefault="003926D2" w:rsidP="003926D2">
      <w:pPr>
        <w:bidi/>
        <w:rPr>
          <w:rtl/>
          <w:lang w:bidi="he-IL"/>
        </w:rPr>
      </w:pPr>
    </w:p>
    <w:p w14:paraId="2CFE3CE6" w14:textId="75954FB4" w:rsidR="003926D2" w:rsidRDefault="003926D2" w:rsidP="003926D2">
      <w:pPr>
        <w:bidi/>
        <w:rPr>
          <w:rtl/>
          <w:lang w:bidi="he-IL"/>
        </w:rPr>
      </w:pPr>
      <w:r>
        <w:rPr>
          <w:rFonts w:hint="cs"/>
          <w:rtl/>
          <w:lang w:bidi="he-IL"/>
        </w:rPr>
        <w:t>ג)</w:t>
      </w:r>
    </w:p>
    <w:p w14:paraId="7972BAD5" w14:textId="4F9D79C2" w:rsidR="00136A94" w:rsidRDefault="004978E5" w:rsidP="004978E5">
      <w:pPr>
        <w:bidi/>
        <w:rPr>
          <w:rtl/>
          <w:lang w:val="en-US" w:bidi="he-IL"/>
        </w:rPr>
      </w:pPr>
      <w:r>
        <w:rPr>
          <w:rFonts w:hint="cs"/>
          <w:rtl/>
          <w:lang w:bidi="he-IL"/>
        </w:rPr>
        <w:t xml:space="preserve">ב </w:t>
      </w:r>
      <w:r>
        <w:rPr>
          <w:lang w:val="en-US" w:bidi="he-IL"/>
        </w:rPr>
        <w:t>garbage collection</w:t>
      </w:r>
      <w:r>
        <w:rPr>
          <w:rFonts w:hint="cs"/>
          <w:rtl/>
          <w:lang w:val="en-US" w:bidi="he-IL"/>
        </w:rPr>
        <w:t xml:space="preserve"> אנחנו לא רק צריכים למצוא את הערכים שהקצינו אלא יתר על זאת אנחנו חייבים הטיפוסים של הערכים הקשורים אליהם, בזיכרון יש לנו בתים וביטים אבל אנחנו לא יודעים מה הם מייצגים מנגנון RTTI יעזור לנו להתגבר על דבר זה ואז אנחנו נדע מה הערכים המקושרים לערכים שהקצינו.</w:t>
      </w:r>
    </w:p>
    <w:p w14:paraId="6754E4B9" w14:textId="3ED77C40" w:rsidR="004978E5" w:rsidRDefault="004978E5" w:rsidP="004978E5">
      <w:pPr>
        <w:bidi/>
        <w:rPr>
          <w:rtl/>
          <w:lang w:val="en-US" w:bidi="he-IL"/>
        </w:rPr>
      </w:pPr>
    </w:p>
    <w:p w14:paraId="6BC6846E" w14:textId="26AA8876" w:rsidR="004978E5" w:rsidRDefault="004978E5" w:rsidP="004978E5">
      <w:pPr>
        <w:bidi/>
        <w:rPr>
          <w:lang w:val="en-US" w:bidi="he-IL"/>
        </w:rPr>
      </w:pPr>
      <w:r>
        <w:rPr>
          <w:rFonts w:hint="cs"/>
          <w:rtl/>
          <w:lang w:val="en-US" w:bidi="he-IL"/>
        </w:rPr>
        <w:t>ד)</w:t>
      </w:r>
    </w:p>
    <w:p w14:paraId="7741E47D" w14:textId="55C47101" w:rsidR="0031598C" w:rsidRDefault="008017B4" w:rsidP="0031598C">
      <w:pPr>
        <w:bidi/>
        <w:rPr>
          <w:rtl/>
          <w:lang w:val="en-US" w:bidi="he-IL"/>
        </w:rPr>
      </w:pPr>
      <w:r>
        <w:rPr>
          <w:rFonts w:hint="cs"/>
          <w:rtl/>
          <w:lang w:val="en-US" w:bidi="he-IL"/>
        </w:rPr>
        <w:t xml:space="preserve">למשל ב </w:t>
      </w:r>
      <w:r>
        <w:rPr>
          <w:lang w:val="en-US" w:bidi="he-IL"/>
        </w:rPr>
        <w:t>deep cloning</w:t>
      </w:r>
      <w:r>
        <w:rPr>
          <w:rFonts w:hint="cs"/>
          <w:rtl/>
          <w:lang w:val="en-US" w:bidi="he-IL"/>
        </w:rPr>
        <w:t xml:space="preserve">, לכל ערך אנחנו ניגש לכל ערך ישיג ממנו, בלי ה </w:t>
      </w:r>
      <w:r>
        <w:rPr>
          <w:lang w:val="en-US" w:bidi="he-IL"/>
        </w:rPr>
        <w:t>RTTI</w:t>
      </w:r>
      <w:r>
        <w:rPr>
          <w:rFonts w:hint="cs"/>
          <w:rtl/>
          <w:lang w:val="en-US" w:bidi="he-IL"/>
        </w:rPr>
        <w:t xml:space="preserve"> אנחנו לא נדע את הטיפוס של ערכים אלה ואז לא נדע איך לגשת להם מתוך הבלוק המכיל בתים.</w:t>
      </w:r>
    </w:p>
    <w:p w14:paraId="6C3006FB" w14:textId="77777777" w:rsidR="008017B4" w:rsidRDefault="008017B4" w:rsidP="008017B4">
      <w:pPr>
        <w:bidi/>
        <w:rPr>
          <w:rFonts w:hint="cs"/>
          <w:rtl/>
          <w:lang w:val="en-US" w:bidi="he-IL"/>
        </w:rPr>
      </w:pPr>
    </w:p>
    <w:p w14:paraId="5E45F9DA" w14:textId="23F87D1A" w:rsidR="008017B4" w:rsidRDefault="008017B4" w:rsidP="008017B4">
      <w:pPr>
        <w:bidi/>
        <w:rPr>
          <w:lang w:val="en-US" w:bidi="he-IL"/>
        </w:rPr>
      </w:pPr>
      <w:r>
        <w:rPr>
          <w:rFonts w:hint="cs"/>
          <w:rtl/>
          <w:lang w:val="en-US" w:bidi="he-IL"/>
        </w:rPr>
        <w:t xml:space="preserve">שאלה </w:t>
      </w:r>
      <w:r>
        <w:rPr>
          <w:rFonts w:hint="cs"/>
          <w:rtl/>
          <w:lang w:val="en-US" w:bidi="he-IL"/>
        </w:rPr>
        <w:t>2</w:t>
      </w:r>
      <w:r>
        <w:rPr>
          <w:rFonts w:hint="cs"/>
          <w:rtl/>
          <w:lang w:val="en-US" w:bidi="he-IL"/>
        </w:rPr>
        <w:t>:</w:t>
      </w:r>
    </w:p>
    <w:p w14:paraId="0EE41CD3" w14:textId="244DD9D7" w:rsidR="008017B4" w:rsidRDefault="008017B4" w:rsidP="008017B4">
      <w:pPr>
        <w:bidi/>
        <w:rPr>
          <w:rFonts w:hint="cs"/>
          <w:rtl/>
          <w:lang w:val="en-US" w:bidi="he-IL"/>
        </w:rPr>
      </w:pPr>
      <w:r>
        <w:rPr>
          <w:rFonts w:hint="cs"/>
          <w:rtl/>
          <w:lang w:val="en-US" w:bidi="he-IL"/>
        </w:rPr>
        <w:t>א)</w:t>
      </w:r>
    </w:p>
    <w:tbl>
      <w:tblPr>
        <w:tblStyle w:val="TableGrid"/>
        <w:tblW w:w="0" w:type="auto"/>
        <w:tblLook w:val="04A0" w:firstRow="1" w:lastRow="0" w:firstColumn="1" w:lastColumn="0" w:noHBand="0" w:noVBand="1"/>
      </w:tblPr>
      <w:tblGrid>
        <w:gridCol w:w="4675"/>
        <w:gridCol w:w="4675"/>
      </w:tblGrid>
      <w:tr w:rsidR="008017B4" w14:paraId="0EE5FB6A" w14:textId="77777777" w:rsidTr="008017B4">
        <w:tc>
          <w:tcPr>
            <w:tcW w:w="4675" w:type="dxa"/>
          </w:tcPr>
          <w:p w14:paraId="59372168" w14:textId="3B913924" w:rsidR="008017B4" w:rsidRDefault="008017B4" w:rsidP="008017B4">
            <w:pPr>
              <w:rPr>
                <w:lang w:val="en-US" w:bidi="he-IL"/>
              </w:rPr>
            </w:pPr>
            <w:r>
              <w:rPr>
                <w:lang w:val="en-US" w:bidi="he-IL"/>
              </w:rPr>
              <w:t>similarity</w:t>
            </w:r>
          </w:p>
        </w:tc>
        <w:tc>
          <w:tcPr>
            <w:tcW w:w="4675" w:type="dxa"/>
          </w:tcPr>
          <w:p w14:paraId="330982A6" w14:textId="2671E3F4" w:rsidR="008017B4" w:rsidRDefault="008017B4" w:rsidP="008017B4">
            <w:pPr>
              <w:rPr>
                <w:lang w:val="en-US" w:bidi="he-IL"/>
              </w:rPr>
            </w:pPr>
            <w:r>
              <w:rPr>
                <w:lang w:val="en-US" w:bidi="he-IL"/>
              </w:rPr>
              <w:t>difference</w:t>
            </w:r>
          </w:p>
        </w:tc>
      </w:tr>
      <w:tr w:rsidR="008017B4" w14:paraId="7DD14BFD" w14:textId="77777777" w:rsidTr="008017B4">
        <w:tc>
          <w:tcPr>
            <w:tcW w:w="4675" w:type="dxa"/>
          </w:tcPr>
          <w:p w14:paraId="27EAD492" w14:textId="56374BDA" w:rsidR="008017B4" w:rsidRDefault="008017B4" w:rsidP="008017B4">
            <w:pPr>
              <w:bidi/>
              <w:rPr>
                <w:rFonts w:hint="cs"/>
                <w:rtl/>
                <w:lang w:val="en-US" w:bidi="he-IL"/>
              </w:rPr>
            </w:pPr>
            <w:r>
              <w:rPr>
                <w:rFonts w:hint="cs"/>
                <w:rtl/>
                <w:lang w:val="en-US" w:bidi="he-IL"/>
              </w:rPr>
              <w:t>הגודל של המערך לא משתנה אחרי האתחול</w:t>
            </w:r>
          </w:p>
        </w:tc>
        <w:tc>
          <w:tcPr>
            <w:tcW w:w="4675" w:type="dxa"/>
          </w:tcPr>
          <w:p w14:paraId="76E9AE51" w14:textId="187C215E" w:rsidR="008017B4" w:rsidRDefault="008017B4" w:rsidP="008017B4">
            <w:pPr>
              <w:rPr>
                <w:lang w:val="en-US" w:bidi="he-IL"/>
              </w:rPr>
            </w:pPr>
            <w:r>
              <w:rPr>
                <w:rFonts w:hint="cs"/>
                <w:rtl/>
                <w:lang w:val="en-US" w:bidi="he-IL"/>
              </w:rPr>
              <w:t>גודל המערך הסטטי ידוע בזמן קומפילציה לעומת המערך הדינמי שיוחלט על גודלו בזמן ריצה</w:t>
            </w:r>
          </w:p>
        </w:tc>
      </w:tr>
      <w:tr w:rsidR="008017B4" w14:paraId="5B05089A" w14:textId="77777777" w:rsidTr="008017B4">
        <w:tc>
          <w:tcPr>
            <w:tcW w:w="4675" w:type="dxa"/>
          </w:tcPr>
          <w:p w14:paraId="615D1EC5" w14:textId="77777777" w:rsidR="008017B4" w:rsidRDefault="008017B4" w:rsidP="008017B4">
            <w:pPr>
              <w:rPr>
                <w:lang w:val="en-US" w:bidi="he-IL"/>
              </w:rPr>
            </w:pPr>
          </w:p>
        </w:tc>
        <w:tc>
          <w:tcPr>
            <w:tcW w:w="4675" w:type="dxa"/>
          </w:tcPr>
          <w:p w14:paraId="7938E105" w14:textId="6D18C3C6" w:rsidR="008017B4" w:rsidRDefault="008017B4" w:rsidP="008017B4">
            <w:pPr>
              <w:bidi/>
              <w:rPr>
                <w:lang w:val="en-US" w:bidi="he-IL"/>
              </w:rPr>
            </w:pPr>
            <w:r>
              <w:rPr>
                <w:rFonts w:hint="cs"/>
                <w:rtl/>
                <w:lang w:val="en-US" w:bidi="he-IL"/>
              </w:rPr>
              <w:t xml:space="preserve">המערך הסטטי מוקצה על ה </w:t>
            </w:r>
            <w:r>
              <w:rPr>
                <w:lang w:val="en-US" w:bidi="he-IL"/>
              </w:rPr>
              <w:t>data segment</w:t>
            </w:r>
          </w:p>
          <w:p w14:paraId="4C726121" w14:textId="2121AD0D" w:rsidR="008017B4" w:rsidRDefault="008017B4" w:rsidP="008017B4">
            <w:pPr>
              <w:bidi/>
              <w:rPr>
                <w:lang w:val="en-US" w:bidi="he-IL"/>
              </w:rPr>
            </w:pPr>
            <w:r>
              <w:rPr>
                <w:rFonts w:hint="cs"/>
                <w:rtl/>
                <w:lang w:val="en-US" w:bidi="he-IL"/>
              </w:rPr>
              <w:t xml:space="preserve">המערך הדינמי מוקצה על ה </w:t>
            </w:r>
            <w:r>
              <w:rPr>
                <w:lang w:val="en-US" w:bidi="he-IL"/>
              </w:rPr>
              <w:t>heap segment</w:t>
            </w:r>
          </w:p>
        </w:tc>
      </w:tr>
      <w:tr w:rsidR="008017B4" w14:paraId="39031748" w14:textId="77777777" w:rsidTr="008017B4">
        <w:tc>
          <w:tcPr>
            <w:tcW w:w="4675" w:type="dxa"/>
          </w:tcPr>
          <w:p w14:paraId="6B27DF13" w14:textId="77777777" w:rsidR="008017B4" w:rsidRDefault="008017B4" w:rsidP="008017B4">
            <w:pPr>
              <w:rPr>
                <w:lang w:val="en-US" w:bidi="he-IL"/>
              </w:rPr>
            </w:pPr>
          </w:p>
        </w:tc>
        <w:tc>
          <w:tcPr>
            <w:tcW w:w="4675" w:type="dxa"/>
          </w:tcPr>
          <w:p w14:paraId="73A5C1A7" w14:textId="77777777" w:rsidR="008017B4" w:rsidRDefault="008017B4" w:rsidP="008017B4">
            <w:pPr>
              <w:rPr>
                <w:lang w:val="en-US" w:bidi="he-IL"/>
              </w:rPr>
            </w:pPr>
          </w:p>
        </w:tc>
      </w:tr>
      <w:tr w:rsidR="008017B4" w14:paraId="3041EEC8" w14:textId="77777777" w:rsidTr="008017B4">
        <w:tc>
          <w:tcPr>
            <w:tcW w:w="4675" w:type="dxa"/>
          </w:tcPr>
          <w:p w14:paraId="46A1097C" w14:textId="77777777" w:rsidR="008017B4" w:rsidRDefault="008017B4" w:rsidP="008017B4">
            <w:pPr>
              <w:rPr>
                <w:lang w:val="en-US" w:bidi="he-IL"/>
              </w:rPr>
            </w:pPr>
          </w:p>
        </w:tc>
        <w:tc>
          <w:tcPr>
            <w:tcW w:w="4675" w:type="dxa"/>
          </w:tcPr>
          <w:p w14:paraId="2AF5BC34" w14:textId="77777777" w:rsidR="008017B4" w:rsidRDefault="008017B4" w:rsidP="008017B4">
            <w:pPr>
              <w:rPr>
                <w:lang w:val="en-US" w:bidi="he-IL"/>
              </w:rPr>
            </w:pPr>
          </w:p>
        </w:tc>
      </w:tr>
    </w:tbl>
    <w:p w14:paraId="32291CE0" w14:textId="77777777" w:rsidR="008017B4" w:rsidRDefault="008017B4" w:rsidP="008017B4">
      <w:pPr>
        <w:rPr>
          <w:lang w:val="en-US" w:bidi="he-IL"/>
        </w:rPr>
      </w:pPr>
    </w:p>
    <w:p w14:paraId="59A721C9" w14:textId="7E322D8A" w:rsidR="004978E5" w:rsidRDefault="004978E5" w:rsidP="0031598C">
      <w:pPr>
        <w:rPr>
          <w:rtl/>
          <w:lang w:val="en-US" w:bidi="he-IL"/>
        </w:rPr>
      </w:pPr>
    </w:p>
    <w:p w14:paraId="2977C39D" w14:textId="777643E3" w:rsidR="008017B4" w:rsidRDefault="008017B4" w:rsidP="008017B4">
      <w:pPr>
        <w:bidi/>
        <w:rPr>
          <w:rFonts w:hint="cs"/>
          <w:rtl/>
          <w:lang w:val="en-US" w:bidi="he-IL"/>
        </w:rPr>
      </w:pPr>
      <w:r>
        <w:rPr>
          <w:rFonts w:hint="cs"/>
          <w:rtl/>
          <w:lang w:val="en-US" w:bidi="he-IL"/>
        </w:rPr>
        <w:t>ב</w:t>
      </w:r>
      <w:r>
        <w:rPr>
          <w:rFonts w:hint="cs"/>
          <w:rtl/>
          <w:lang w:val="en-US" w:bidi="he-IL"/>
        </w:rPr>
        <w:t>)</w:t>
      </w:r>
    </w:p>
    <w:tbl>
      <w:tblPr>
        <w:tblStyle w:val="TableGrid"/>
        <w:tblW w:w="0" w:type="auto"/>
        <w:tblLook w:val="04A0" w:firstRow="1" w:lastRow="0" w:firstColumn="1" w:lastColumn="0" w:noHBand="0" w:noVBand="1"/>
      </w:tblPr>
      <w:tblGrid>
        <w:gridCol w:w="4675"/>
        <w:gridCol w:w="4675"/>
      </w:tblGrid>
      <w:tr w:rsidR="008017B4" w14:paraId="66ECA7DA" w14:textId="77777777" w:rsidTr="008017B4">
        <w:tc>
          <w:tcPr>
            <w:tcW w:w="4675" w:type="dxa"/>
          </w:tcPr>
          <w:p w14:paraId="72981854" w14:textId="77777777" w:rsidR="008017B4" w:rsidRDefault="008017B4" w:rsidP="00472420">
            <w:pPr>
              <w:rPr>
                <w:lang w:val="en-US" w:bidi="he-IL"/>
              </w:rPr>
            </w:pPr>
            <w:r>
              <w:rPr>
                <w:lang w:val="en-US" w:bidi="he-IL"/>
              </w:rPr>
              <w:t>similarity</w:t>
            </w:r>
          </w:p>
        </w:tc>
        <w:tc>
          <w:tcPr>
            <w:tcW w:w="4675" w:type="dxa"/>
          </w:tcPr>
          <w:p w14:paraId="4FEA347E" w14:textId="77777777" w:rsidR="008017B4" w:rsidRDefault="008017B4" w:rsidP="00472420">
            <w:pPr>
              <w:rPr>
                <w:lang w:val="en-US" w:bidi="he-IL"/>
              </w:rPr>
            </w:pPr>
            <w:r>
              <w:rPr>
                <w:lang w:val="en-US" w:bidi="he-IL"/>
              </w:rPr>
              <w:t>difference</w:t>
            </w:r>
          </w:p>
        </w:tc>
      </w:tr>
      <w:tr w:rsidR="008017B4" w14:paraId="0AB077F9" w14:textId="77777777" w:rsidTr="008017B4">
        <w:tc>
          <w:tcPr>
            <w:tcW w:w="4675" w:type="dxa"/>
          </w:tcPr>
          <w:p w14:paraId="1FF04D7C" w14:textId="0F1764D0" w:rsidR="008017B4" w:rsidRDefault="008017B4" w:rsidP="00472420">
            <w:pPr>
              <w:bidi/>
              <w:rPr>
                <w:rFonts w:hint="cs"/>
                <w:rtl/>
                <w:lang w:val="en-US" w:bidi="he-IL"/>
              </w:rPr>
            </w:pPr>
          </w:p>
        </w:tc>
        <w:tc>
          <w:tcPr>
            <w:tcW w:w="4675" w:type="dxa"/>
          </w:tcPr>
          <w:p w14:paraId="60D9481D" w14:textId="6DEB8541" w:rsidR="008017B4" w:rsidRDefault="008017B4" w:rsidP="008017B4">
            <w:pPr>
              <w:bidi/>
              <w:rPr>
                <w:rFonts w:hint="cs"/>
                <w:rtl/>
                <w:lang w:val="en-US" w:bidi="he-IL"/>
              </w:rPr>
            </w:pPr>
            <w:r>
              <w:rPr>
                <w:rFonts w:hint="cs"/>
                <w:rtl/>
                <w:lang w:val="en-US" w:bidi="he-IL"/>
              </w:rPr>
              <w:t xml:space="preserve">האינדקסים </w:t>
            </w:r>
            <w:r w:rsidR="00F55C88">
              <w:rPr>
                <w:rFonts w:hint="cs"/>
                <w:rtl/>
                <w:lang w:val="en-US" w:bidi="he-IL"/>
              </w:rPr>
              <w:t xml:space="preserve">ב </w:t>
            </w:r>
            <w:r w:rsidR="00F55C88">
              <w:rPr>
                <w:lang w:val="en-US" w:bidi="he-IL"/>
              </w:rPr>
              <w:t>stack based array</w:t>
            </w:r>
            <w:r w:rsidR="00F55C88">
              <w:rPr>
                <w:rFonts w:hint="cs"/>
                <w:rtl/>
                <w:lang w:val="en-US" w:bidi="he-IL"/>
              </w:rPr>
              <w:t xml:space="preserve"> הם יוחלטו בזמן יצור המערך אבל ב </w:t>
            </w:r>
            <w:r w:rsidR="00F55C88">
              <w:rPr>
                <w:lang w:val="en-US" w:bidi="he-IL"/>
              </w:rPr>
              <w:t>associative array</w:t>
            </w:r>
            <w:r w:rsidR="00F55C88">
              <w:rPr>
                <w:rFonts w:hint="cs"/>
                <w:rtl/>
                <w:lang w:val="en-US" w:bidi="he-IL"/>
              </w:rPr>
              <w:t xml:space="preserve"> הם יכולים להיות כל דבר ואז הסט שלהם לא חסום</w:t>
            </w:r>
          </w:p>
        </w:tc>
      </w:tr>
      <w:tr w:rsidR="008017B4" w14:paraId="04D705D4" w14:textId="77777777" w:rsidTr="008017B4">
        <w:tc>
          <w:tcPr>
            <w:tcW w:w="4675" w:type="dxa"/>
          </w:tcPr>
          <w:p w14:paraId="2EF75377" w14:textId="77777777" w:rsidR="008017B4" w:rsidRDefault="008017B4" w:rsidP="00472420">
            <w:pPr>
              <w:rPr>
                <w:lang w:val="en-US" w:bidi="he-IL"/>
              </w:rPr>
            </w:pPr>
          </w:p>
        </w:tc>
        <w:tc>
          <w:tcPr>
            <w:tcW w:w="4675" w:type="dxa"/>
          </w:tcPr>
          <w:p w14:paraId="6619BF91" w14:textId="25EE035E" w:rsidR="008017B4" w:rsidRDefault="00F55C88" w:rsidP="00472420">
            <w:pPr>
              <w:bidi/>
              <w:rPr>
                <w:lang w:val="en-US" w:bidi="he-IL"/>
              </w:rPr>
            </w:pPr>
            <w:r>
              <w:rPr>
                <w:rFonts w:hint="cs"/>
                <w:rtl/>
                <w:lang w:val="en-US" w:bidi="he-IL"/>
              </w:rPr>
              <w:t xml:space="preserve">הגודל של </w:t>
            </w:r>
            <w:r>
              <w:rPr>
                <w:lang w:val="en-US" w:bidi="he-IL"/>
              </w:rPr>
              <w:t>stack based array</w:t>
            </w:r>
            <w:r>
              <w:rPr>
                <w:rFonts w:hint="cs"/>
                <w:rtl/>
                <w:lang w:val="en-US" w:bidi="he-IL"/>
              </w:rPr>
              <w:t xml:space="preserve"> הוא לא ישתנה במהלך ריצת התוכנית אבל </w:t>
            </w:r>
            <w:r>
              <w:rPr>
                <w:lang w:val="en-US" w:bidi="he-IL"/>
              </w:rPr>
              <w:t>associative array</w:t>
            </w:r>
            <w:r>
              <w:rPr>
                <w:rFonts w:hint="cs"/>
                <w:rtl/>
                <w:lang w:val="en-US" w:bidi="he-IL"/>
              </w:rPr>
              <w:t xml:space="preserve"> הגודל שלה יגדל ויקטן לפי מספר האיברים בה (כי היא בדרך כלל ממושתת כטבלת ערבול.</w:t>
            </w:r>
          </w:p>
        </w:tc>
      </w:tr>
      <w:tr w:rsidR="008017B4" w14:paraId="077B07E9" w14:textId="77777777" w:rsidTr="008017B4">
        <w:tc>
          <w:tcPr>
            <w:tcW w:w="4675" w:type="dxa"/>
          </w:tcPr>
          <w:p w14:paraId="48075BEC" w14:textId="77777777" w:rsidR="008017B4" w:rsidRDefault="008017B4" w:rsidP="00472420">
            <w:pPr>
              <w:rPr>
                <w:lang w:val="en-US" w:bidi="he-IL"/>
              </w:rPr>
            </w:pPr>
          </w:p>
        </w:tc>
        <w:tc>
          <w:tcPr>
            <w:tcW w:w="4675" w:type="dxa"/>
          </w:tcPr>
          <w:p w14:paraId="5D5E58A1" w14:textId="5910CDEE" w:rsidR="008017B4" w:rsidRDefault="00F55C88" w:rsidP="00F55C88">
            <w:pPr>
              <w:bidi/>
              <w:rPr>
                <w:lang w:val="en-US" w:bidi="he-IL"/>
              </w:rPr>
            </w:pPr>
            <w:r>
              <w:rPr>
                <w:rFonts w:hint="cs"/>
                <w:rtl/>
                <w:lang w:val="en-US" w:bidi="he-IL"/>
              </w:rPr>
              <w:t xml:space="preserve">כיוון ש </w:t>
            </w:r>
            <w:r>
              <w:rPr>
                <w:lang w:val="en-US" w:bidi="he-IL"/>
              </w:rPr>
              <w:t>associative array</w:t>
            </w:r>
            <w:r>
              <w:rPr>
                <w:rFonts w:hint="cs"/>
                <w:rtl/>
                <w:lang w:val="en-US" w:bidi="he-IL"/>
              </w:rPr>
              <w:t xml:space="preserve"> דורשת מבנה נתונים מתוחכם ולא פשוט היא לא יעילה כמו </w:t>
            </w:r>
            <w:r>
              <w:rPr>
                <w:lang w:val="en-US" w:bidi="he-IL"/>
              </w:rPr>
              <w:t>stack based arra</w:t>
            </w:r>
            <w:r>
              <w:rPr>
                <w:lang w:val="en-US" w:bidi="he-IL"/>
              </w:rPr>
              <w:t>y</w:t>
            </w:r>
          </w:p>
        </w:tc>
      </w:tr>
      <w:tr w:rsidR="008017B4" w14:paraId="69FBD1A3" w14:textId="77777777" w:rsidTr="008017B4">
        <w:tc>
          <w:tcPr>
            <w:tcW w:w="4675" w:type="dxa"/>
          </w:tcPr>
          <w:p w14:paraId="15EB2CF2" w14:textId="77777777" w:rsidR="008017B4" w:rsidRDefault="008017B4" w:rsidP="00472420">
            <w:pPr>
              <w:rPr>
                <w:lang w:val="en-US" w:bidi="he-IL"/>
              </w:rPr>
            </w:pPr>
          </w:p>
        </w:tc>
        <w:tc>
          <w:tcPr>
            <w:tcW w:w="4675" w:type="dxa"/>
          </w:tcPr>
          <w:p w14:paraId="7A27F556" w14:textId="77777777" w:rsidR="008017B4" w:rsidRDefault="008017B4" w:rsidP="00472420">
            <w:pPr>
              <w:rPr>
                <w:lang w:val="en-US" w:bidi="he-IL"/>
              </w:rPr>
            </w:pPr>
          </w:p>
        </w:tc>
      </w:tr>
    </w:tbl>
    <w:p w14:paraId="660A053C" w14:textId="74B9077D" w:rsidR="008017B4" w:rsidRDefault="008017B4" w:rsidP="008017B4">
      <w:pPr>
        <w:bidi/>
        <w:rPr>
          <w:lang w:val="en-US" w:bidi="he-IL"/>
        </w:rPr>
      </w:pPr>
    </w:p>
    <w:p w14:paraId="7961330E" w14:textId="43673366" w:rsidR="00F55C88" w:rsidRDefault="00F55C88" w:rsidP="00F55C88">
      <w:pPr>
        <w:bidi/>
        <w:rPr>
          <w:lang w:val="en-US" w:bidi="he-IL"/>
        </w:rPr>
      </w:pPr>
      <w:r>
        <w:rPr>
          <w:rFonts w:hint="cs"/>
          <w:rtl/>
          <w:lang w:val="en-US" w:bidi="he-IL"/>
        </w:rPr>
        <w:t>ג)</w:t>
      </w:r>
    </w:p>
    <w:p w14:paraId="692B96DC" w14:textId="1284D293" w:rsidR="00F55C88" w:rsidRDefault="00F55C88" w:rsidP="00F55C88">
      <w:pPr>
        <w:bidi/>
        <w:rPr>
          <w:lang w:val="en-US" w:bidi="he-IL"/>
        </w:rPr>
      </w:pPr>
      <w:r>
        <w:rPr>
          <w:rFonts w:hint="cs"/>
          <w:rtl/>
          <w:lang w:val="en-US" w:bidi="he-IL"/>
        </w:rPr>
        <w:t xml:space="preserve">אלגוריתם </w:t>
      </w:r>
      <w:r>
        <w:rPr>
          <w:lang w:val="en-US" w:bidi="he-IL"/>
        </w:rPr>
        <w:t>stop and copy</w:t>
      </w:r>
    </w:p>
    <w:p w14:paraId="0C8EFB24" w14:textId="14D9E55C" w:rsidR="00F55C88" w:rsidRDefault="00F55C88" w:rsidP="00F55C88">
      <w:pPr>
        <w:pStyle w:val="ListParagraph"/>
        <w:numPr>
          <w:ilvl w:val="0"/>
          <w:numId w:val="1"/>
        </w:numPr>
        <w:bidi/>
        <w:rPr>
          <w:lang w:val="en-US" w:bidi="he-IL"/>
        </w:rPr>
      </w:pPr>
      <w:r>
        <w:rPr>
          <w:rFonts w:hint="cs"/>
          <w:rtl/>
          <w:lang w:val="en-US" w:bidi="he-IL"/>
        </w:rPr>
        <w:t xml:space="preserve">תחצה את </w:t>
      </w:r>
      <w:r w:rsidR="00023AD3">
        <w:rPr>
          <w:rFonts w:hint="cs"/>
          <w:rtl/>
          <w:lang w:val="en-US" w:bidi="he-IL"/>
        </w:rPr>
        <w:t>ה</w:t>
      </w:r>
      <w:r w:rsidR="00023AD3">
        <w:rPr>
          <w:lang w:val="en-US" w:bidi="he-IL"/>
        </w:rPr>
        <w:t xml:space="preserve">heap </w:t>
      </w:r>
      <w:r>
        <w:rPr>
          <w:rFonts w:hint="cs"/>
          <w:rtl/>
          <w:lang w:val="en-US" w:bidi="he-IL"/>
        </w:rPr>
        <w:t xml:space="preserve"> לשני חצאים, </w:t>
      </w:r>
      <w:r w:rsidR="00023AD3">
        <w:rPr>
          <w:rFonts w:hint="cs"/>
          <w:rtl/>
          <w:lang w:val="en-US" w:bidi="he-IL"/>
        </w:rPr>
        <w:t>נקצה את כל הערכים</w:t>
      </w:r>
      <w:r>
        <w:rPr>
          <w:rFonts w:hint="cs"/>
          <w:rtl/>
          <w:lang w:val="en-US" w:bidi="he-IL"/>
        </w:rPr>
        <w:t xml:space="preserve"> בחצי הראשון</w:t>
      </w:r>
      <w:r w:rsidR="00023AD3">
        <w:rPr>
          <w:rFonts w:hint="cs"/>
          <w:rtl/>
          <w:lang w:val="en-US" w:bidi="he-IL"/>
        </w:rPr>
        <w:t xml:space="preserve"> </w:t>
      </w:r>
      <w:r>
        <w:rPr>
          <w:rFonts w:hint="cs"/>
          <w:rtl/>
          <w:lang w:val="en-US" w:bidi="he-IL"/>
        </w:rPr>
        <w:t xml:space="preserve"> ו</w:t>
      </w:r>
      <w:r w:rsidR="00023AD3">
        <w:rPr>
          <w:rFonts w:hint="cs"/>
          <w:rtl/>
          <w:lang w:val="en-US" w:bidi="he-IL"/>
        </w:rPr>
        <w:t>נשים את החצי השני ב "המתנה".</w:t>
      </w:r>
    </w:p>
    <w:p w14:paraId="5879729A" w14:textId="723D1B6D" w:rsidR="00023AD3" w:rsidRDefault="00023AD3" w:rsidP="00023AD3">
      <w:pPr>
        <w:pStyle w:val="ListParagraph"/>
        <w:numPr>
          <w:ilvl w:val="0"/>
          <w:numId w:val="1"/>
        </w:numPr>
        <w:bidi/>
        <w:rPr>
          <w:lang w:val="en-US" w:bidi="he-IL"/>
        </w:rPr>
      </w:pPr>
      <w:r>
        <w:rPr>
          <w:rFonts w:hint="cs"/>
          <w:rtl/>
          <w:lang w:val="en-US" w:bidi="he-IL"/>
        </w:rPr>
        <w:t>כאשר החצי הראשון מתמלא נעתיק את כל האובייקטים ש RC שלהם גדול מ 0 שאנחנו יכולים לגשת אליהם לחצי השני</w:t>
      </w:r>
    </w:p>
    <w:p w14:paraId="2D522819" w14:textId="1B061B06" w:rsidR="00023AD3" w:rsidRDefault="00023AD3" w:rsidP="00023AD3">
      <w:pPr>
        <w:pStyle w:val="ListParagraph"/>
        <w:numPr>
          <w:ilvl w:val="0"/>
          <w:numId w:val="1"/>
        </w:numPr>
        <w:bidi/>
        <w:rPr>
          <w:lang w:val="en-US" w:bidi="he-IL"/>
        </w:rPr>
      </w:pPr>
      <w:r>
        <w:rPr>
          <w:rFonts w:hint="cs"/>
          <w:rtl/>
          <w:lang w:val="en-US" w:bidi="he-IL"/>
        </w:rPr>
        <w:t>נחליף תפקידים בין שני החצאים.</w:t>
      </w:r>
    </w:p>
    <w:p w14:paraId="51FEB612" w14:textId="6E0133D1" w:rsidR="00023AD3" w:rsidRDefault="00023AD3" w:rsidP="00502C57">
      <w:pPr>
        <w:rPr>
          <w:lang w:val="en-US" w:bidi="he-IL"/>
        </w:rPr>
      </w:pPr>
    </w:p>
    <w:p w14:paraId="3F2DCA11" w14:textId="5EA2079A" w:rsidR="00023AD3" w:rsidRDefault="00023AD3" w:rsidP="00023AD3">
      <w:pPr>
        <w:bidi/>
        <w:rPr>
          <w:lang w:val="en-US" w:bidi="he-IL"/>
        </w:rPr>
      </w:pPr>
      <w:r>
        <w:rPr>
          <w:rFonts w:hint="cs"/>
          <w:rtl/>
          <w:lang w:val="en-US" w:bidi="he-IL"/>
        </w:rPr>
        <w:t xml:space="preserve">נראה את היתרונות והחסרונות ל </w:t>
      </w:r>
      <w:r>
        <w:rPr>
          <w:lang w:val="en-US" w:bidi="he-IL"/>
        </w:rPr>
        <w:t>stop and copy</w:t>
      </w:r>
      <w:r>
        <w:rPr>
          <w:rFonts w:hint="cs"/>
          <w:rtl/>
          <w:lang w:val="en-US" w:bidi="he-IL"/>
        </w:rPr>
        <w:t xml:space="preserve"> עם </w:t>
      </w:r>
      <w:r>
        <w:rPr>
          <w:lang w:val="en-US" w:bidi="he-IL"/>
        </w:rPr>
        <w:t>mark and sweep</w:t>
      </w:r>
    </w:p>
    <w:tbl>
      <w:tblPr>
        <w:tblStyle w:val="TableGrid"/>
        <w:bidiVisual/>
        <w:tblW w:w="0" w:type="auto"/>
        <w:tblLook w:val="04A0" w:firstRow="1" w:lastRow="0" w:firstColumn="1" w:lastColumn="0" w:noHBand="0" w:noVBand="1"/>
      </w:tblPr>
      <w:tblGrid>
        <w:gridCol w:w="4675"/>
        <w:gridCol w:w="4675"/>
      </w:tblGrid>
      <w:tr w:rsidR="00023AD3" w14:paraId="2A395F0B" w14:textId="77777777" w:rsidTr="00023AD3">
        <w:tc>
          <w:tcPr>
            <w:tcW w:w="4675" w:type="dxa"/>
          </w:tcPr>
          <w:p w14:paraId="6444D81B" w14:textId="3BB1B368" w:rsidR="00023AD3" w:rsidRDefault="00023AD3" w:rsidP="00023AD3">
            <w:pPr>
              <w:bidi/>
              <w:rPr>
                <w:rFonts w:hint="cs"/>
                <w:rtl/>
                <w:lang w:val="en-US" w:bidi="he-IL"/>
              </w:rPr>
            </w:pPr>
            <w:r>
              <w:rPr>
                <w:lang w:val="en-US" w:bidi="he-IL"/>
              </w:rPr>
              <w:t>cons</w:t>
            </w:r>
          </w:p>
        </w:tc>
        <w:tc>
          <w:tcPr>
            <w:tcW w:w="4675" w:type="dxa"/>
          </w:tcPr>
          <w:p w14:paraId="40236DD5" w14:textId="4BB14BF1" w:rsidR="00023AD3" w:rsidRDefault="00023AD3" w:rsidP="00023AD3">
            <w:pPr>
              <w:bidi/>
              <w:rPr>
                <w:rFonts w:hint="cs"/>
                <w:rtl/>
                <w:lang w:val="en-US" w:bidi="he-IL"/>
              </w:rPr>
            </w:pPr>
            <w:r>
              <w:rPr>
                <w:lang w:val="en-US" w:bidi="he-IL"/>
              </w:rPr>
              <w:t>pros</w:t>
            </w:r>
          </w:p>
        </w:tc>
      </w:tr>
      <w:tr w:rsidR="00023AD3" w14:paraId="675744EC" w14:textId="77777777" w:rsidTr="00023AD3">
        <w:tc>
          <w:tcPr>
            <w:tcW w:w="4675" w:type="dxa"/>
          </w:tcPr>
          <w:p w14:paraId="75FFFA97" w14:textId="5C9D1900" w:rsidR="00023AD3" w:rsidRDefault="00023AD3" w:rsidP="00023AD3">
            <w:pPr>
              <w:bidi/>
              <w:rPr>
                <w:rFonts w:hint="cs"/>
                <w:rtl/>
                <w:lang w:val="en-US" w:bidi="he-IL"/>
              </w:rPr>
            </w:pPr>
            <w:r>
              <w:rPr>
                <w:rFonts w:hint="cs"/>
                <w:rtl/>
                <w:lang w:val="en-US" w:bidi="he-IL"/>
              </w:rPr>
              <w:t xml:space="preserve">בכל רגע נתון יהיה לנו חצי הזיכרון לעבוד </w:t>
            </w:r>
            <w:proofErr w:type="spellStart"/>
            <w:r>
              <w:rPr>
                <w:rFonts w:hint="cs"/>
                <w:rtl/>
                <w:lang w:val="en-US" w:bidi="he-IL"/>
              </w:rPr>
              <w:t>איתו</w:t>
            </w:r>
            <w:proofErr w:type="spellEnd"/>
          </w:p>
        </w:tc>
        <w:tc>
          <w:tcPr>
            <w:tcW w:w="4675" w:type="dxa"/>
          </w:tcPr>
          <w:p w14:paraId="783D6BA3" w14:textId="36D35C8A" w:rsidR="00023AD3" w:rsidRPr="00023AD3" w:rsidRDefault="00023AD3" w:rsidP="00023AD3">
            <w:pPr>
              <w:bidi/>
              <w:rPr>
                <w:rFonts w:eastAsiaTheme="minorEastAsia" w:hint="cs"/>
                <w:i/>
                <w:lang w:val="en-US" w:bidi="he-IL"/>
              </w:rPr>
            </w:pPr>
            <w:r>
              <w:rPr>
                <w:rFonts w:hint="cs"/>
                <w:rtl/>
                <w:lang w:val="en-US" w:bidi="he-IL"/>
              </w:rPr>
              <w:t xml:space="preserve">זמן ריצת ה </w:t>
            </w:r>
            <w:r>
              <w:rPr>
                <w:lang w:val="en-US" w:bidi="he-IL"/>
              </w:rPr>
              <w:t>GC</w:t>
            </w:r>
            <w:r>
              <w:rPr>
                <w:rFonts w:hint="cs"/>
                <w:rtl/>
                <w:lang w:val="en-US" w:bidi="he-IL"/>
              </w:rPr>
              <w:t xml:space="preserve"> הוא </w:t>
            </w:r>
            <m:oMath>
              <m:r>
                <w:rPr>
                  <w:rFonts w:ascii="Cambria Math" w:hAnsi="Cambria Math"/>
                  <w:lang w:val="en-US" w:bidi="he-IL"/>
                </w:rPr>
                <m:t>O(live objects)</m:t>
              </m:r>
            </m:oMath>
            <w:r>
              <w:rPr>
                <w:rFonts w:eastAsiaTheme="minorEastAsia" w:hint="cs"/>
                <w:rtl/>
                <w:lang w:val="en-US" w:bidi="he-IL"/>
              </w:rPr>
              <w:t xml:space="preserve"> לעומת </w:t>
            </w:r>
            <m:oMath>
              <m:r>
                <w:rPr>
                  <w:rFonts w:ascii="Cambria Math" w:eastAsiaTheme="minorEastAsia" w:hAnsi="Cambria Math"/>
                  <w:lang w:val="en-US" w:bidi="he-IL"/>
                </w:rPr>
                <m:t>O</m:t>
              </m:r>
              <m:d>
                <m:dPr>
                  <m:ctrlPr>
                    <w:rPr>
                      <w:rFonts w:ascii="Cambria Math" w:eastAsiaTheme="minorEastAsia" w:hAnsi="Cambria Math"/>
                      <w:i/>
                      <w:lang w:val="en-US" w:bidi="he-IL"/>
                    </w:rPr>
                  </m:ctrlPr>
                </m:dPr>
                <m:e>
                  <m:r>
                    <w:rPr>
                      <w:rFonts w:ascii="Cambria Math" w:eastAsiaTheme="minorEastAsia" w:hAnsi="Cambria Math"/>
                      <w:lang w:val="en-US" w:bidi="he-IL"/>
                    </w:rPr>
                    <m:t>heap size</m:t>
                  </m:r>
                </m:e>
              </m:d>
              <m:r>
                <w:rPr>
                  <w:rFonts w:ascii="Cambria Math" w:eastAsiaTheme="minorEastAsia" w:hAnsi="Cambria Math" w:hint="cs"/>
                  <w:lang w:val="en-US" w:bidi="he-IL"/>
                </w:rPr>
                <m:t xml:space="preserve"> </m:t>
              </m:r>
            </m:oMath>
            <w:r>
              <w:rPr>
                <w:rFonts w:eastAsiaTheme="minorEastAsia" w:hint="cs"/>
                <w:rtl/>
                <w:lang w:val="en-US" w:bidi="he-IL"/>
              </w:rPr>
              <w:t xml:space="preserve">ב </w:t>
            </w:r>
            <w:r>
              <w:rPr>
                <w:rFonts w:eastAsiaTheme="minorEastAsia"/>
                <w:lang w:val="en-US" w:bidi="he-IL"/>
              </w:rPr>
              <w:t>mark and sweep</w:t>
            </w:r>
          </w:p>
        </w:tc>
      </w:tr>
      <w:tr w:rsidR="00023AD3" w14:paraId="333D674E" w14:textId="77777777" w:rsidTr="00023AD3">
        <w:tc>
          <w:tcPr>
            <w:tcW w:w="4675" w:type="dxa"/>
          </w:tcPr>
          <w:p w14:paraId="19FC038E" w14:textId="77777777" w:rsidR="00023AD3" w:rsidRDefault="00023AD3" w:rsidP="00023AD3">
            <w:pPr>
              <w:bidi/>
              <w:rPr>
                <w:rFonts w:hint="cs"/>
                <w:rtl/>
                <w:lang w:val="en-US" w:bidi="he-IL"/>
              </w:rPr>
            </w:pPr>
          </w:p>
        </w:tc>
        <w:tc>
          <w:tcPr>
            <w:tcW w:w="4675" w:type="dxa"/>
          </w:tcPr>
          <w:p w14:paraId="74210EB0" w14:textId="70045AE4" w:rsidR="00023AD3" w:rsidRDefault="00023AD3" w:rsidP="00023AD3">
            <w:pPr>
              <w:bidi/>
              <w:rPr>
                <w:rFonts w:hint="cs"/>
                <w:rtl/>
                <w:lang w:val="en-US" w:bidi="he-IL"/>
              </w:rPr>
            </w:pPr>
            <w:r>
              <w:rPr>
                <w:rFonts w:hint="cs"/>
                <w:rtl/>
                <w:lang w:val="en-US" w:bidi="he-IL"/>
              </w:rPr>
              <w:t>הפרגמנטציה קטנה</w:t>
            </w:r>
          </w:p>
        </w:tc>
      </w:tr>
      <w:tr w:rsidR="00023AD3" w14:paraId="4B990C0C" w14:textId="77777777" w:rsidTr="00023AD3">
        <w:tc>
          <w:tcPr>
            <w:tcW w:w="4675" w:type="dxa"/>
          </w:tcPr>
          <w:p w14:paraId="55B0EE6E" w14:textId="77777777" w:rsidR="00023AD3" w:rsidRDefault="00023AD3" w:rsidP="00023AD3">
            <w:pPr>
              <w:bidi/>
              <w:rPr>
                <w:rFonts w:hint="cs"/>
                <w:rtl/>
                <w:lang w:val="en-US" w:bidi="he-IL"/>
              </w:rPr>
            </w:pPr>
          </w:p>
        </w:tc>
        <w:tc>
          <w:tcPr>
            <w:tcW w:w="4675" w:type="dxa"/>
          </w:tcPr>
          <w:p w14:paraId="7FB7DCA8" w14:textId="4BA5B341" w:rsidR="00023AD3" w:rsidRDefault="00023AD3" w:rsidP="00023AD3">
            <w:pPr>
              <w:bidi/>
              <w:rPr>
                <w:rFonts w:hint="cs"/>
                <w:rtl/>
                <w:lang w:val="en-US" w:bidi="he-IL"/>
              </w:rPr>
            </w:pPr>
            <w:r>
              <w:rPr>
                <w:rFonts w:hint="cs"/>
                <w:rtl/>
                <w:lang w:val="en-US" w:bidi="he-IL"/>
              </w:rPr>
              <w:t>מימוש קל</w:t>
            </w:r>
          </w:p>
        </w:tc>
      </w:tr>
    </w:tbl>
    <w:p w14:paraId="1AF64E3F" w14:textId="67C8E71B" w:rsidR="00023AD3" w:rsidRDefault="00023AD3" w:rsidP="00023AD3">
      <w:pPr>
        <w:bidi/>
        <w:rPr>
          <w:rtl/>
          <w:lang w:val="en-US" w:bidi="he-IL"/>
        </w:rPr>
      </w:pPr>
    </w:p>
    <w:p w14:paraId="555C9C05" w14:textId="77777777" w:rsidR="00502C57" w:rsidRPr="00023AD3" w:rsidRDefault="00023AD3" w:rsidP="00023AD3">
      <w:pPr>
        <w:bidi/>
        <w:rPr>
          <w:rtl/>
          <w:lang w:val="en-US" w:bidi="he-IL"/>
        </w:rPr>
      </w:pPr>
      <w:r>
        <w:rPr>
          <w:rFonts w:hint="cs"/>
          <w:rtl/>
          <w:lang w:val="en-US" w:bidi="he-IL"/>
        </w:rPr>
        <w:t xml:space="preserve">ראה את היתרונות והחסרונות ל </w:t>
      </w:r>
      <w:r>
        <w:rPr>
          <w:lang w:val="en-US" w:bidi="he-IL"/>
        </w:rPr>
        <w:t>stop and copy</w:t>
      </w:r>
      <w:r>
        <w:rPr>
          <w:rFonts w:hint="cs"/>
          <w:rtl/>
          <w:lang w:val="en-US" w:bidi="he-IL"/>
        </w:rPr>
        <w:t xml:space="preserve"> </w:t>
      </w:r>
      <w:r w:rsidR="00502C57">
        <w:rPr>
          <w:rFonts w:hint="cs"/>
          <w:rtl/>
          <w:lang w:val="en-US" w:bidi="he-IL"/>
        </w:rPr>
        <w:t>ביחס לניהול זיכרון ידני</w:t>
      </w:r>
      <w:r w:rsidR="00502C57">
        <w:rPr>
          <w:rtl/>
          <w:lang w:val="en-US" w:bidi="he-IL"/>
        </w:rPr>
        <w:br/>
      </w:r>
    </w:p>
    <w:tbl>
      <w:tblPr>
        <w:tblStyle w:val="TableGrid"/>
        <w:bidiVisual/>
        <w:tblW w:w="0" w:type="auto"/>
        <w:tblLook w:val="04A0" w:firstRow="1" w:lastRow="0" w:firstColumn="1" w:lastColumn="0" w:noHBand="0" w:noVBand="1"/>
      </w:tblPr>
      <w:tblGrid>
        <w:gridCol w:w="4675"/>
        <w:gridCol w:w="4675"/>
      </w:tblGrid>
      <w:tr w:rsidR="00502C57" w14:paraId="7FC553C6" w14:textId="77777777" w:rsidTr="00472420">
        <w:tc>
          <w:tcPr>
            <w:tcW w:w="4675" w:type="dxa"/>
          </w:tcPr>
          <w:p w14:paraId="5CDA3C10" w14:textId="77777777" w:rsidR="00502C57" w:rsidRDefault="00502C57" w:rsidP="00472420">
            <w:pPr>
              <w:bidi/>
              <w:rPr>
                <w:rFonts w:hint="cs"/>
                <w:rtl/>
                <w:lang w:val="en-US" w:bidi="he-IL"/>
              </w:rPr>
            </w:pPr>
            <w:r>
              <w:rPr>
                <w:lang w:val="en-US" w:bidi="he-IL"/>
              </w:rPr>
              <w:t>cons</w:t>
            </w:r>
          </w:p>
        </w:tc>
        <w:tc>
          <w:tcPr>
            <w:tcW w:w="4675" w:type="dxa"/>
          </w:tcPr>
          <w:p w14:paraId="3B3F2042" w14:textId="77777777" w:rsidR="00502C57" w:rsidRDefault="00502C57" w:rsidP="00472420">
            <w:pPr>
              <w:bidi/>
              <w:rPr>
                <w:rFonts w:hint="cs"/>
                <w:rtl/>
                <w:lang w:val="en-US" w:bidi="he-IL"/>
              </w:rPr>
            </w:pPr>
            <w:r>
              <w:rPr>
                <w:lang w:val="en-US" w:bidi="he-IL"/>
              </w:rPr>
              <w:t>pros</w:t>
            </w:r>
          </w:p>
        </w:tc>
      </w:tr>
      <w:tr w:rsidR="00502C57" w14:paraId="6BA45D82" w14:textId="77777777" w:rsidTr="00472420">
        <w:tc>
          <w:tcPr>
            <w:tcW w:w="4675" w:type="dxa"/>
          </w:tcPr>
          <w:p w14:paraId="502BBDED" w14:textId="77777777" w:rsidR="00502C57" w:rsidRDefault="00502C57" w:rsidP="00472420">
            <w:pPr>
              <w:bidi/>
              <w:rPr>
                <w:rFonts w:hint="cs"/>
                <w:rtl/>
                <w:lang w:val="en-US" w:bidi="he-IL"/>
              </w:rPr>
            </w:pPr>
            <w:r>
              <w:rPr>
                <w:rFonts w:hint="cs"/>
                <w:rtl/>
                <w:lang w:val="en-US" w:bidi="he-IL"/>
              </w:rPr>
              <w:t xml:space="preserve">בכל רגע נתון יהיה לנו חצי הזיכרון לעבוד </w:t>
            </w:r>
            <w:proofErr w:type="spellStart"/>
            <w:r>
              <w:rPr>
                <w:rFonts w:hint="cs"/>
                <w:rtl/>
                <w:lang w:val="en-US" w:bidi="he-IL"/>
              </w:rPr>
              <w:t>איתו</w:t>
            </w:r>
            <w:proofErr w:type="spellEnd"/>
          </w:p>
        </w:tc>
        <w:tc>
          <w:tcPr>
            <w:tcW w:w="4675" w:type="dxa"/>
          </w:tcPr>
          <w:p w14:paraId="392215A0" w14:textId="2A2E4CA6" w:rsidR="00502C57" w:rsidRPr="00023AD3" w:rsidRDefault="00502C57" w:rsidP="00472420">
            <w:pPr>
              <w:bidi/>
              <w:rPr>
                <w:rFonts w:eastAsiaTheme="minorEastAsia" w:hint="cs"/>
                <w:i/>
                <w:lang w:val="en-US" w:bidi="he-IL"/>
              </w:rPr>
            </w:pPr>
            <w:r>
              <w:rPr>
                <w:rFonts w:eastAsiaTheme="minorEastAsia" w:hint="cs"/>
                <w:i/>
                <w:rtl/>
                <w:lang w:val="en-US" w:bidi="he-IL"/>
              </w:rPr>
              <w:t>חיים קלים למתכנת כי הוא לא ישחרר זיכרון בעצמו</w:t>
            </w:r>
          </w:p>
        </w:tc>
      </w:tr>
      <w:tr w:rsidR="00502C57" w14:paraId="5F0E4CD4" w14:textId="77777777" w:rsidTr="00472420">
        <w:tc>
          <w:tcPr>
            <w:tcW w:w="4675" w:type="dxa"/>
          </w:tcPr>
          <w:p w14:paraId="1BA441E2" w14:textId="2D7158F6" w:rsidR="00502C57" w:rsidRDefault="00502C57" w:rsidP="00472420">
            <w:pPr>
              <w:bidi/>
              <w:rPr>
                <w:rFonts w:hint="cs"/>
                <w:rtl/>
                <w:lang w:val="en-US" w:bidi="he-IL"/>
              </w:rPr>
            </w:pPr>
            <w:r>
              <w:rPr>
                <w:rFonts w:hint="cs"/>
                <w:rtl/>
                <w:lang w:val="en-US" w:bidi="he-IL"/>
              </w:rPr>
              <w:t>מאבדים יעילות של התוכנית בזמן ריצת GC הדבר הזה שיכולים לחסוך בו ע"י תכנות יותר טוב</w:t>
            </w:r>
          </w:p>
        </w:tc>
        <w:tc>
          <w:tcPr>
            <w:tcW w:w="4675" w:type="dxa"/>
          </w:tcPr>
          <w:p w14:paraId="0780461C" w14:textId="0CFF8709" w:rsidR="00502C57" w:rsidRDefault="00502C57" w:rsidP="00472420">
            <w:pPr>
              <w:bidi/>
              <w:rPr>
                <w:lang w:val="en-US" w:bidi="he-IL"/>
              </w:rPr>
            </w:pPr>
            <w:r>
              <w:rPr>
                <w:rFonts w:hint="cs"/>
                <w:rtl/>
                <w:lang w:val="en-US" w:bidi="he-IL"/>
              </w:rPr>
              <w:t xml:space="preserve">לא יהיה </w:t>
            </w:r>
            <w:r>
              <w:rPr>
                <w:lang w:val="en-US" w:bidi="he-IL"/>
              </w:rPr>
              <w:t>heap corruption</w:t>
            </w:r>
            <w:r>
              <w:rPr>
                <w:rFonts w:hint="cs"/>
                <w:rtl/>
                <w:lang w:val="en-US" w:bidi="he-IL"/>
              </w:rPr>
              <w:t xml:space="preserve"> או </w:t>
            </w:r>
            <w:r>
              <w:rPr>
                <w:lang w:val="en-US" w:bidi="he-IL"/>
              </w:rPr>
              <w:t>memory leaks</w:t>
            </w:r>
            <w:r>
              <w:rPr>
                <w:rFonts w:hint="cs"/>
                <w:rtl/>
                <w:lang w:val="en-US" w:bidi="he-IL"/>
              </w:rPr>
              <w:t xml:space="preserve"> או </w:t>
            </w:r>
            <w:r>
              <w:rPr>
                <w:lang w:val="en-US" w:bidi="he-IL"/>
              </w:rPr>
              <w:t>dangling reference</w:t>
            </w:r>
          </w:p>
        </w:tc>
      </w:tr>
      <w:tr w:rsidR="00502C57" w14:paraId="70800B63" w14:textId="77777777" w:rsidTr="00472420">
        <w:tc>
          <w:tcPr>
            <w:tcW w:w="4675" w:type="dxa"/>
          </w:tcPr>
          <w:p w14:paraId="42A644BF" w14:textId="77777777" w:rsidR="00502C57" w:rsidRDefault="00502C57" w:rsidP="00472420">
            <w:pPr>
              <w:bidi/>
              <w:rPr>
                <w:rFonts w:hint="cs"/>
                <w:rtl/>
                <w:lang w:val="en-US" w:bidi="he-IL"/>
              </w:rPr>
            </w:pPr>
          </w:p>
        </w:tc>
        <w:tc>
          <w:tcPr>
            <w:tcW w:w="4675" w:type="dxa"/>
          </w:tcPr>
          <w:p w14:paraId="7FA82428" w14:textId="03570F3E" w:rsidR="00502C57" w:rsidRDefault="00502C57" w:rsidP="00472420">
            <w:pPr>
              <w:bidi/>
              <w:rPr>
                <w:rFonts w:hint="cs"/>
                <w:rtl/>
                <w:lang w:val="en-US" w:bidi="he-IL"/>
              </w:rPr>
            </w:pPr>
          </w:p>
        </w:tc>
      </w:tr>
    </w:tbl>
    <w:p w14:paraId="2156D825" w14:textId="2147AA4A" w:rsidR="00023AD3" w:rsidRPr="00023AD3" w:rsidRDefault="00023AD3" w:rsidP="00023AD3">
      <w:pPr>
        <w:bidi/>
        <w:rPr>
          <w:rFonts w:hint="cs"/>
          <w:rtl/>
          <w:lang w:val="en-US" w:bidi="he-IL"/>
        </w:rPr>
      </w:pPr>
    </w:p>
    <w:sectPr w:rsidR="00023AD3" w:rsidRPr="00023A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4451D6"/>
    <w:multiLevelType w:val="hybridMultilevel"/>
    <w:tmpl w:val="6AF2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9CC"/>
    <w:rsid w:val="00023AD3"/>
    <w:rsid w:val="00136A94"/>
    <w:rsid w:val="0031598C"/>
    <w:rsid w:val="003926D2"/>
    <w:rsid w:val="004978E5"/>
    <w:rsid w:val="00502C57"/>
    <w:rsid w:val="00576372"/>
    <w:rsid w:val="008017B4"/>
    <w:rsid w:val="00D369CC"/>
    <w:rsid w:val="00D93BC3"/>
    <w:rsid w:val="00F55C88"/>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2C7F0"/>
  <w15:chartTrackingRefBased/>
  <w15:docId w15:val="{AC7D0666-1653-6A41-A862-4668F212D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1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5C88"/>
    <w:pPr>
      <w:ind w:left="720"/>
      <w:contextualSpacing/>
    </w:pPr>
  </w:style>
  <w:style w:type="character" w:styleId="PlaceholderText">
    <w:name w:val="Placeholder Text"/>
    <w:basedOn w:val="DefaultParagraphFont"/>
    <w:uiPriority w:val="99"/>
    <w:semiHidden/>
    <w:rsid w:val="00023A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3929169">
      <w:bodyDiv w:val="1"/>
      <w:marLeft w:val="0"/>
      <w:marRight w:val="0"/>
      <w:marTop w:val="0"/>
      <w:marBottom w:val="0"/>
      <w:divBdr>
        <w:top w:val="none" w:sz="0" w:space="0" w:color="auto"/>
        <w:left w:val="none" w:sz="0" w:space="0" w:color="auto"/>
        <w:bottom w:val="none" w:sz="0" w:space="0" w:color="auto"/>
        <w:right w:val="none" w:sz="0" w:space="0" w:color="auto"/>
      </w:divBdr>
    </w:div>
    <w:div w:id="1387139458">
      <w:bodyDiv w:val="1"/>
      <w:marLeft w:val="0"/>
      <w:marRight w:val="0"/>
      <w:marTop w:val="0"/>
      <w:marBottom w:val="0"/>
      <w:divBdr>
        <w:top w:val="none" w:sz="0" w:space="0" w:color="auto"/>
        <w:left w:val="none" w:sz="0" w:space="0" w:color="auto"/>
        <w:bottom w:val="none" w:sz="0" w:space="0" w:color="auto"/>
        <w:right w:val="none" w:sz="0" w:space="0" w:color="auto"/>
      </w:divBdr>
    </w:div>
    <w:div w:id="145162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Khateeb</dc:creator>
  <cp:keywords/>
  <dc:description/>
  <cp:lastModifiedBy>Mohammed Khateeb</cp:lastModifiedBy>
  <cp:revision>1</cp:revision>
  <dcterms:created xsi:type="dcterms:W3CDTF">2021-01-09T13:30:00Z</dcterms:created>
  <dcterms:modified xsi:type="dcterms:W3CDTF">2021-01-09T16:29:00Z</dcterms:modified>
</cp:coreProperties>
</file>