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47DED" w14:textId="77777777" w:rsidR="00C452F1" w:rsidRDefault="00C452F1" w:rsidP="00C452F1">
      <w:pPr>
        <w:pStyle w:val="Heading1"/>
        <w:jc w:val="center"/>
        <w:rPr>
          <w:rFonts w:asciiTheme="majorBidi" w:hAnsiTheme="majorBidi" w:cstheme="majorBidi"/>
          <w:sz w:val="56"/>
          <w:szCs w:val="56"/>
        </w:rPr>
      </w:pPr>
      <w:bookmarkStart w:id="0" w:name="_Toc95424760"/>
    </w:p>
    <w:p w14:paraId="5EBB7094" w14:textId="77777777" w:rsidR="00C452F1" w:rsidRDefault="00C452F1" w:rsidP="00C452F1">
      <w:pPr>
        <w:pStyle w:val="Heading1"/>
        <w:jc w:val="center"/>
        <w:rPr>
          <w:rFonts w:asciiTheme="majorBidi" w:hAnsiTheme="majorBidi" w:cstheme="majorBidi"/>
          <w:sz w:val="56"/>
          <w:szCs w:val="56"/>
        </w:rPr>
      </w:pPr>
    </w:p>
    <w:p w14:paraId="00F8767D" w14:textId="77777777" w:rsidR="00C452F1" w:rsidRDefault="00C452F1" w:rsidP="00C452F1">
      <w:pPr>
        <w:pStyle w:val="Heading1"/>
        <w:jc w:val="center"/>
        <w:rPr>
          <w:rFonts w:asciiTheme="majorBidi" w:hAnsiTheme="majorBidi" w:cstheme="majorBidi"/>
          <w:sz w:val="56"/>
          <w:szCs w:val="56"/>
        </w:rPr>
      </w:pPr>
    </w:p>
    <w:p w14:paraId="5A6E65AA" w14:textId="77777777" w:rsidR="00C452F1" w:rsidRDefault="00C452F1" w:rsidP="00C452F1">
      <w:pPr>
        <w:pStyle w:val="Heading1"/>
        <w:jc w:val="center"/>
        <w:rPr>
          <w:rFonts w:asciiTheme="majorBidi" w:hAnsiTheme="majorBidi" w:cstheme="majorBidi"/>
          <w:sz w:val="56"/>
          <w:szCs w:val="56"/>
        </w:rPr>
      </w:pPr>
    </w:p>
    <w:p w14:paraId="35C372A3" w14:textId="56E64192" w:rsidR="00C452F1" w:rsidRPr="00121EC6" w:rsidRDefault="00C452F1" w:rsidP="00C452F1">
      <w:pPr>
        <w:pStyle w:val="Heading1"/>
        <w:jc w:val="center"/>
        <w:rPr>
          <w:rFonts w:asciiTheme="majorBidi" w:hAnsiTheme="majorBidi" w:cstheme="majorBidi"/>
          <w:sz w:val="56"/>
          <w:szCs w:val="56"/>
        </w:rPr>
      </w:pPr>
      <w:r w:rsidRPr="00121EC6">
        <w:rPr>
          <w:rFonts w:asciiTheme="majorBidi" w:hAnsiTheme="majorBidi" w:cstheme="majorBidi"/>
          <w:sz w:val="56"/>
          <w:szCs w:val="56"/>
        </w:rPr>
        <w:t>Chapter 4</w:t>
      </w:r>
      <w:bookmarkEnd w:id="0"/>
    </w:p>
    <w:p w14:paraId="261198EE" w14:textId="77777777" w:rsidR="00C452F1" w:rsidRPr="00121EC6" w:rsidRDefault="00C452F1" w:rsidP="00C452F1">
      <w:pPr>
        <w:pStyle w:val="Heading1"/>
        <w:jc w:val="center"/>
        <w:rPr>
          <w:rFonts w:asciiTheme="majorBidi" w:hAnsiTheme="majorBidi" w:cstheme="majorBidi"/>
          <w:sz w:val="56"/>
          <w:szCs w:val="56"/>
        </w:rPr>
      </w:pPr>
    </w:p>
    <w:p w14:paraId="0C24A167" w14:textId="77777777" w:rsidR="00C452F1" w:rsidRPr="00121EC6" w:rsidRDefault="00C452F1" w:rsidP="00C452F1">
      <w:pPr>
        <w:pStyle w:val="Heading1"/>
        <w:jc w:val="center"/>
        <w:rPr>
          <w:rFonts w:asciiTheme="majorBidi" w:hAnsiTheme="majorBidi" w:cstheme="majorBidi"/>
          <w:sz w:val="56"/>
          <w:szCs w:val="56"/>
        </w:rPr>
      </w:pPr>
      <w:bookmarkStart w:id="1" w:name="_Toc95424761"/>
      <w:r>
        <w:rPr>
          <w:rFonts w:asciiTheme="majorBidi" w:hAnsiTheme="majorBidi" w:cstheme="majorBidi"/>
          <w:sz w:val="56"/>
          <w:szCs w:val="56"/>
        </w:rPr>
        <w:t xml:space="preserve">The </w:t>
      </w:r>
      <w:r w:rsidRPr="00121EC6">
        <w:rPr>
          <w:rFonts w:asciiTheme="majorBidi" w:hAnsiTheme="majorBidi" w:cstheme="majorBidi"/>
          <w:sz w:val="56"/>
          <w:szCs w:val="56"/>
        </w:rPr>
        <w:t>Proposed Framework</w:t>
      </w:r>
      <w:bookmarkEnd w:id="1"/>
    </w:p>
    <w:p w14:paraId="7450B612" w14:textId="77777777" w:rsidR="00C452F1" w:rsidRPr="00121EC6" w:rsidRDefault="00C452F1" w:rsidP="00C452F1">
      <w:pPr>
        <w:spacing w:after="200" w:line="360" w:lineRule="auto"/>
        <w:jc w:val="center"/>
        <w:rPr>
          <w:rFonts w:asciiTheme="majorBidi" w:hAnsiTheme="majorBidi" w:cstheme="majorBidi"/>
          <w:b/>
          <w:bCs/>
          <w:sz w:val="48"/>
          <w:szCs w:val="48"/>
        </w:rPr>
      </w:pPr>
    </w:p>
    <w:p w14:paraId="5765BF95" w14:textId="77777777" w:rsidR="00C452F1" w:rsidRPr="00121EC6" w:rsidRDefault="00C452F1" w:rsidP="00C452F1">
      <w:pPr>
        <w:spacing w:after="200" w:line="360" w:lineRule="auto"/>
        <w:jc w:val="center"/>
        <w:rPr>
          <w:rFonts w:asciiTheme="majorBidi" w:hAnsiTheme="majorBidi" w:cstheme="majorBidi"/>
          <w:b/>
          <w:bCs/>
          <w:sz w:val="48"/>
          <w:szCs w:val="48"/>
        </w:rPr>
      </w:pPr>
    </w:p>
    <w:p w14:paraId="75739875" w14:textId="77777777" w:rsidR="00C452F1" w:rsidRPr="00121EC6" w:rsidRDefault="00C452F1" w:rsidP="00C452F1">
      <w:pPr>
        <w:spacing w:after="200" w:line="360" w:lineRule="auto"/>
        <w:jc w:val="both"/>
        <w:rPr>
          <w:rFonts w:asciiTheme="majorBidi" w:hAnsiTheme="majorBidi" w:cstheme="majorBidi"/>
          <w:b/>
          <w:bCs/>
          <w:sz w:val="26"/>
          <w:szCs w:val="26"/>
          <w:lang w:bidi="ar-EG"/>
        </w:rPr>
      </w:pPr>
      <w:r w:rsidRPr="00121EC6">
        <w:rPr>
          <w:rFonts w:asciiTheme="majorBidi" w:hAnsiTheme="majorBidi" w:cstheme="majorBidi"/>
          <w:b/>
          <w:bCs/>
          <w:sz w:val="26"/>
          <w:szCs w:val="26"/>
          <w:lang w:bidi="ar-EG"/>
        </w:rPr>
        <w:br w:type="page"/>
      </w:r>
    </w:p>
    <w:p w14:paraId="6EACBED5" w14:textId="77777777" w:rsidR="00C452F1" w:rsidRPr="00121EC6" w:rsidRDefault="00C452F1" w:rsidP="00C452F1">
      <w:pPr>
        <w:spacing w:after="200" w:line="360" w:lineRule="auto"/>
        <w:jc w:val="both"/>
        <w:rPr>
          <w:rFonts w:asciiTheme="majorBidi" w:hAnsiTheme="majorBidi" w:cstheme="majorBidi"/>
          <w:b/>
          <w:bCs/>
          <w:sz w:val="26"/>
          <w:szCs w:val="26"/>
          <w:lang w:bidi="ar-EG"/>
        </w:rPr>
      </w:pPr>
    </w:p>
    <w:p w14:paraId="7421D4CE" w14:textId="77777777" w:rsidR="00C452F1" w:rsidRPr="00121EC6" w:rsidRDefault="00C452F1" w:rsidP="00C452F1">
      <w:pPr>
        <w:pStyle w:val="Caption"/>
        <w:jc w:val="center"/>
        <w:rPr>
          <w:rFonts w:asciiTheme="majorBidi" w:hAnsiTheme="majorBidi" w:cstheme="majorBidi"/>
          <w:b/>
          <w:bCs/>
          <w:i w:val="0"/>
          <w:iCs w:val="0"/>
          <w:sz w:val="40"/>
          <w:szCs w:val="40"/>
        </w:rPr>
      </w:pPr>
      <w:r w:rsidRPr="00121EC6">
        <w:rPr>
          <w:rFonts w:asciiTheme="majorBidi" w:hAnsiTheme="majorBidi" w:cstheme="majorBidi"/>
          <w:b/>
          <w:bCs/>
          <w:i w:val="0"/>
          <w:iCs w:val="0"/>
          <w:sz w:val="40"/>
          <w:szCs w:val="40"/>
        </w:rPr>
        <w:t xml:space="preserve">Chapter 4: </w:t>
      </w:r>
      <w:r>
        <w:rPr>
          <w:rFonts w:asciiTheme="majorBidi" w:hAnsiTheme="majorBidi" w:cstheme="majorBidi"/>
          <w:b/>
          <w:bCs/>
          <w:i w:val="0"/>
          <w:iCs w:val="0"/>
          <w:sz w:val="40"/>
          <w:szCs w:val="40"/>
        </w:rPr>
        <w:t xml:space="preserve">The </w:t>
      </w:r>
      <w:r w:rsidRPr="00121EC6">
        <w:rPr>
          <w:rFonts w:asciiTheme="majorBidi" w:hAnsiTheme="majorBidi" w:cstheme="majorBidi"/>
          <w:b/>
          <w:bCs/>
          <w:i w:val="0"/>
          <w:iCs w:val="0"/>
          <w:sz w:val="40"/>
          <w:szCs w:val="40"/>
        </w:rPr>
        <w:t>Proposed Framework</w:t>
      </w:r>
    </w:p>
    <w:p w14:paraId="50EDE489" w14:textId="77777777" w:rsidR="00C452F1" w:rsidRPr="00121EC6" w:rsidRDefault="00C452F1" w:rsidP="00C452F1">
      <w:pPr>
        <w:spacing w:after="200" w:line="360" w:lineRule="auto"/>
        <w:jc w:val="both"/>
        <w:rPr>
          <w:rFonts w:asciiTheme="majorBidi" w:hAnsiTheme="majorBidi" w:cstheme="majorBidi"/>
          <w:b/>
          <w:bCs/>
          <w:sz w:val="26"/>
          <w:szCs w:val="26"/>
          <w:lang w:bidi="ar-EG"/>
        </w:rPr>
      </w:pPr>
    </w:p>
    <w:p w14:paraId="516545CB" w14:textId="77777777" w:rsidR="00C452F1" w:rsidRPr="00121EC6" w:rsidRDefault="00C452F1" w:rsidP="00C452F1">
      <w:pPr>
        <w:pStyle w:val="Heading2"/>
        <w:rPr>
          <w:rFonts w:asciiTheme="majorBidi" w:hAnsiTheme="majorBidi" w:cstheme="majorBidi"/>
          <w:i w:val="0"/>
          <w:iCs w:val="0"/>
          <w:sz w:val="40"/>
          <w:szCs w:val="40"/>
        </w:rPr>
      </w:pPr>
      <w:bookmarkStart w:id="2" w:name="_Toc95424762"/>
      <w:r w:rsidRPr="00121EC6">
        <w:rPr>
          <w:rFonts w:asciiTheme="majorBidi" w:hAnsiTheme="majorBidi" w:cstheme="majorBidi"/>
          <w:i w:val="0"/>
          <w:iCs w:val="0"/>
          <w:sz w:val="40"/>
          <w:szCs w:val="40"/>
        </w:rPr>
        <w:t>4.1 Introduction</w:t>
      </w:r>
      <w:bookmarkEnd w:id="2"/>
    </w:p>
    <w:p w14:paraId="35335769" w14:textId="77777777" w:rsidR="00C452F1" w:rsidRDefault="00C452F1" w:rsidP="00C452F1">
      <w:pPr>
        <w:spacing w:after="200" w:line="360" w:lineRule="auto"/>
        <w:jc w:val="both"/>
        <w:rPr>
          <w:rFonts w:asciiTheme="majorBidi" w:hAnsiTheme="majorBidi" w:cstheme="majorBidi"/>
        </w:rPr>
      </w:pPr>
      <w:r w:rsidRPr="00121EC6">
        <w:rPr>
          <w:rFonts w:asciiTheme="majorBidi" w:hAnsiTheme="majorBidi" w:cstheme="majorBidi"/>
        </w:rPr>
        <w:t xml:space="preserve">The objective of this research is to provide aids for the instructors in extracting both constituents of the adaptive knowledgebase, namely, </w:t>
      </w:r>
      <w:r>
        <w:rPr>
          <w:rFonts w:asciiTheme="majorBidi" w:hAnsiTheme="majorBidi" w:cstheme="majorBidi"/>
        </w:rPr>
        <w:t>M</w:t>
      </w:r>
      <w:r w:rsidRPr="00121EC6">
        <w:rPr>
          <w:rFonts w:asciiTheme="majorBidi" w:hAnsiTheme="majorBidi" w:cstheme="majorBidi"/>
        </w:rPr>
        <w:t xml:space="preserve">LOs and </w:t>
      </w:r>
      <w:r>
        <w:rPr>
          <w:rFonts w:asciiTheme="majorBidi" w:hAnsiTheme="majorBidi" w:cstheme="majorBidi"/>
        </w:rPr>
        <w:t xml:space="preserve">the </w:t>
      </w:r>
      <w:r w:rsidRPr="00121EC6">
        <w:rPr>
          <w:rFonts w:asciiTheme="majorBidi" w:hAnsiTheme="majorBidi" w:cstheme="majorBidi"/>
        </w:rPr>
        <w:t xml:space="preserve">partial Concept Ontology.  Instructors are used </w:t>
      </w:r>
      <w:r>
        <w:rPr>
          <w:rFonts w:asciiTheme="majorBidi" w:hAnsiTheme="majorBidi" w:cstheme="majorBidi"/>
        </w:rPr>
        <w:t>to</w:t>
      </w:r>
      <w:r w:rsidRPr="00121EC6">
        <w:rPr>
          <w:rFonts w:asciiTheme="majorBidi" w:hAnsiTheme="majorBidi" w:cstheme="majorBidi"/>
        </w:rPr>
        <w:t xml:space="preserve"> designing full lectures explaining a </w:t>
      </w:r>
      <w:r>
        <w:rPr>
          <w:rFonts w:asciiTheme="majorBidi" w:hAnsiTheme="majorBidi" w:cstheme="majorBidi"/>
        </w:rPr>
        <w:t xml:space="preserve">certain </w:t>
      </w:r>
      <w:r w:rsidRPr="00121EC6">
        <w:rPr>
          <w:rFonts w:asciiTheme="majorBidi" w:hAnsiTheme="majorBidi" w:cstheme="majorBidi"/>
        </w:rPr>
        <w:t xml:space="preserve">topic.  This is usually done in one of the two forms of a video or a PowerPoint representation.  The instructor does his/her lecture design according to his/her own preferences. Of course, it would be much unusual task to him to think in pieces instead of thinking holistically.  Therefore, this research </w:t>
      </w:r>
      <w:r>
        <w:rPr>
          <w:rFonts w:asciiTheme="majorBidi" w:hAnsiTheme="majorBidi" w:cstheme="majorBidi"/>
        </w:rPr>
        <w:t>is concerned with taking</w:t>
      </w:r>
      <w:r w:rsidRPr="00121EC6">
        <w:rPr>
          <w:rFonts w:asciiTheme="majorBidi" w:hAnsiTheme="majorBidi" w:cstheme="majorBidi"/>
        </w:rPr>
        <w:t xml:space="preserve"> a full lecture and tries to split it into its constituent components of MLOs each is concerned about a single instructional role of the topic.  Identifying the MLO should also be complemented by identifying its metadata attributes.  On another dimension, the research addresses the extraction of the partial concept ontology as covered by the lecture</w:t>
      </w:r>
      <w:r>
        <w:rPr>
          <w:rFonts w:asciiTheme="majorBidi" w:hAnsiTheme="majorBidi" w:cstheme="majorBidi"/>
        </w:rPr>
        <w:t>, which will then incrementally update the global concept ontology of the specific knowledge domain</w:t>
      </w:r>
      <w:r w:rsidRPr="00121EC6">
        <w:rPr>
          <w:rFonts w:asciiTheme="majorBidi" w:hAnsiTheme="majorBidi" w:cstheme="majorBidi"/>
        </w:rPr>
        <w:t>.  The annotated attributes are saved in the appropriate LOR while the partial ontology is integrated to the domain knowledge ontology.</w:t>
      </w:r>
      <w:r>
        <w:rPr>
          <w:rFonts w:asciiTheme="majorBidi" w:hAnsiTheme="majorBidi" w:cstheme="majorBidi"/>
        </w:rPr>
        <w:t xml:space="preserve"> </w:t>
      </w:r>
    </w:p>
    <w:p w14:paraId="0DAD28BF" w14:textId="77777777" w:rsidR="00C452F1" w:rsidRDefault="00C452F1" w:rsidP="00C452F1">
      <w:pPr>
        <w:keepNext/>
        <w:spacing w:after="200" w:line="360" w:lineRule="auto"/>
        <w:jc w:val="center"/>
        <w:rPr>
          <w:b/>
          <w:bCs/>
          <w:sz w:val="22"/>
          <w:szCs w:val="22"/>
        </w:rPr>
      </w:pPr>
      <w:bookmarkStart w:id="3" w:name="_Ref95390008"/>
      <w:bookmarkStart w:id="4" w:name="_Toc95389510"/>
      <w:r>
        <w:rPr>
          <w:b/>
          <w:bCs/>
          <w:noProof/>
          <w:sz w:val="22"/>
          <w:szCs w:val="22"/>
        </w:rPr>
        <w:lastRenderedPageBreak/>
        <w:drawing>
          <wp:inline distT="0" distB="0" distL="0" distR="0" wp14:anchorId="476143B0" wp14:editId="796E981E">
            <wp:extent cx="5599430" cy="4276725"/>
            <wp:effectExtent l="0" t="0" r="1270" b="9525"/>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602927" cy="4279396"/>
                    </a:xfrm>
                    <a:prstGeom prst="rect">
                      <a:avLst/>
                    </a:prstGeom>
                    <a:noFill/>
                    <a:ln>
                      <a:noFill/>
                    </a:ln>
                  </pic:spPr>
                </pic:pic>
              </a:graphicData>
            </a:graphic>
          </wp:inline>
        </w:drawing>
      </w:r>
    </w:p>
    <w:p w14:paraId="4700D372" w14:textId="77777777" w:rsidR="00C452F1" w:rsidRDefault="00C452F1" w:rsidP="00C452F1">
      <w:pPr>
        <w:keepNext/>
        <w:spacing w:after="200" w:line="360" w:lineRule="auto"/>
        <w:jc w:val="center"/>
        <w:rPr>
          <w:i/>
          <w:iCs/>
          <w:sz w:val="22"/>
          <w:szCs w:val="22"/>
        </w:rPr>
      </w:pPr>
      <w:r w:rsidRPr="008265B0">
        <w:rPr>
          <w:b/>
          <w:bCs/>
          <w:sz w:val="22"/>
          <w:szCs w:val="22"/>
        </w:rPr>
        <w:t xml:space="preserve">Figure </w:t>
      </w:r>
      <w:r w:rsidRPr="008265B0">
        <w:rPr>
          <w:b/>
          <w:bCs/>
          <w:i/>
          <w:iCs/>
          <w:sz w:val="22"/>
          <w:szCs w:val="22"/>
        </w:rPr>
        <w:fldChar w:fldCharType="begin"/>
      </w:r>
      <w:r w:rsidRPr="008265B0">
        <w:rPr>
          <w:b/>
          <w:bCs/>
          <w:sz w:val="22"/>
          <w:szCs w:val="22"/>
        </w:rPr>
        <w:instrText xml:space="preserve"> SEQ Figure \* ARABIC </w:instrText>
      </w:r>
      <w:r w:rsidRPr="008265B0">
        <w:rPr>
          <w:b/>
          <w:bCs/>
          <w:i/>
          <w:iCs/>
          <w:sz w:val="22"/>
          <w:szCs w:val="22"/>
        </w:rPr>
        <w:fldChar w:fldCharType="separate"/>
      </w:r>
      <w:r>
        <w:rPr>
          <w:b/>
          <w:bCs/>
          <w:noProof/>
          <w:sz w:val="22"/>
          <w:szCs w:val="22"/>
        </w:rPr>
        <w:t>7</w:t>
      </w:r>
      <w:r w:rsidRPr="008265B0">
        <w:rPr>
          <w:b/>
          <w:bCs/>
          <w:i/>
          <w:iCs/>
          <w:sz w:val="22"/>
          <w:szCs w:val="22"/>
        </w:rPr>
        <w:fldChar w:fldCharType="end"/>
      </w:r>
      <w:bookmarkEnd w:id="3"/>
      <w:r>
        <w:rPr>
          <w:sz w:val="22"/>
          <w:szCs w:val="22"/>
        </w:rPr>
        <w:t>:</w:t>
      </w:r>
      <w:r w:rsidRPr="008265B0">
        <w:rPr>
          <w:sz w:val="22"/>
          <w:szCs w:val="22"/>
        </w:rPr>
        <w:t xml:space="preserve">  </w:t>
      </w:r>
      <w:r w:rsidRPr="00F1161D">
        <w:rPr>
          <w:sz w:val="22"/>
          <w:szCs w:val="22"/>
        </w:rPr>
        <w:t>Objectives: MLOs Extraction with Metadata Identification and Partial Concept Ontology Generation.</w:t>
      </w:r>
      <w:bookmarkEnd w:id="4"/>
    </w:p>
    <w:p w14:paraId="05BC8EC4" w14:textId="77777777" w:rsidR="00C452F1" w:rsidRPr="00121EC6" w:rsidRDefault="00C452F1" w:rsidP="00C452F1">
      <w:pPr>
        <w:pStyle w:val="Heading2"/>
        <w:rPr>
          <w:rFonts w:asciiTheme="majorBidi" w:hAnsiTheme="majorBidi" w:cstheme="majorBidi"/>
          <w:i w:val="0"/>
          <w:iCs w:val="0"/>
          <w:sz w:val="40"/>
          <w:szCs w:val="40"/>
        </w:rPr>
      </w:pPr>
      <w:bookmarkStart w:id="5" w:name="_Toc95424763"/>
      <w:r w:rsidRPr="00121EC6">
        <w:rPr>
          <w:rFonts w:asciiTheme="majorBidi" w:hAnsiTheme="majorBidi" w:cstheme="majorBidi"/>
          <w:i w:val="0"/>
          <w:iCs w:val="0"/>
          <w:sz w:val="40"/>
          <w:szCs w:val="40"/>
        </w:rPr>
        <w:t>4.2 Proposed Framework Overview</w:t>
      </w:r>
      <w:bookmarkEnd w:id="5"/>
    </w:p>
    <w:p w14:paraId="2DBD9A38" w14:textId="77777777" w:rsidR="00C452F1" w:rsidRPr="00121EC6" w:rsidRDefault="00C452F1" w:rsidP="00C452F1"/>
    <w:p w14:paraId="5DD225D7" w14:textId="77777777" w:rsidR="00C452F1" w:rsidRDefault="00C452F1" w:rsidP="00C452F1">
      <w:pPr>
        <w:spacing w:after="200" w:line="360" w:lineRule="auto"/>
        <w:jc w:val="both"/>
        <w:rPr>
          <w:rFonts w:asciiTheme="majorBidi" w:hAnsiTheme="majorBidi" w:cstheme="majorBidi"/>
        </w:rPr>
      </w:pPr>
      <w:r>
        <w:rPr>
          <w:rFonts w:asciiTheme="majorBidi" w:hAnsiTheme="majorBidi" w:cstheme="majorBidi"/>
        </w:rPr>
        <w:t>The proposed framework is designed to handle two main types of digital lectures, namely, the V</w:t>
      </w:r>
      <w:r w:rsidRPr="00121EC6">
        <w:rPr>
          <w:rFonts w:asciiTheme="majorBidi" w:hAnsiTheme="majorBidi" w:cstheme="majorBidi"/>
        </w:rPr>
        <w:t xml:space="preserve">ideo </w:t>
      </w:r>
      <w:r>
        <w:rPr>
          <w:rFonts w:asciiTheme="majorBidi" w:hAnsiTheme="majorBidi" w:cstheme="majorBidi"/>
        </w:rPr>
        <w:t>and</w:t>
      </w:r>
      <w:r w:rsidRPr="00121EC6">
        <w:rPr>
          <w:rFonts w:asciiTheme="majorBidi" w:hAnsiTheme="majorBidi" w:cstheme="majorBidi"/>
        </w:rPr>
        <w:t xml:space="preserve"> PowerPoint </w:t>
      </w:r>
      <w:r>
        <w:rPr>
          <w:rFonts w:asciiTheme="majorBidi" w:hAnsiTheme="majorBidi" w:cstheme="majorBidi"/>
        </w:rPr>
        <w:t xml:space="preserve">Presentation lectures.  The proposed framework considered two types of Video lectures, namely, Video lectures with associated PPT Presentation, and Video lectures without associated PPT presentation.  In addition, it considers two types of PPT presentations, namely, the Referenced template presentations (suggested by this research) and the non-Referenced (Normal) PPT presentations.  The proposed framework, As shown </w:t>
      </w:r>
      <w:r w:rsidRPr="00353CD6">
        <w:rPr>
          <w:rFonts w:asciiTheme="majorBidi" w:hAnsiTheme="majorBidi" w:cstheme="majorBidi"/>
        </w:rPr>
        <w:t xml:space="preserve">in </w:t>
      </w:r>
      <w:r w:rsidRPr="00353CD6">
        <w:rPr>
          <w:rFonts w:asciiTheme="majorBidi" w:hAnsiTheme="majorBidi" w:cstheme="majorBidi"/>
        </w:rPr>
        <w:fldChar w:fldCharType="begin"/>
      </w:r>
      <w:r w:rsidRPr="00353CD6">
        <w:rPr>
          <w:rFonts w:asciiTheme="majorBidi" w:hAnsiTheme="majorBidi" w:cstheme="majorBidi"/>
        </w:rPr>
        <w:instrText xml:space="preserve"> REF _Ref95388482 \h  \* MERGEFORMAT </w:instrText>
      </w:r>
      <w:r w:rsidRPr="00353CD6">
        <w:rPr>
          <w:rFonts w:asciiTheme="majorBidi" w:hAnsiTheme="majorBidi" w:cstheme="majorBidi"/>
        </w:rPr>
      </w:r>
      <w:r w:rsidRPr="00353CD6">
        <w:rPr>
          <w:rFonts w:asciiTheme="majorBidi" w:hAnsiTheme="majorBidi" w:cstheme="majorBidi"/>
        </w:rPr>
        <w:fldChar w:fldCharType="separate"/>
      </w:r>
      <w:r w:rsidRPr="00D12DC5">
        <w:t xml:space="preserve">Figure </w:t>
      </w:r>
      <w:r w:rsidRPr="00D12DC5">
        <w:rPr>
          <w:noProof/>
        </w:rPr>
        <w:t>8</w:t>
      </w:r>
      <w:r w:rsidRPr="00353CD6">
        <w:rPr>
          <w:rFonts w:asciiTheme="majorBidi" w:hAnsiTheme="majorBidi" w:cstheme="majorBidi"/>
        </w:rPr>
        <w:fldChar w:fldCharType="end"/>
      </w:r>
      <w:r>
        <w:rPr>
          <w:rFonts w:asciiTheme="majorBidi" w:hAnsiTheme="majorBidi" w:cstheme="majorBidi"/>
        </w:rPr>
        <w:t>, has different MLO Extraction components, one for each lecture type, which are responsible for extraction MLOs from Video and PPT Presentation lectures. The “</w:t>
      </w:r>
      <w:r w:rsidRPr="00C3083E">
        <w:rPr>
          <w:rFonts w:asciiTheme="majorBidi" w:hAnsiTheme="majorBidi" w:cstheme="majorBidi"/>
        </w:rPr>
        <w:t>Learning Objects Metadata Annotator</w:t>
      </w:r>
      <w:r>
        <w:rPr>
          <w:rFonts w:asciiTheme="majorBidi" w:hAnsiTheme="majorBidi" w:cstheme="majorBidi"/>
        </w:rPr>
        <w:t xml:space="preserve">”, the component that is responsible for annotating the MLOs with their appropriate </w:t>
      </w:r>
      <w:r>
        <w:rPr>
          <w:rFonts w:asciiTheme="majorBidi" w:hAnsiTheme="majorBidi" w:cstheme="majorBidi"/>
        </w:rPr>
        <w:lastRenderedPageBreak/>
        <w:t xml:space="preserve">metadata (Concept, Instructional Role, MediaType and language). </w:t>
      </w:r>
      <w:r w:rsidRPr="00C3083E">
        <w:t xml:space="preserve"> </w:t>
      </w:r>
      <w:r>
        <w:t>The “</w:t>
      </w:r>
      <w:r w:rsidRPr="00C3083E">
        <w:rPr>
          <w:rFonts w:asciiTheme="majorBidi" w:hAnsiTheme="majorBidi" w:cstheme="majorBidi"/>
        </w:rPr>
        <w:t>Incremental Ontology builder</w:t>
      </w:r>
      <w:r>
        <w:rPr>
          <w:rFonts w:asciiTheme="majorBidi" w:hAnsiTheme="majorBidi" w:cstheme="majorBidi"/>
        </w:rPr>
        <w:t>” component is responsible for building the partial concept ontology for lecture.</w:t>
      </w:r>
    </w:p>
    <w:p w14:paraId="62029E97" w14:textId="77777777" w:rsidR="00C452F1" w:rsidRDefault="00C452F1" w:rsidP="00C452F1">
      <w:pPr>
        <w:spacing w:after="200" w:line="360" w:lineRule="auto"/>
        <w:jc w:val="both"/>
        <w:rPr>
          <w:rFonts w:asciiTheme="majorBidi" w:hAnsiTheme="majorBidi" w:cstheme="majorBidi"/>
        </w:rPr>
      </w:pPr>
      <w:r w:rsidRPr="00121EC6">
        <w:rPr>
          <w:rFonts w:asciiTheme="majorBidi" w:hAnsiTheme="majorBidi" w:cstheme="majorBidi"/>
          <w:noProof/>
        </w:rPr>
        <w:drawing>
          <wp:inline distT="0" distB="0" distL="0" distR="0" wp14:anchorId="22CEA74B" wp14:editId="6CF4AD67">
            <wp:extent cx="5602585" cy="4011827"/>
            <wp:effectExtent l="0" t="0" r="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05021" cy="4013571"/>
                    </a:xfrm>
                    <a:prstGeom prst="rect">
                      <a:avLst/>
                    </a:prstGeom>
                  </pic:spPr>
                </pic:pic>
              </a:graphicData>
            </a:graphic>
          </wp:inline>
        </w:drawing>
      </w:r>
    </w:p>
    <w:p w14:paraId="198AFFDE" w14:textId="77777777" w:rsidR="00C452F1" w:rsidRDefault="00C452F1" w:rsidP="00C452F1">
      <w:pPr>
        <w:pStyle w:val="Caption"/>
        <w:jc w:val="center"/>
        <w:rPr>
          <w:rFonts w:asciiTheme="majorBidi" w:hAnsiTheme="majorBidi" w:cstheme="majorBidi"/>
          <w:i w:val="0"/>
          <w:iCs w:val="0"/>
          <w:sz w:val="22"/>
          <w:szCs w:val="22"/>
        </w:rPr>
      </w:pPr>
      <w:bookmarkStart w:id="6" w:name="_Ref95388482"/>
      <w:bookmarkStart w:id="7" w:name="_Toc95389511"/>
      <w:r w:rsidRPr="00AB441E">
        <w:rPr>
          <w:b/>
          <w:bCs/>
          <w:i w:val="0"/>
          <w:iCs w:val="0"/>
          <w:sz w:val="22"/>
          <w:szCs w:val="22"/>
        </w:rPr>
        <w:t xml:space="preserve">Figure </w:t>
      </w:r>
      <w:r w:rsidRPr="00AB441E">
        <w:rPr>
          <w:b/>
          <w:bCs/>
          <w:i w:val="0"/>
          <w:iCs w:val="0"/>
          <w:sz w:val="22"/>
          <w:szCs w:val="22"/>
        </w:rPr>
        <w:fldChar w:fldCharType="begin"/>
      </w:r>
      <w:r w:rsidRPr="00AB441E">
        <w:rPr>
          <w:b/>
          <w:bCs/>
          <w:i w:val="0"/>
          <w:iCs w:val="0"/>
          <w:sz w:val="22"/>
          <w:szCs w:val="22"/>
        </w:rPr>
        <w:instrText xml:space="preserve"> SEQ Figure \* ARABIC </w:instrText>
      </w:r>
      <w:r w:rsidRPr="00AB441E">
        <w:rPr>
          <w:b/>
          <w:bCs/>
          <w:i w:val="0"/>
          <w:iCs w:val="0"/>
          <w:sz w:val="22"/>
          <w:szCs w:val="22"/>
        </w:rPr>
        <w:fldChar w:fldCharType="separate"/>
      </w:r>
      <w:r>
        <w:rPr>
          <w:b/>
          <w:bCs/>
          <w:i w:val="0"/>
          <w:iCs w:val="0"/>
          <w:noProof/>
          <w:sz w:val="22"/>
          <w:szCs w:val="22"/>
        </w:rPr>
        <w:t>8</w:t>
      </w:r>
      <w:r w:rsidRPr="00AB441E">
        <w:rPr>
          <w:b/>
          <w:bCs/>
          <w:i w:val="0"/>
          <w:iCs w:val="0"/>
          <w:sz w:val="22"/>
          <w:szCs w:val="22"/>
        </w:rPr>
        <w:fldChar w:fldCharType="end"/>
      </w:r>
      <w:bookmarkEnd w:id="6"/>
      <w:r>
        <w:rPr>
          <w:i w:val="0"/>
          <w:iCs w:val="0"/>
          <w:sz w:val="22"/>
          <w:szCs w:val="22"/>
        </w:rPr>
        <w:t>:</w:t>
      </w:r>
      <w:r w:rsidRPr="00AB441E">
        <w:rPr>
          <w:i w:val="0"/>
          <w:iCs w:val="0"/>
          <w:sz w:val="22"/>
          <w:szCs w:val="22"/>
        </w:rPr>
        <w:t xml:space="preserve"> High-level </w:t>
      </w:r>
      <w:r>
        <w:rPr>
          <w:i w:val="0"/>
          <w:iCs w:val="0"/>
          <w:sz w:val="22"/>
          <w:szCs w:val="22"/>
        </w:rPr>
        <w:t>A</w:t>
      </w:r>
      <w:r w:rsidRPr="00AB441E">
        <w:rPr>
          <w:i w:val="0"/>
          <w:iCs w:val="0"/>
          <w:sz w:val="22"/>
          <w:szCs w:val="22"/>
        </w:rPr>
        <w:t xml:space="preserve">rchitecture of the </w:t>
      </w:r>
      <w:r>
        <w:rPr>
          <w:i w:val="0"/>
          <w:iCs w:val="0"/>
          <w:sz w:val="22"/>
          <w:szCs w:val="22"/>
        </w:rPr>
        <w:t>P</w:t>
      </w:r>
      <w:r w:rsidRPr="00AB441E">
        <w:rPr>
          <w:i w:val="0"/>
          <w:iCs w:val="0"/>
          <w:sz w:val="22"/>
          <w:szCs w:val="22"/>
        </w:rPr>
        <w:t xml:space="preserve">roposed </w:t>
      </w:r>
      <w:r>
        <w:rPr>
          <w:i w:val="0"/>
          <w:iCs w:val="0"/>
          <w:sz w:val="22"/>
          <w:szCs w:val="22"/>
        </w:rPr>
        <w:t>F</w:t>
      </w:r>
      <w:r w:rsidRPr="00AB441E">
        <w:rPr>
          <w:i w:val="0"/>
          <w:iCs w:val="0"/>
          <w:sz w:val="22"/>
          <w:szCs w:val="22"/>
        </w:rPr>
        <w:t>ramework</w:t>
      </w:r>
      <w:r>
        <w:rPr>
          <w:i w:val="0"/>
          <w:iCs w:val="0"/>
          <w:sz w:val="22"/>
          <w:szCs w:val="22"/>
        </w:rPr>
        <w:t>.</w:t>
      </w:r>
      <w:bookmarkEnd w:id="7"/>
    </w:p>
    <w:p w14:paraId="0486A88A" w14:textId="77777777" w:rsidR="00C452F1" w:rsidRPr="00AB441E" w:rsidRDefault="00C452F1" w:rsidP="00C452F1">
      <w:pPr>
        <w:pStyle w:val="Caption"/>
        <w:jc w:val="center"/>
        <w:rPr>
          <w:rFonts w:asciiTheme="majorBidi" w:hAnsiTheme="majorBidi" w:cstheme="majorBidi"/>
          <w:i w:val="0"/>
          <w:iCs w:val="0"/>
          <w:sz w:val="22"/>
          <w:szCs w:val="22"/>
        </w:rPr>
      </w:pPr>
    </w:p>
    <w:p w14:paraId="3CFC7526" w14:textId="77777777" w:rsidR="00C452F1" w:rsidRDefault="00C452F1" w:rsidP="00C452F1">
      <w:pPr>
        <w:spacing w:after="200" w:line="360" w:lineRule="auto"/>
        <w:jc w:val="both"/>
        <w:rPr>
          <w:rFonts w:asciiTheme="majorBidi" w:hAnsiTheme="majorBidi" w:cstheme="majorBidi"/>
        </w:rPr>
      </w:pPr>
      <w:r>
        <w:rPr>
          <w:rFonts w:asciiTheme="majorBidi" w:hAnsiTheme="majorBidi" w:cstheme="majorBidi"/>
        </w:rPr>
        <w:t xml:space="preserve"> The workflow of the proposed framework starts with extracting MLOs from PPT Presentation (the Reference template) using the “Reference </w:t>
      </w:r>
      <w:r w:rsidRPr="001B41EA">
        <w:rPr>
          <w:rFonts w:asciiTheme="majorBidi" w:hAnsiTheme="majorBidi" w:cstheme="majorBidi"/>
        </w:rPr>
        <w:t>PPT Learning Objects Extractor</w:t>
      </w:r>
      <w:r>
        <w:rPr>
          <w:rFonts w:asciiTheme="majorBidi" w:hAnsiTheme="majorBidi" w:cstheme="majorBidi"/>
        </w:rPr>
        <w:t xml:space="preserve">”, </w:t>
      </w:r>
      <w:r w:rsidRPr="00121EC6">
        <w:rPr>
          <w:rFonts w:asciiTheme="majorBidi" w:hAnsiTheme="majorBidi" w:cstheme="majorBidi"/>
        </w:rPr>
        <w:t xml:space="preserve">then </w:t>
      </w:r>
      <w:r>
        <w:rPr>
          <w:rFonts w:asciiTheme="majorBidi" w:hAnsiTheme="majorBidi" w:cstheme="majorBidi"/>
        </w:rPr>
        <w:t xml:space="preserve">the MLOs are </w:t>
      </w:r>
      <w:r w:rsidRPr="00121EC6">
        <w:rPr>
          <w:rFonts w:asciiTheme="majorBidi" w:hAnsiTheme="majorBidi" w:cstheme="majorBidi"/>
        </w:rPr>
        <w:t xml:space="preserve">analyzed and annotated with the appropriate metadata </w:t>
      </w:r>
      <w:r>
        <w:rPr>
          <w:rFonts w:asciiTheme="majorBidi" w:hAnsiTheme="majorBidi" w:cstheme="majorBidi"/>
        </w:rPr>
        <w:t>using the “</w:t>
      </w:r>
      <w:r w:rsidRPr="00F76DAD">
        <w:rPr>
          <w:rFonts w:asciiTheme="majorBidi" w:hAnsiTheme="majorBidi" w:cstheme="majorBidi"/>
        </w:rPr>
        <w:t>Learning Objects Metadata Annotator</w:t>
      </w:r>
      <w:r>
        <w:rPr>
          <w:rFonts w:asciiTheme="majorBidi" w:hAnsiTheme="majorBidi" w:cstheme="majorBidi"/>
        </w:rPr>
        <w:t xml:space="preserve">”, which are </w:t>
      </w:r>
      <w:r w:rsidRPr="00121EC6">
        <w:rPr>
          <w:rFonts w:asciiTheme="majorBidi" w:hAnsiTheme="majorBidi" w:cstheme="majorBidi"/>
        </w:rPr>
        <w:t>then stored in the MLO repository along with their metadata information stored in XML (Extensible Markup Language) format</w:t>
      </w:r>
      <w:r>
        <w:rPr>
          <w:rFonts w:asciiTheme="majorBidi" w:hAnsiTheme="majorBidi" w:cstheme="majorBidi"/>
        </w:rPr>
        <w:t>. The “</w:t>
      </w:r>
      <w:r w:rsidRPr="00F76DAD">
        <w:rPr>
          <w:rFonts w:asciiTheme="majorBidi" w:hAnsiTheme="majorBidi" w:cstheme="majorBidi"/>
        </w:rPr>
        <w:t>Ontology Extract</w:t>
      </w:r>
      <w:r>
        <w:rPr>
          <w:rFonts w:asciiTheme="majorBidi" w:hAnsiTheme="majorBidi" w:cstheme="majorBidi"/>
        </w:rPr>
        <w:t xml:space="preserve"> </w:t>
      </w:r>
      <w:r w:rsidRPr="00121EC6">
        <w:rPr>
          <w:rFonts w:asciiTheme="majorBidi" w:hAnsiTheme="majorBidi" w:cstheme="majorBidi"/>
        </w:rPr>
        <w:t>component</w:t>
      </w:r>
      <w:r>
        <w:rPr>
          <w:rFonts w:asciiTheme="majorBidi" w:hAnsiTheme="majorBidi" w:cstheme="majorBidi"/>
        </w:rPr>
        <w:t>” builds the partial concepts Ontology using the standard Agenda from the Referenced template,</w:t>
      </w:r>
      <w:r w:rsidRPr="00121EC6">
        <w:rPr>
          <w:rFonts w:asciiTheme="majorBidi" w:hAnsiTheme="majorBidi" w:cstheme="majorBidi"/>
        </w:rPr>
        <w:t xml:space="preserve"> both the micro-LOR and the Knowledge Ontology are incrementally expanded each time a new </w:t>
      </w:r>
      <w:r>
        <w:rPr>
          <w:rFonts w:asciiTheme="majorBidi" w:hAnsiTheme="majorBidi" w:cstheme="majorBidi"/>
        </w:rPr>
        <w:t>M</w:t>
      </w:r>
      <w:r w:rsidRPr="00121EC6">
        <w:rPr>
          <w:rFonts w:asciiTheme="majorBidi" w:hAnsiTheme="majorBidi" w:cstheme="majorBidi"/>
        </w:rPr>
        <w:t xml:space="preserve">LO is added to the repository. </w:t>
      </w:r>
    </w:p>
    <w:p w14:paraId="3C27036E" w14:textId="77777777" w:rsidR="00C452F1" w:rsidRDefault="00C452F1" w:rsidP="00C452F1">
      <w:pPr>
        <w:spacing w:after="200" w:line="360" w:lineRule="auto"/>
        <w:jc w:val="both"/>
        <w:rPr>
          <w:rFonts w:asciiTheme="majorBidi" w:hAnsiTheme="majorBidi" w:cstheme="majorBidi"/>
        </w:rPr>
      </w:pPr>
      <w:r>
        <w:rPr>
          <w:rFonts w:asciiTheme="majorBidi" w:hAnsiTheme="majorBidi" w:cstheme="majorBidi"/>
        </w:rPr>
        <w:t xml:space="preserve">For the Non- Referenced PPT Presentation, an algorithm is designed and implemented to convert Non-Referenced PPTs into Referenced templates, to be ready for manipulation similarly to the </w:t>
      </w:r>
      <w:r>
        <w:rPr>
          <w:rFonts w:asciiTheme="majorBidi" w:hAnsiTheme="majorBidi" w:cstheme="majorBidi"/>
        </w:rPr>
        <w:lastRenderedPageBreak/>
        <w:t xml:space="preserve">Referenced template.  The extracted MLOs are then used by the “Non-Reference </w:t>
      </w:r>
      <w:r w:rsidRPr="003D6B25">
        <w:rPr>
          <w:rFonts w:asciiTheme="majorBidi" w:hAnsiTheme="majorBidi" w:cstheme="majorBidi"/>
        </w:rPr>
        <w:t>PPT Learning Objects Extractor</w:t>
      </w:r>
      <w:r>
        <w:rPr>
          <w:rFonts w:asciiTheme="majorBidi" w:hAnsiTheme="majorBidi" w:cstheme="majorBidi"/>
        </w:rPr>
        <w:t xml:space="preserve">” to extract the MLOs from the original Non- Referenced PPT. </w:t>
      </w:r>
    </w:p>
    <w:p w14:paraId="3FBB5785" w14:textId="77777777" w:rsidR="00C452F1" w:rsidRDefault="00C452F1" w:rsidP="00C452F1">
      <w:pPr>
        <w:spacing w:after="200" w:line="360" w:lineRule="auto"/>
        <w:jc w:val="both"/>
        <w:rPr>
          <w:rFonts w:asciiTheme="majorBidi" w:hAnsiTheme="majorBidi" w:cstheme="majorBidi"/>
        </w:rPr>
      </w:pPr>
      <w:r>
        <w:rPr>
          <w:rFonts w:asciiTheme="majorBidi" w:hAnsiTheme="majorBidi" w:cstheme="majorBidi"/>
        </w:rPr>
        <w:t>For Video lectures with associated PPT File, the PPT MLOs are extracted using the “</w:t>
      </w:r>
      <w:r w:rsidRPr="003D6B25">
        <w:rPr>
          <w:rFonts w:asciiTheme="majorBidi" w:hAnsiTheme="majorBidi" w:cstheme="majorBidi"/>
        </w:rPr>
        <w:t>PPT Learning Objects Extractor</w:t>
      </w:r>
      <w:r>
        <w:rPr>
          <w:rFonts w:asciiTheme="majorBidi" w:hAnsiTheme="majorBidi" w:cstheme="majorBidi"/>
        </w:rPr>
        <w:t>” after converting the PPT File to its corresponding Reference Template.  The unique video frames are extracted from the video lecture through some preprocessing steps.  These unique video frames and the original PPT slides are then used by the “</w:t>
      </w:r>
      <w:r w:rsidRPr="00DE36E8">
        <w:rPr>
          <w:rFonts w:asciiTheme="majorBidi" w:hAnsiTheme="majorBidi" w:cstheme="majorBidi"/>
        </w:rPr>
        <w:t>Video Frames to PPT Slides Mapping</w:t>
      </w:r>
      <w:r>
        <w:rPr>
          <w:rFonts w:asciiTheme="majorBidi" w:hAnsiTheme="majorBidi" w:cstheme="majorBidi"/>
        </w:rPr>
        <w:t>” to the identify timestamps of each slide.  Therefore, both the PPT MLOs and the unique frames are used by the “</w:t>
      </w:r>
      <w:r w:rsidRPr="00CA10A6">
        <w:rPr>
          <w:rFonts w:asciiTheme="majorBidi" w:hAnsiTheme="majorBidi" w:cstheme="majorBidi"/>
        </w:rPr>
        <w:t>Video Lecture Learning Objects Extractor</w:t>
      </w:r>
      <w:r>
        <w:rPr>
          <w:rFonts w:asciiTheme="majorBidi" w:hAnsiTheme="majorBidi" w:cstheme="majorBidi"/>
        </w:rPr>
        <w:t xml:space="preserve">” to extract the </w:t>
      </w:r>
      <w:r w:rsidRPr="00CA10A6">
        <w:rPr>
          <w:rFonts w:asciiTheme="majorBidi" w:hAnsiTheme="majorBidi" w:cstheme="majorBidi"/>
        </w:rPr>
        <w:t>Video lecture</w:t>
      </w:r>
      <w:r>
        <w:rPr>
          <w:rFonts w:asciiTheme="majorBidi" w:hAnsiTheme="majorBidi" w:cstheme="majorBidi"/>
        </w:rPr>
        <w:t xml:space="preserve"> </w:t>
      </w:r>
      <w:r w:rsidRPr="00CA10A6">
        <w:rPr>
          <w:rFonts w:asciiTheme="majorBidi" w:hAnsiTheme="majorBidi" w:cstheme="majorBidi"/>
        </w:rPr>
        <w:t>Micro Learning objects</w:t>
      </w:r>
      <w:r>
        <w:rPr>
          <w:rFonts w:asciiTheme="majorBidi" w:hAnsiTheme="majorBidi" w:cstheme="majorBidi"/>
        </w:rPr>
        <w:t>.  The Video lecture MLOs are then annotated with their appropriate metadata by the “Learning</w:t>
      </w:r>
      <w:r w:rsidRPr="00241C80">
        <w:rPr>
          <w:rFonts w:asciiTheme="majorBidi" w:hAnsiTheme="majorBidi" w:cstheme="majorBidi"/>
        </w:rPr>
        <w:t xml:space="preserve"> Objects Metadata Annotator</w:t>
      </w:r>
      <w:r>
        <w:rPr>
          <w:rFonts w:asciiTheme="majorBidi" w:hAnsiTheme="majorBidi" w:cstheme="majorBidi"/>
        </w:rPr>
        <w:t xml:space="preserve">” and then stored in </w:t>
      </w:r>
      <w:r w:rsidRPr="00121EC6">
        <w:rPr>
          <w:rFonts w:asciiTheme="majorBidi" w:hAnsiTheme="majorBidi" w:cstheme="majorBidi"/>
        </w:rPr>
        <w:t>MLO repository</w:t>
      </w:r>
      <w:r>
        <w:rPr>
          <w:rFonts w:asciiTheme="majorBidi" w:hAnsiTheme="majorBidi" w:cstheme="majorBidi"/>
        </w:rPr>
        <w:t>.</w:t>
      </w:r>
    </w:p>
    <w:p w14:paraId="11196AE0" w14:textId="77777777" w:rsidR="00C452F1" w:rsidRDefault="00C452F1" w:rsidP="00C452F1">
      <w:pPr>
        <w:spacing w:after="200" w:line="360" w:lineRule="auto"/>
        <w:jc w:val="both"/>
        <w:rPr>
          <w:rFonts w:asciiTheme="majorBidi" w:hAnsiTheme="majorBidi" w:cstheme="majorBidi"/>
        </w:rPr>
      </w:pPr>
      <w:r>
        <w:rPr>
          <w:rFonts w:asciiTheme="majorBidi" w:hAnsiTheme="majorBidi" w:cstheme="majorBidi"/>
        </w:rPr>
        <w:t>For Video lectures without an associated PPT presentation, the “Smart PPT Extractor” is designed and implemented to extract the presentation slides from the video lecture, which are then used to regenerate the corresponding missing PPT file.  The generated PPT Presentation then follows the same steps as in the case of a Video with associated PPT file.  Those PPT MLOs are then used by the “</w:t>
      </w:r>
      <w:r w:rsidRPr="00CA10A6">
        <w:rPr>
          <w:rFonts w:asciiTheme="majorBidi" w:hAnsiTheme="majorBidi" w:cstheme="majorBidi"/>
        </w:rPr>
        <w:t>Video Lecture Learning Objects Extractor</w:t>
      </w:r>
      <w:r>
        <w:rPr>
          <w:rFonts w:asciiTheme="majorBidi" w:hAnsiTheme="majorBidi" w:cstheme="majorBidi"/>
        </w:rPr>
        <w:t xml:space="preserve">” to extract </w:t>
      </w:r>
      <w:r w:rsidRPr="00CA10A6">
        <w:rPr>
          <w:rFonts w:asciiTheme="majorBidi" w:hAnsiTheme="majorBidi" w:cstheme="majorBidi"/>
        </w:rPr>
        <w:t>Video lecture</w:t>
      </w:r>
      <w:r>
        <w:rPr>
          <w:rFonts w:asciiTheme="majorBidi" w:hAnsiTheme="majorBidi" w:cstheme="majorBidi"/>
        </w:rPr>
        <w:t xml:space="preserve"> </w:t>
      </w:r>
      <w:r w:rsidRPr="00CA10A6">
        <w:rPr>
          <w:rFonts w:asciiTheme="majorBidi" w:hAnsiTheme="majorBidi" w:cstheme="majorBidi"/>
        </w:rPr>
        <w:t>Micro Learning objects</w:t>
      </w:r>
      <w:r>
        <w:rPr>
          <w:rFonts w:asciiTheme="majorBidi" w:hAnsiTheme="majorBidi" w:cstheme="majorBidi"/>
        </w:rPr>
        <w:t xml:space="preserve"> from the original video lecture.</w:t>
      </w:r>
      <w:r w:rsidRPr="00D919A8">
        <w:rPr>
          <w:rFonts w:asciiTheme="majorBidi" w:hAnsiTheme="majorBidi" w:cstheme="majorBidi"/>
        </w:rPr>
        <w:t xml:space="preserve"> </w:t>
      </w:r>
      <w:r>
        <w:rPr>
          <w:rFonts w:asciiTheme="majorBidi" w:hAnsiTheme="majorBidi" w:cstheme="majorBidi"/>
        </w:rPr>
        <w:t xml:space="preserve"> The extracted MLOs are then annotated with “Learning</w:t>
      </w:r>
      <w:r w:rsidRPr="00241C80">
        <w:rPr>
          <w:rFonts w:asciiTheme="majorBidi" w:hAnsiTheme="majorBidi" w:cstheme="majorBidi"/>
        </w:rPr>
        <w:t xml:space="preserve"> Objects Metadata Annotator</w:t>
      </w:r>
      <w:r>
        <w:rPr>
          <w:rFonts w:asciiTheme="majorBidi" w:hAnsiTheme="majorBidi" w:cstheme="majorBidi"/>
        </w:rPr>
        <w:t xml:space="preserve">” and then stored in </w:t>
      </w:r>
      <w:r w:rsidRPr="00121EC6">
        <w:rPr>
          <w:rFonts w:asciiTheme="majorBidi" w:hAnsiTheme="majorBidi" w:cstheme="majorBidi"/>
        </w:rPr>
        <w:t>MLO repository</w:t>
      </w:r>
      <w:r>
        <w:rPr>
          <w:rFonts w:asciiTheme="majorBidi" w:hAnsiTheme="majorBidi" w:cstheme="majorBidi"/>
        </w:rPr>
        <w:t>.</w:t>
      </w:r>
    </w:p>
    <w:p w14:paraId="1725D9E3" w14:textId="77777777" w:rsidR="00C452F1" w:rsidRDefault="00C452F1" w:rsidP="00C452F1">
      <w:pPr>
        <w:spacing w:after="200" w:line="276" w:lineRule="auto"/>
        <w:rPr>
          <w:rFonts w:asciiTheme="majorBidi" w:hAnsiTheme="majorBidi" w:cstheme="majorBidi"/>
        </w:rPr>
      </w:pPr>
      <w:r>
        <w:rPr>
          <w:rFonts w:asciiTheme="majorBidi" w:hAnsiTheme="majorBidi" w:cstheme="majorBidi"/>
        </w:rPr>
        <w:br w:type="page"/>
      </w:r>
    </w:p>
    <w:p w14:paraId="22248A05" w14:textId="77777777" w:rsidR="00C452F1" w:rsidRPr="00BD1ED4" w:rsidRDefault="00C452F1" w:rsidP="00C452F1">
      <w:pPr>
        <w:pStyle w:val="Heading2"/>
        <w:rPr>
          <w:rFonts w:ascii="Times New Roman" w:hAnsi="Times New Roman" w:cs="Times New Roman"/>
          <w:i w:val="0"/>
          <w:iCs w:val="0"/>
        </w:rPr>
      </w:pPr>
      <w:bookmarkStart w:id="8" w:name="_Toc95424764"/>
      <w:r>
        <w:rPr>
          <w:rFonts w:ascii="Times New Roman" w:hAnsi="Times New Roman" w:cs="Times New Roman"/>
          <w:i w:val="0"/>
          <w:iCs w:val="0"/>
        </w:rPr>
        <w:lastRenderedPageBreak/>
        <w:t xml:space="preserve">The Proposed Framework </w:t>
      </w:r>
      <w:r w:rsidRPr="00BD1ED4">
        <w:rPr>
          <w:rFonts w:ascii="Times New Roman" w:hAnsi="Times New Roman" w:cs="Times New Roman"/>
          <w:i w:val="0"/>
          <w:iCs w:val="0"/>
        </w:rPr>
        <w:t>Assumptions:</w:t>
      </w:r>
      <w:bookmarkEnd w:id="8"/>
    </w:p>
    <w:p w14:paraId="6ECFB044" w14:textId="77777777" w:rsidR="00C452F1" w:rsidRPr="00BD1ED4" w:rsidRDefault="00C452F1" w:rsidP="00C452F1"/>
    <w:p w14:paraId="30AA015D" w14:textId="77777777" w:rsidR="00C452F1" w:rsidRPr="00BD1ED4" w:rsidRDefault="00C452F1" w:rsidP="00C452F1">
      <w:pPr>
        <w:spacing w:line="360" w:lineRule="auto"/>
        <w:jc w:val="both"/>
        <w:rPr>
          <w:rFonts w:asciiTheme="majorBidi" w:hAnsiTheme="majorBidi" w:cstheme="majorBidi"/>
          <w:rtl/>
        </w:rPr>
      </w:pPr>
      <w:r>
        <w:rPr>
          <w:rFonts w:asciiTheme="majorBidi" w:hAnsiTheme="majorBidi" w:cstheme="majorBidi"/>
        </w:rPr>
        <w:t>T</w:t>
      </w:r>
      <w:r w:rsidRPr="00BD1ED4">
        <w:rPr>
          <w:rFonts w:asciiTheme="majorBidi" w:hAnsiTheme="majorBidi" w:cstheme="majorBidi"/>
        </w:rPr>
        <w:t>his proposed solution assumes the following assumption</w:t>
      </w:r>
      <w:r>
        <w:rPr>
          <w:rFonts w:asciiTheme="majorBidi" w:hAnsiTheme="majorBidi" w:cstheme="majorBidi"/>
        </w:rPr>
        <w:t>s</w:t>
      </w:r>
      <w:r w:rsidRPr="00BD1ED4">
        <w:rPr>
          <w:rFonts w:asciiTheme="majorBidi" w:hAnsiTheme="majorBidi" w:cstheme="majorBidi"/>
        </w:rPr>
        <w:t>:</w:t>
      </w:r>
    </w:p>
    <w:p w14:paraId="05030C8E" w14:textId="77777777" w:rsidR="00C452F1" w:rsidRDefault="00C452F1" w:rsidP="00C452F1">
      <w:pPr>
        <w:pStyle w:val="ListParagraph"/>
        <w:numPr>
          <w:ilvl w:val="0"/>
          <w:numId w:val="1"/>
        </w:numPr>
        <w:spacing w:after="200" w:line="360" w:lineRule="auto"/>
        <w:jc w:val="both"/>
        <w:rPr>
          <w:rFonts w:asciiTheme="majorBidi" w:hAnsiTheme="majorBidi" w:cstheme="majorBidi"/>
        </w:rPr>
      </w:pPr>
      <w:r>
        <w:rPr>
          <w:rFonts w:asciiTheme="majorBidi" w:hAnsiTheme="majorBidi" w:cstheme="majorBidi"/>
        </w:rPr>
        <w:t>The PPT Presentation lecture</w:t>
      </w:r>
      <w:r w:rsidRPr="00BD1ED4">
        <w:rPr>
          <w:rFonts w:asciiTheme="majorBidi" w:hAnsiTheme="majorBidi" w:cstheme="majorBidi"/>
        </w:rPr>
        <w:t xml:space="preserve"> contains </w:t>
      </w:r>
      <w:r>
        <w:rPr>
          <w:rFonts w:asciiTheme="majorBidi" w:hAnsiTheme="majorBidi" w:cstheme="majorBidi"/>
        </w:rPr>
        <w:t xml:space="preserve">an </w:t>
      </w:r>
      <w:r w:rsidRPr="00BD1ED4">
        <w:rPr>
          <w:rFonts w:asciiTheme="majorBidi" w:hAnsiTheme="majorBidi" w:cstheme="majorBidi"/>
        </w:rPr>
        <w:t>agenda slide and</w:t>
      </w:r>
      <w:r>
        <w:rPr>
          <w:rFonts w:asciiTheme="majorBidi" w:hAnsiTheme="majorBidi" w:cstheme="majorBidi"/>
        </w:rPr>
        <w:t>/or separator slides.</w:t>
      </w:r>
    </w:p>
    <w:p w14:paraId="610546CD" w14:textId="77777777" w:rsidR="00C452F1" w:rsidRDefault="00C452F1" w:rsidP="00C452F1">
      <w:pPr>
        <w:pStyle w:val="ListParagraph"/>
        <w:numPr>
          <w:ilvl w:val="0"/>
          <w:numId w:val="1"/>
        </w:numPr>
        <w:spacing w:after="200" w:line="360" w:lineRule="auto"/>
        <w:jc w:val="both"/>
        <w:rPr>
          <w:rFonts w:asciiTheme="majorBidi" w:hAnsiTheme="majorBidi" w:cstheme="majorBidi"/>
        </w:rPr>
      </w:pPr>
      <w:r>
        <w:rPr>
          <w:rFonts w:asciiTheme="majorBidi" w:hAnsiTheme="majorBidi" w:cstheme="majorBidi"/>
        </w:rPr>
        <w:t xml:space="preserve">In case of a Video Lecture with PPT Presentation, the PPT slides should be the same slides as </w:t>
      </w:r>
      <w:r w:rsidRPr="00C93F9F">
        <w:rPr>
          <w:rFonts w:asciiTheme="majorBidi" w:hAnsiTheme="majorBidi" w:cstheme="majorBidi"/>
        </w:rPr>
        <w:t>in</w:t>
      </w:r>
      <w:r>
        <w:rPr>
          <w:rFonts w:asciiTheme="majorBidi" w:hAnsiTheme="majorBidi" w:cstheme="majorBidi"/>
        </w:rPr>
        <w:t xml:space="preserve"> the</w:t>
      </w:r>
      <w:r w:rsidRPr="00C93F9F">
        <w:rPr>
          <w:rFonts w:asciiTheme="majorBidi" w:hAnsiTheme="majorBidi" w:cstheme="majorBidi"/>
        </w:rPr>
        <w:t xml:space="preserve"> video</w:t>
      </w:r>
      <w:r>
        <w:rPr>
          <w:rFonts w:asciiTheme="majorBidi" w:hAnsiTheme="majorBidi" w:cstheme="majorBidi"/>
        </w:rPr>
        <w:t xml:space="preserve"> lecture.</w:t>
      </w:r>
    </w:p>
    <w:p w14:paraId="227A0E8D" w14:textId="77777777" w:rsidR="00C452F1" w:rsidRDefault="00C452F1" w:rsidP="00C452F1">
      <w:pPr>
        <w:pStyle w:val="ListParagraph"/>
        <w:numPr>
          <w:ilvl w:val="0"/>
          <w:numId w:val="1"/>
        </w:numPr>
        <w:spacing w:after="200" w:line="360" w:lineRule="auto"/>
        <w:jc w:val="both"/>
        <w:rPr>
          <w:rFonts w:asciiTheme="majorBidi" w:hAnsiTheme="majorBidi" w:cstheme="majorBidi"/>
        </w:rPr>
      </w:pPr>
      <w:r>
        <w:rPr>
          <w:rFonts w:asciiTheme="majorBidi" w:hAnsiTheme="majorBidi" w:cstheme="majorBidi"/>
        </w:rPr>
        <w:t xml:space="preserve">In case of a Video Lecture, </w:t>
      </w:r>
      <w:r>
        <w:rPr>
          <w:rFonts w:asciiTheme="majorBidi" w:hAnsiTheme="majorBidi" w:cstheme="majorBidi"/>
          <w:lang w:bidi="ar-EG"/>
        </w:rPr>
        <w:t>the instructor’s speech explains the slide that is currently displayed.</w:t>
      </w:r>
    </w:p>
    <w:p w14:paraId="3F8CF62A" w14:textId="77777777" w:rsidR="00C452F1" w:rsidRDefault="00C452F1" w:rsidP="00C452F1">
      <w:pPr>
        <w:pStyle w:val="ListParagraph"/>
        <w:numPr>
          <w:ilvl w:val="0"/>
          <w:numId w:val="1"/>
        </w:numPr>
        <w:spacing w:after="200" w:line="360" w:lineRule="auto"/>
        <w:jc w:val="both"/>
        <w:rPr>
          <w:rFonts w:asciiTheme="majorBidi" w:hAnsiTheme="majorBidi" w:cstheme="majorBidi"/>
        </w:rPr>
      </w:pPr>
      <w:r w:rsidRPr="0096795B">
        <w:rPr>
          <w:rFonts w:asciiTheme="majorBidi" w:hAnsiTheme="majorBidi" w:cstheme="majorBidi"/>
        </w:rPr>
        <w:t>No animation inside single slide</w:t>
      </w:r>
      <w:r>
        <w:rPr>
          <w:rFonts w:asciiTheme="majorBidi" w:hAnsiTheme="majorBidi" w:cstheme="majorBidi"/>
        </w:rPr>
        <w:t>,</w:t>
      </w:r>
      <w:r w:rsidRPr="0096795B">
        <w:rPr>
          <w:rFonts w:asciiTheme="majorBidi" w:hAnsiTheme="majorBidi" w:cstheme="majorBidi"/>
        </w:rPr>
        <w:t xml:space="preserve"> therefor</w:t>
      </w:r>
      <w:r>
        <w:rPr>
          <w:rFonts w:asciiTheme="majorBidi" w:hAnsiTheme="majorBidi" w:cstheme="majorBidi"/>
        </w:rPr>
        <w:t xml:space="preserve">e, </w:t>
      </w:r>
      <w:r w:rsidRPr="0096795B">
        <w:rPr>
          <w:rFonts w:asciiTheme="majorBidi" w:hAnsiTheme="majorBidi" w:cstheme="majorBidi"/>
        </w:rPr>
        <w:t>authors</w:t>
      </w:r>
      <w:r>
        <w:rPr>
          <w:rFonts w:asciiTheme="majorBidi" w:hAnsiTheme="majorBidi" w:cstheme="majorBidi"/>
        </w:rPr>
        <w:t xml:space="preserve"> are</w:t>
      </w:r>
      <w:r w:rsidRPr="0096795B">
        <w:rPr>
          <w:rFonts w:asciiTheme="majorBidi" w:hAnsiTheme="majorBidi" w:cstheme="majorBidi"/>
        </w:rPr>
        <w:t xml:space="preserve"> recommend</w:t>
      </w:r>
      <w:r>
        <w:rPr>
          <w:rFonts w:asciiTheme="majorBidi" w:hAnsiTheme="majorBidi" w:cstheme="majorBidi"/>
        </w:rPr>
        <w:t>ed</w:t>
      </w:r>
      <w:r w:rsidRPr="0096795B">
        <w:rPr>
          <w:rFonts w:asciiTheme="majorBidi" w:hAnsiTheme="majorBidi" w:cstheme="majorBidi"/>
        </w:rPr>
        <w:t xml:space="preserve"> to use multiple slides for </w:t>
      </w:r>
      <w:r>
        <w:rPr>
          <w:rFonts w:asciiTheme="majorBidi" w:hAnsiTheme="majorBidi" w:cstheme="majorBidi"/>
        </w:rPr>
        <w:t xml:space="preserve">the </w:t>
      </w:r>
      <w:r w:rsidRPr="0096795B">
        <w:rPr>
          <w:rFonts w:asciiTheme="majorBidi" w:hAnsiTheme="majorBidi" w:cstheme="majorBidi"/>
        </w:rPr>
        <w:t>animation purpose</w:t>
      </w:r>
      <w:r>
        <w:rPr>
          <w:rFonts w:asciiTheme="majorBidi" w:hAnsiTheme="majorBidi" w:cstheme="majorBidi"/>
        </w:rPr>
        <w:t>s instead of embedding the animation inside the same slide</w:t>
      </w:r>
      <w:r w:rsidRPr="0096795B">
        <w:rPr>
          <w:rFonts w:asciiTheme="majorBidi" w:hAnsiTheme="majorBidi" w:cstheme="majorBidi"/>
        </w:rPr>
        <w:t>.</w:t>
      </w:r>
    </w:p>
    <w:p w14:paraId="1DCC72EA" w14:textId="77777777" w:rsidR="00C452F1" w:rsidRPr="00BD1ED4" w:rsidRDefault="00C452F1" w:rsidP="00C452F1">
      <w:pPr>
        <w:pStyle w:val="ListParagraph"/>
        <w:numPr>
          <w:ilvl w:val="0"/>
          <w:numId w:val="1"/>
        </w:numPr>
        <w:spacing w:after="200" w:line="360" w:lineRule="auto"/>
        <w:jc w:val="both"/>
        <w:rPr>
          <w:rFonts w:asciiTheme="majorBidi" w:hAnsiTheme="majorBidi" w:cstheme="majorBidi"/>
        </w:rPr>
      </w:pPr>
      <w:r>
        <w:rPr>
          <w:rFonts w:asciiTheme="majorBidi" w:hAnsiTheme="majorBidi" w:cstheme="majorBidi"/>
        </w:rPr>
        <w:t xml:space="preserve">The </w:t>
      </w:r>
      <w:r w:rsidRPr="0096795B">
        <w:rPr>
          <w:rFonts w:asciiTheme="majorBidi" w:hAnsiTheme="majorBidi" w:cstheme="majorBidi"/>
        </w:rPr>
        <w:t>Ti</w:t>
      </w:r>
      <w:r>
        <w:rPr>
          <w:rFonts w:asciiTheme="majorBidi" w:hAnsiTheme="majorBidi" w:cstheme="majorBidi"/>
        </w:rPr>
        <w:t xml:space="preserve">tle of any PPT slide </w:t>
      </w:r>
      <w:r w:rsidRPr="0096795B">
        <w:rPr>
          <w:rFonts w:asciiTheme="majorBidi" w:hAnsiTheme="majorBidi" w:cstheme="majorBidi"/>
        </w:rPr>
        <w:t xml:space="preserve">has to change from slide to </w:t>
      </w:r>
      <w:r>
        <w:rPr>
          <w:rFonts w:asciiTheme="majorBidi" w:hAnsiTheme="majorBidi" w:cstheme="majorBidi"/>
        </w:rPr>
        <w:t xml:space="preserve">another, in order not to be considered as identical slides when removing slide duplication, especially that the algorithm currently manipulates the slide title for the differentiation between slides.  Enhancement this algorithm via considering other elements in the slide is considered as a future work.  </w:t>
      </w:r>
    </w:p>
    <w:p w14:paraId="08E6D952" w14:textId="77777777" w:rsidR="006E1C58" w:rsidRDefault="006E1C58"/>
    <w:sectPr w:rsidR="006E1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B62B4"/>
    <w:multiLevelType w:val="hybridMultilevel"/>
    <w:tmpl w:val="2452B488"/>
    <w:lvl w:ilvl="0" w:tplc="B1C44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143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10"/>
    <w:rsid w:val="002B7D10"/>
    <w:rsid w:val="006E1C58"/>
    <w:rsid w:val="00C452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62CFC"/>
  <w15:chartTrackingRefBased/>
  <w15:docId w15:val="{5980EE18-1C4D-4571-BCE9-3535C2B6C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2F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452F1"/>
    <w:pPr>
      <w:keepNext/>
      <w:spacing w:before="240" w:after="60"/>
      <w:outlineLvl w:val="0"/>
    </w:pPr>
    <w:rPr>
      <w:rFonts w:ascii="Arial" w:hAnsi="Arial" w:cs="Arial"/>
      <w:b/>
      <w:bCs/>
      <w:kern w:val="1"/>
      <w:sz w:val="32"/>
      <w:szCs w:val="32"/>
    </w:rPr>
  </w:style>
  <w:style w:type="paragraph" w:styleId="Heading2">
    <w:name w:val="heading 2"/>
    <w:basedOn w:val="Normal"/>
    <w:next w:val="Normal"/>
    <w:link w:val="Heading2Char"/>
    <w:qFormat/>
    <w:rsid w:val="00C452F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52F1"/>
    <w:rPr>
      <w:rFonts w:ascii="Arial" w:eastAsia="Times New Roman" w:hAnsi="Arial" w:cs="Arial"/>
      <w:b/>
      <w:bCs/>
      <w:kern w:val="1"/>
      <w:sz w:val="32"/>
      <w:szCs w:val="32"/>
    </w:rPr>
  </w:style>
  <w:style w:type="character" w:customStyle="1" w:styleId="Heading2Char">
    <w:name w:val="Heading 2 Char"/>
    <w:basedOn w:val="DefaultParagraphFont"/>
    <w:link w:val="Heading2"/>
    <w:rsid w:val="00C452F1"/>
    <w:rPr>
      <w:rFonts w:ascii="Arial" w:eastAsia="Times New Roman" w:hAnsi="Arial" w:cs="Arial"/>
      <w:b/>
      <w:bCs/>
      <w:i/>
      <w:iCs/>
      <w:sz w:val="28"/>
      <w:szCs w:val="28"/>
    </w:rPr>
  </w:style>
  <w:style w:type="paragraph" w:styleId="Caption">
    <w:name w:val="caption"/>
    <w:basedOn w:val="Normal"/>
    <w:qFormat/>
    <w:rsid w:val="00C452F1"/>
    <w:pPr>
      <w:suppressLineNumbers/>
      <w:spacing w:before="120" w:after="120"/>
    </w:pPr>
    <w:rPr>
      <w:rFonts w:cs="Lucidasans"/>
      <w:i/>
      <w:iCs/>
    </w:rPr>
  </w:style>
  <w:style w:type="paragraph" w:styleId="ListParagraph">
    <w:name w:val="List Paragraph"/>
    <w:basedOn w:val="Normal"/>
    <w:link w:val="ListParagraphChar"/>
    <w:uiPriority w:val="34"/>
    <w:qFormat/>
    <w:rsid w:val="00C452F1"/>
    <w:pPr>
      <w:ind w:left="720"/>
      <w:contextualSpacing/>
    </w:pPr>
  </w:style>
  <w:style w:type="character" w:customStyle="1" w:styleId="ListParagraphChar">
    <w:name w:val="List Paragraph Char"/>
    <w:link w:val="ListParagraph"/>
    <w:uiPriority w:val="34"/>
    <w:rsid w:val="00C452F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atef elnabwy mohamed</dc:creator>
  <cp:keywords/>
  <dc:description/>
  <cp:lastModifiedBy>mohamed atef elnabwy mohamed</cp:lastModifiedBy>
  <cp:revision>2</cp:revision>
  <dcterms:created xsi:type="dcterms:W3CDTF">2022-07-22T02:36:00Z</dcterms:created>
  <dcterms:modified xsi:type="dcterms:W3CDTF">2022-07-22T02:36:00Z</dcterms:modified>
</cp:coreProperties>
</file>