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sz w:val="35"/>
        </w:rPr>
        <w:t>MOHAMMED NAFEES H</w:t>
      </w:r>
    </w:p>
    <w:p>
      <w:pPr>
        <w:spacing w:after="26" w:line="245" w:lineRule="auto"/>
        <w:jc w:val="center"/>
      </w:pPr>
      <w:r>
        <w:rPr>
          <w:rFonts w:ascii="Arial" w:hAnsi="Arial"/>
          <w:sz w:val="17"/>
        </w:rPr>
        <w:t>Robotics Engineering / Robotics Software / Embedded Robotics Intern</w:t>
      </w:r>
    </w:p>
    <w:p>
      <w:pPr>
        <w:spacing w:after="26" w:line="245" w:lineRule="auto"/>
        <w:jc w:val="center"/>
      </w:pPr>
      <w:r>
        <w:rPr>
          <w:rFonts w:ascii="Arial" w:hAnsi="Arial"/>
          <w:sz w:val="17"/>
        </w:rPr>
        <w:t>Phone: +91 962-946-1267 | Email: mohammednafees1007@gmail.com | Location: Kumbakonam, Tamil Nadu, India</w:t>
      </w:r>
    </w:p>
    <w:p>
      <w:pPr>
        <w:spacing w:after="26" w:line="245" w:lineRule="auto"/>
        <w:jc w:val="center"/>
      </w:pPr>
      <w:r>
        <w:rPr>
          <w:rFonts w:ascii="Arial" w:hAnsi="Arial"/>
          <w:sz w:val="17"/>
        </w:rPr>
        <w:t>LinkedIn: https://www.linkedin.com/in/mohammed-nafees-h-7b3377306</w:t>
      </w:r>
    </w:p>
    <w:p>
      <w:pPr>
        <w:spacing w:after="26" w:line="245" w:lineRule="auto"/>
        <w:jc w:val="center"/>
      </w:pPr>
      <w:r>
        <w:rPr>
          <w:rFonts w:ascii="Arial" w:hAnsi="Arial"/>
          <w:sz w:val="17"/>
        </w:rPr>
        <w:t>GitHub: https://github.com/mohammednafees1007-hub</w:t>
      </w:r>
    </w:p>
    <w:p>
      <w:pPr>
        <w:spacing w:before="64" w:after="32"/>
        <w:pBdr>
          <w:bottom w:val="single" w:sz="4" w:space="1" w:color="000000"/>
        </w:pBdr>
      </w:pPr>
      <w:r>
        <w:rPr>
          <w:rFonts w:ascii="Arial" w:hAnsi="Arial"/>
          <w:b/>
          <w:sz w:val="19"/>
        </w:rPr>
        <w:t>PROFESSIONAL SUMMARY</w:t>
      </w:r>
    </w:p>
    <w:p>
      <w:pPr>
        <w:spacing w:after="26" w:line="245" w:lineRule="auto"/>
      </w:pPr>
      <w:r>
        <w:rPr>
          <w:rFonts w:ascii="Arial" w:hAnsi="Arial"/>
          <w:sz w:val="17"/>
        </w:rPr>
        <w:t>B.Tech Robotics &amp; Artificial Intelligence student at SASTRA University, Class of 2028, targeting robotics engineering, robotics software, and embedded robotics internships. Hands-on experience across ROS 2 workflows, Python/C++ robotics programming, embedded hardware, sensors, motor control, computer vision, and AI backend pipelines. Engineered a 4x4 Arduino-Python autonomous navigation robot, a 3-class fruit quality grading system, and a 3-stage YOLO/OpenCV/BLIP image-analysis backend for a larger Visage project.</w:t>
      </w:r>
    </w:p>
    <w:p>
      <w:pPr>
        <w:spacing w:before="64" w:after="32"/>
        <w:pBdr>
          <w:bottom w:val="single" w:sz="4" w:space="1" w:color="000000"/>
        </w:pBdr>
      </w:pPr>
      <w:r>
        <w:rPr>
          <w:rFonts w:ascii="Arial" w:hAnsi="Arial"/>
          <w:b/>
          <w:sz w:val="19"/>
        </w:rPr>
        <w:t>EDUCATION</w:t>
      </w:r>
    </w:p>
    <w:p>
      <w:pPr>
        <w:spacing w:after="26" w:line="245" w:lineRule="auto"/>
      </w:pPr>
      <w:r>
        <w:rPr>
          <w:rFonts w:ascii="Arial" w:hAnsi="Arial"/>
          <w:b/>
          <w:sz w:val="17"/>
        </w:rPr>
        <w:t>SASTRA Deemed University | B.Tech, Robotics &amp; Artificial Intelligence | Aug 2024 - May 2028 | Tamil Nadu, India</w:t>
      </w:r>
    </w:p>
    <w:p>
      <w:pPr>
        <w:spacing w:before="64" w:after="32"/>
        <w:pBdr>
          <w:bottom w:val="single" w:sz="4" w:space="1" w:color="000000"/>
        </w:pBdr>
      </w:pPr>
      <w:r>
        <w:rPr>
          <w:rFonts w:ascii="Arial" w:hAnsi="Arial"/>
          <w:b/>
          <w:sz w:val="19"/>
        </w:rPr>
        <w:t>TECHNICAL SKILLS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Robotics Software: ROS 2, Python, C/C++, Linux/Ubuntu, Git, robot integration, A* path planning, controls basics, sensor debugging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Embedded Hardware: Arduino, ESP32, STM32, Raspberry Pi 5, Raspberry Pi Zero 2 W, Pi Camera, GPIO, motor drivers, encoders, IR sensors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Communication &amp; Sensors: I2C, UART, LiDAR, IMU, camera sensors, serial communication, sensor/actuator interfacing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Hardware Lab Exposure: soldering, schematic reading, hardware bring-up, wiring, component evaluation, procurement coordination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AI &amp; Computer Vision: OpenCV, YOLOv8, Ultralytics, TensorFlow/Keras, CLIP, BLIP, Hugging Face Transformers, image classification, object detection, scene captioning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Tools: VS Code, Ubuntu 24.04, CoppeliaSim, Fusion 360, EasyEDA/KiCad basics</w:t>
      </w:r>
    </w:p>
    <w:p>
      <w:pPr>
        <w:spacing w:before="64" w:after="32"/>
        <w:pBdr>
          <w:bottom w:val="single" w:sz="4" w:space="1" w:color="000000"/>
        </w:pBdr>
      </w:pPr>
      <w:r>
        <w:rPr>
          <w:rFonts w:ascii="Arial" w:hAnsi="Arial"/>
          <w:b/>
          <w:sz w:val="19"/>
        </w:rPr>
        <w:t>EXPERIENCE</w:t>
      </w:r>
    </w:p>
    <w:p>
      <w:pPr>
        <w:spacing w:after="26" w:line="245" w:lineRule="auto"/>
      </w:pPr>
      <w:r>
        <w:rPr>
          <w:rFonts w:ascii="Arial" w:hAnsi="Arial"/>
          <w:b/>
          <w:sz w:val="17"/>
        </w:rPr>
        <w:t>Industrial Robotics Engineering Project | Robotics Engineering Contributor | ROS 2, Controls, Embedded Integration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Contribute to ROS 2 based robotics workflows, controls-oriented development, embedded integration, sensor/actuator evaluation, and hardware coordination under professional constraints.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Coordinate component identification, evaluation, and procurement support for a project hardware budget of approximately Rs. 10 lakh.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Work across robotics software, electronics, and mechanical constraints for deployment-oriented industrial robotics tasks.</w:t>
      </w:r>
    </w:p>
    <w:p>
      <w:pPr>
        <w:spacing w:before="64" w:after="32"/>
        <w:pBdr>
          <w:bottom w:val="single" w:sz="4" w:space="1" w:color="000000"/>
        </w:pBdr>
      </w:pPr>
      <w:r>
        <w:rPr>
          <w:rFonts w:ascii="Arial" w:hAnsi="Arial"/>
          <w:b/>
          <w:sz w:val="19"/>
        </w:rPr>
        <w:t>PROJECTS</w:t>
      </w:r>
    </w:p>
    <w:p>
      <w:pPr>
        <w:spacing w:after="26" w:line="245" w:lineRule="auto"/>
      </w:pPr>
      <w:r>
        <w:rPr>
          <w:rFonts w:ascii="Arial" w:hAnsi="Arial"/>
          <w:b/>
          <w:sz w:val="17"/>
        </w:rPr>
        <w:t>Hadi Al Hajatron | Arduino, Python, IR Sensors, Encoders, A* Path Planning</w:t>
      </w:r>
    </w:p>
    <w:p>
      <w:pPr>
        <w:spacing w:after="26" w:line="245" w:lineRule="auto"/>
        <w:jc w:val="center"/>
      </w:pPr>
      <w:r>
        <w:rPr>
          <w:rFonts w:ascii="Arial" w:hAnsi="Arial"/>
          <w:sz w:val="17"/>
        </w:rPr>
        <w:t>GitHub: https://github.com/mohammednafees1007-hub/Hadi-Al-Hajatron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Engineered a 4x4 Arduino-Python autonomous grid-navigation robot with 3 IR obstacle sensors, 60 cm calibrated movement steps, live mapping, map export, and A* route planning.</w:t>
      </w:r>
    </w:p>
    <w:p>
      <w:pPr>
        <w:spacing w:after="26" w:line="245" w:lineRule="auto"/>
      </w:pPr>
      <w:r>
        <w:rPr>
          <w:rFonts w:ascii="Arial" w:hAnsi="Arial"/>
          <w:b/>
          <w:sz w:val="17"/>
        </w:rPr>
        <w:t>FruitVision AI - Fruit Quality Detector for SMS | YOLOv8x, Keras, CLIP, OpenCV</w:t>
      </w:r>
    </w:p>
    <w:p>
      <w:pPr>
        <w:spacing w:after="26" w:line="245" w:lineRule="auto"/>
        <w:jc w:val="center"/>
      </w:pPr>
      <w:r>
        <w:rPr>
          <w:rFonts w:ascii="Arial" w:hAnsi="Arial"/>
          <w:sz w:val="17"/>
        </w:rPr>
        <w:t>GitHub: https://github.com/mohammednafees1007-hub/fruit-quality-detector-for-sms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Developed a quality-first fruit grading system with image input workflows, YOLOv8x fruit-region detection, a 3-class Keras quality model, A/B/C grade mapping, and annotated result output.</w:t>
      </w:r>
    </w:p>
    <w:p>
      <w:pPr>
        <w:spacing w:after="26" w:line="245" w:lineRule="auto"/>
      </w:pPr>
      <w:r>
        <w:rPr>
          <w:rFonts w:ascii="Arial" w:hAnsi="Arial"/>
          <w:b/>
          <w:sz w:val="17"/>
        </w:rPr>
        <w:t>AI Image Analyzer | Python, YOLOv8n, OpenCV, BLIP, Transformers</w:t>
      </w:r>
    </w:p>
    <w:p>
      <w:pPr>
        <w:spacing w:after="26" w:line="245" w:lineRule="auto"/>
        <w:jc w:val="center"/>
      </w:pPr>
      <w:r>
        <w:rPr>
          <w:rFonts w:ascii="Arial" w:hAnsi="Arial"/>
          <w:sz w:val="17"/>
        </w:rPr>
        <w:t>GitHub: https://github.com/mohammednafees1007-hub/ai-image-analyzer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Created a 3-stage backend image-analysis pipeline for a larger Visage project with YOLOv8n object detection, 13 allowed object classes, privacy-safe face tokens, BLIP captions, and structured app-ready output.</w:t>
      </w:r>
    </w:p>
    <w:p>
      <w:pPr>
        <w:spacing w:after="26" w:line="245" w:lineRule="auto"/>
      </w:pPr>
      <w:r>
        <w:rPr>
          <w:rFonts w:ascii="Arial" w:hAnsi="Arial"/>
          <w:b/>
          <w:sz w:val="17"/>
        </w:rPr>
        <w:t>Quadruped Robot | Inverse Kinematics, Robotics Controls, Embedded Integration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Implemented inverse-kinematics motion logic for leg movement, connecting control theory with practical actuation for stable quadruped locomotion.</w:t>
      </w:r>
    </w:p>
    <w:p>
      <w:pPr>
        <w:spacing w:after="26" w:line="245" w:lineRule="auto"/>
      </w:pPr>
      <w:r>
        <w:rPr>
          <w:rFonts w:ascii="Arial" w:hAnsi="Arial"/>
          <w:b/>
          <w:sz w:val="17"/>
        </w:rPr>
        <w:t>Schooling-Era Robotics Projects | Arduino, Sensors, Motor Drivers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Prototyped early Arduino robotics systems involving sensors, motor drivers, wiring, control experiments, and debugging.</w:t>
      </w:r>
    </w:p>
    <w:p>
      <w:pPr>
        <w:spacing w:before="64" w:after="32"/>
        <w:pBdr>
          <w:bottom w:val="single" w:sz="4" w:space="1" w:color="000000"/>
        </w:pBdr>
      </w:pPr>
      <w:r>
        <w:rPr>
          <w:rFonts w:ascii="Arial" w:hAnsi="Arial"/>
          <w:b/>
          <w:sz w:val="19"/>
        </w:rPr>
        <w:t>LEADERSHIP AND INVOLVEMENT</w:t>
      </w:r>
    </w:p>
    <w:p>
      <w:pPr>
        <w:spacing w:after="26" w:line="245" w:lineRule="auto"/>
      </w:pPr>
      <w:r>
        <w:rPr>
          <w:rFonts w:ascii="Arial" w:hAnsi="Arial"/>
          <w:b/>
          <w:sz w:val="17"/>
        </w:rPr>
        <w:t>Robotics Club Member | SASTRA Deemed University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Active in robotics learning, project building, experimentation, and applied technical development.</w:t>
      </w:r>
    </w:p>
    <w:p>
      <w:pPr>
        <w:spacing w:before="64" w:after="32"/>
        <w:pBdr>
          <w:bottom w:val="single" w:sz="4" w:space="1" w:color="000000"/>
        </w:pBdr>
      </w:pPr>
      <w:r>
        <w:rPr>
          <w:rFonts w:ascii="Arial" w:hAnsi="Arial"/>
          <w:b/>
          <w:sz w:val="19"/>
        </w:rPr>
        <w:t>ENGINEERING HIGHLIGHTS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Practical builder across robotics software, embedded electronics, mechanical integration, AI models, and user-facing tools.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Comfortable with Linux robotics environments, hardware bring-up, sensor debugging, serial communication, rapid prototyping, and deployment-oriented project work.</w:t>
      </w:r>
    </w:p>
    <w:p>
      <w:pPr>
        <w:pStyle w:val="ListBullet"/>
        <w:spacing w:after="20" w:line="245" w:lineRule="auto"/>
        <w:ind w:left="230" w:hanging="230"/>
      </w:pPr>
      <w:r>
        <w:rPr>
          <w:rFonts w:ascii="Arial" w:hAnsi="Arial"/>
          <w:sz w:val="17"/>
        </w:rPr>
        <w:t>Strong project evidence through public GitHub repositories, runnable local applications, backend pipelines, and real hardware workflows.</w:t>
      </w:r>
    </w:p>
    <w:sectPr w:rsidR="00FC693F" w:rsidRPr="0006063C" w:rsidSect="00034616">
      <w:pgSz w:w="12240" w:h="15840"/>
      <w:pgMar w:top="648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6" w:line="245" w:lineRule="auto"/>
    </w:pPr>
    <w:rPr>
      <w:rFonts w:ascii="Arial" w:hAnsi="Arial" w:eastAsia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