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MATEX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MCP-First B2B Marketplace for Scrap Materials &amp; Surplus Inventory</w:t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System Architecture Document</w:t>
      </w:r>
    </w:p>
    <w:p>
      <w:pPr>
        <w:pBdr>
          <w:top w:val="single" w:color="2E86C1" w:sz="6" w:space="10"/>
        </w:pBdr>
        <w:spacing w:before="30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Architecture: MCP-Native  |  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Mohamed  |  Confidential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"Every module is an MCP server. Every integration is a bridge. Every interaction is a tool call."</w:t>
      </w:r>
    </w:p>
    <w:p>
      <w:r>
        <w:br w:type="page"/>
      </w:r>
    </w:p>
    <w:p>
      <w:pPr>
        <w:pStyle w:val="Heading1"/>
        <w:spacing w:before="360"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Executive Summary</w:t>
      </w:r>
    </w:p>
    <w:p>
      <w:pPr>
        <w:pStyle w:val="Heading2"/>
        <w:spacing w:before="280" w:after="160"/>
      </w:pPr>
      <w:r>
        <w:t xml:space="preserve">1.1 Vision</w:t>
      </w:r>
    </w:p>
    <w:p>
      <w:pPr>
        <w:spacing w:after="120" w:line="276"/>
      </w:pPr>
      <w:r>
        <w:rPr>
          <w:sz w:val="22"/>
          <w:szCs w:val="22"/>
        </w:rPr>
        <w:t xml:space="preserve">Matex is a next-generation B2B marketplace for scrap materials and surplus inventory trading in Canada, built entirely on the Model Context Protocol (MCP) architecture. Unlike traditional web applications with monolithic backends and tightly-coupled UIs, Matex is designed as a constellation of independent MCP servers where every business capability is exposed as a set of tools, resources, and events that any AI agent or client can consume directly.</w:t>
      </w:r>
    </w:p>
    <w:p>
      <w:pPr>
        <w:spacing w:after="120" w:line="276"/>
      </w:pPr>
      <w:r>
        <w:rPr>
          <w:sz w:val="22"/>
          <w:szCs w:val="22"/>
        </w:rPr>
        <w:t xml:space="preserve">This architecture represents a fundamental shift: instead of building screens and forms that humans navigate, we build intelligent services that AI agents orchestrate. The UI becomes a thin, optional layer. The real platform lives in the protocol.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1.2 Why MCP-First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AI-Native: </w:t>
      </w:r>
      <w:r>
        <w:rPr>
          <w:sz w:val="22"/>
          <w:szCs w:val="22"/>
        </w:rPr>
        <w:t xml:space="preserve">Every module is immediately accessible to any MCP-compatible AI agent. A buyer's agent can search, bid, negotiate, and purchase without a single UI click.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Radical Modularity: </w:t>
      </w:r>
      <w:r>
        <w:rPr>
          <w:sz w:val="22"/>
          <w:szCs w:val="22"/>
        </w:rPr>
        <w:t xml:space="preserve">Each MCP server is independently deployable, scalable, and replaceable. Add a new capability by deploying a new server. No existing code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Future-Proof: </w:t>
      </w:r>
      <w:r>
        <w:rPr>
          <w:sz w:val="22"/>
          <w:szCs w:val="22"/>
        </w:rPr>
        <w:t xml:space="preserve">As AI agents become the primary interface for business transactions, Matex is already there. No migration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Integration-First: </w:t>
      </w:r>
      <w:r>
        <w:rPr>
          <w:sz w:val="22"/>
          <w:szCs w:val="22"/>
        </w:rPr>
        <w:t xml:space="preserve">External services (Stripe, DocuSign, carriers) are wrapped as MCP bridges, making them indistinguishable from local capabilities to consuming agents.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Composable: </w:t>
      </w:r>
      <w:r>
        <w:rPr>
          <w:sz w:val="22"/>
          <w:szCs w:val="22"/>
        </w:rPr>
        <w:t xml:space="preserve">Any combination of Matex MCP servers can be composed into workflows without central orchestration. The event bus enables loose coupling.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Observable: </w:t>
      </w:r>
      <w:r>
        <w:rPr>
          <w:sz w:val="22"/>
          <w:szCs w:val="22"/>
        </w:rPr>
        <w:t xml:space="preserve">Every tool call, every event, every external API call is logged immutably. Complete audit trail from day one.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1.3 Architecture Principles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Every business capability is an MCP server with clearly defined tools and resources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Local servers (Matex-owned) and external bridges (third-party APIs) are architecturally identical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Modules communicate via direct tool calls (synchronous) and event bus (asynchronous)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Every operation produces an immutable log entry — no exceptions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Failure in one module never cascades to others — circuit breakers and graceful degradation everywhere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thin UI layer consumes MCP servers exactly as an AI agent would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All data is encrypted at rest (AES-256) and in transit (TLS 1.3)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system is designed for 99.9% uptime with zero data loss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2. High-Level Architecture</w:t>
      </w:r>
    </w:p>
    <w:p>
      <w:pPr>
        <w:pStyle w:val="Heading2"/>
        <w:spacing w:before="280" w:after="160"/>
      </w:pPr>
      <w:r>
        <w:t xml:space="preserve">2.1 Architecture Layers</w:t>
      </w:r>
    </w:p>
    <w:p>
      <w:pPr>
        <w:spacing w:after="120" w:line="276"/>
      </w:pPr>
      <w:r>
        <w:rPr>
          <w:sz w:val="22"/>
          <w:szCs w:val="22"/>
        </w:rPr>
        <w:t xml:space="preserve">The Matex platform is organized into four distinct layers, each with clear responsibilities and boundaries: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1: Clients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interfaces consuming MCP servers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(Next.js), Mobile App (React Native), AI Agents, Third-party integrators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2: MCP Gateway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authentication, rate limiting, load balancing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Auth middleware, Rate limiter, Request router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3: MCP Servers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organized as independent MCP servers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Local MCP servers + 10 External MCP bridges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4: Infrastructure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infrastructure services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(Supabase), Redis, Event Bus, Object Storage, Log Store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2.2 Request Flow</w:t>
      </w:r>
    </w:p>
    <w:p>
      <w:pPr>
        <w:spacing w:after="120" w:line="276"/>
      </w:pPr>
      <w:r>
        <w:rPr>
          <w:sz w:val="22"/>
          <w:szCs w:val="22"/>
        </w:rPr>
        <w:t xml:space="preserve">Every interaction with Matex follows the same pattern, whether the client is a human using the web app, an AI agent, or a third-party system: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Client sends a tool call request to the MCP Gateway (e.g., search-mcp.search_materials)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Gateway authenticates the request (JWT token validation) and checks rate limits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Gateway routes the request to the target MCP server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MCP server executes the tool, calling other MCP servers or external bridges as needed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MCP server publishes relevant events to the Event Bus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log-mcp captures the entire request/response cycle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Response flows back through the Gateway to the client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Event subscribers (notifications, analytics, etc.) process published events asynchronously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Runtime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SDK native support, async I/O, strong typing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Protocol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SDK (Anthropic)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protocol for AI-tool communication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/ Custom Next.js middleware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auth, rate limiting, observability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15 + PostGIS)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RLS, real-time subscriptions, managed infrastructure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state, auction state, rate limiting, pub/sub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Streams + Supabase Realtime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event delivery with consumer groups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(S3-compatible)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Files, images, documents, certificates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(append-only) + S3 archive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trail, 7-year retention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FTS + pg_trgm + PostGIS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Full-text, fuzzy, and geospatial search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SEO, MCP client integration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offline-first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(Web) + Railway/Render (MCP servers)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deployment, auto-scaling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Datadog + internal log-mcp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Errors, APM, business audit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3. MCP Server Registry</w:t>
      </w:r>
    </w:p>
    <w:p>
      <w:pPr>
        <w:spacing w:after="120" w:line="276"/>
      </w:pPr>
      <w:r>
        <w:rPr>
          <w:sz w:val="22"/>
          <w:szCs w:val="22"/>
        </w:rPr>
        <w:t xml:space="preserve">The following is the complete registry of all MCP servers in the Matex ecosystem. Each server is an independent, deployable unit with its own database schema, configuration, and lifecycle.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3.1 Local MCP Servers (Matex Core)</w:t>
      </w:r>
    </w:p>
    <w:p>
      <w:pPr>
        <w:spacing w:after="120" w:line="276"/>
      </w:pPr>
      <w:r>
        <w:rPr>
          <w:sz w:val="22"/>
          <w:szCs w:val="22"/>
        </w:rPr>
        <w:t xml:space="preserve">These are the servers built and maintained by the Matex team. They contain all core business logic.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60"/>
        <w:gridCol w:w="30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registration, session management, MFA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twilio-bridge (OTP), storage-mcp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profile, company info, bank accounts, preferences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auth-mcp, storage-mcp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verification, document verification, KYC levels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onfido-bridge, storage-mcp, profile-mcp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listings, categories, images, pricing configuration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storage-mcp, search-mcp, pricing-mcp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discovery, filtering, geospatial search, saved searches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listing-mcp, pricing-mcp, maps-bridge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placement, proxy bidding, bid history, anti-manipulation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auction engine, real-time bidding, lot management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bidding-mcp, escrow-mcp,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scheduling, reports, weight verification, grading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booking-mcp, storage-mcp,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management, availability, calendar sync, reminders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notifications-mcp, profile-mcp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holding, release, freeze, refund, escrow lifecycle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stripe-bridge,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processing, refunds, payouts, wallet, payment methods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stripe-bridge, escrow-mcp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contracts, recurring orders, index-linked pricing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esign-mcp, pricing-mcp, listing-mcp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filing, mediation, arbitration, penalties, PIS scoring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escrow-mcp, inspection-mcp,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quotes, booking, tracking, BOL, delivery confirmation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carriers-bridge, maps-bridge, storage-mcp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GST/HST calculation, invoicing, CRA reporting, tax compliance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payments-mcp, analytics-mcp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email, SMS delivery, preferences, channels, history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sendgrid-bridge, twilio-bridge, fcm-bridge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chat, file sharing, negotiation threads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storage-mcp, notifications-mcp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esign-mcp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generation, signing workflows, signature status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docusign-bridge, storage-mcp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feeds, Matex Price Index, alerts, price history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lme-bridge, fastmarkets-bridge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dashboards, KPIs, data export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servers (event consumer)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management, moderation, configuration, audit access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servers (supervisory)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upload/download, image processing, URL generation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log-mcp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logging, search, retention, compliance export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S3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3.2 External MCP Bridges</w:t>
      </w:r>
    </w:p>
    <w:p>
      <w:pPr>
        <w:spacing w:after="120" w:line="276"/>
      </w:pPr>
      <w:r>
        <w:rPr>
          <w:sz w:val="22"/>
          <w:szCs w:val="22"/>
        </w:rPr>
        <w:t xml:space="preserve">External bridges wrap third-party APIs as MCP-compatible servers. To any consuming server or agent, a bridge is indistinguishable from a local server. This abstraction provides vendor independence and consistent error handling.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2600"/>
        <w:gridCol w:w="266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Consuming Servers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payments-mcp, escrow-mcp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+ retry (financial, no fallback)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 API v2.1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esign-mcp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Adobe Sign bridge (secondary)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adobe-sign-bridge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Adobe Acrobat Sign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esign-mcp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 bridge (primary)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onfido-bridge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Onfido Identity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queue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Email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Postmark bridge (secondary)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SMS/Voice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notifications-mcp, auth-mcp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Vonage bridge (secondary)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APNs direct (iOS)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Day&amp;Ross, Manitoulin, Purolator, etc.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quote request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 Market Data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last-known prices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fastmarkets-bridge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Fastmarkets/AMM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last-known prices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search-mcp, logistics-mcp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fallback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 / Xero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tax-mcp, analytics-mcp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equifax-bridge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Equifax Business Credit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credit-mcp (future)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assessment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4. MCP Server Specifications</w:t>
      </w:r>
    </w:p>
    <w:p>
      <w:pPr>
        <w:spacing w:after="120" w:line="276"/>
      </w:pPr>
      <w:r>
        <w:rPr>
          <w:sz w:val="22"/>
          <w:szCs w:val="22"/>
        </w:rPr>
        <w:t xml:space="preserve">This section details the tools, resources, and events for each local MCP server. Each specification follows the standard MCP protocol definition.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4.1 auth-mcp</w:t>
      </w:r>
    </w:p>
    <w:p>
      <w:pPr>
        <w:spacing w:after="120" w:line="276"/>
      </w:pPr>
      <w:r>
        <w:rPr>
          <w:sz w:val="22"/>
          <w:szCs w:val="22"/>
        </w:rPr>
        <w:t xml:space="preserve">Handles all authentication, registration, and session lifecycle management.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user account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phone, password, account_type}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status, verification_required}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verify_email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 with OTP code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otp_code}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{verified: boolean}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verify_phone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phone with SMS code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{phone, otp_code}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{verified: boolean}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password, mfa_code?}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{access_token, refresh_token, expires_in}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{access_token}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{success: boolean}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new access token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{refresh_token}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{access_token, expires_in}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reset_password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password reset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{reset_link_sent: boolean}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enable_mfa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multi-factor auth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method}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{secret, qr_code_url}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disable_mfa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multi-factor auth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mfa_code}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{success: boolean}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4.1.2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auth.user.registered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account_type, email}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profile-mcp, notifications-mcp, analytics-mcp,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auth.user.logged_in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ip, device, timestamp}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auth.user.password_reset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timestamp}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auth.mfa.enabled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method}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profile-mcp, log-mcp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4.2 profile-mcp</w:t>
      </w:r>
    </w:p>
    <w:p>
      <w:pPr>
        <w:spacing w:after="120" w:line="276"/>
      </w:pPr>
      <w:r>
        <w:rPr>
          <w:sz w:val="22"/>
          <w:szCs w:val="22"/>
        </w:rPr>
        <w:t xml:space="preserve">Manages user profiles, company information, bank accounts, and user preferences.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4.2.1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get_profile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user profile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{profile object}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update_profile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 fields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fields}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{updated_profile}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add_bank_account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bank account for payouts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bank_details}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{bank_account_id, verification_status}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verify_bank_account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via micro-deposits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{bank_account_id, amounts}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{verified: boolean}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update_company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company/org details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company_data}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{updated_company}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get_credit_tier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credit tier and limits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{tier, limit, available, score}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set_preferences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notification/display prefs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preferences}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{updated_preferences}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get_platform_integrity_score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PIS score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{pis_score, breakdown, tier}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4.3 kyc-mcp</w:t>
      </w:r>
    </w:p>
    <w:p>
      <w:pPr>
        <w:spacing w:after="120" w:line="276"/>
      </w:pPr>
      <w:r>
        <w:rPr>
          <w:sz w:val="22"/>
          <w:szCs w:val="22"/>
        </w:rPr>
        <w:t xml:space="preserve">Manages identity verification, document verification, PEP/sanctions screening, and KYC level progression.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4.3.1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submit_individual_docs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ID + selfie for verification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id_document, selfie}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{verification_id, 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submit_corporate_docs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corporate documents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incorporation, beneficial_owners}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{verification_id, 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get_verification_status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current KYC 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{level, status, details, expiry}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request_reverification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re-verification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reason}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{verification_id}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screen_pep_sanctions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PEP/sanctions check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{result, matches, risk_score}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get_kyc_history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KYC audit trail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{history[]}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4.3.2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kyc.verification.completed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level, result}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profile-mcp, notifications-mcp, admin-mcp,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kyc.verification.expired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level}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notifications-mcp, admin-mcp,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kyc.pep_match.detected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match_details}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admin-mcp, log-mcp (CRITICAL)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4.4 listing-mcp</w:t>
      </w:r>
    </w:p>
    <w:p>
      <w:pPr>
        <w:spacing w:after="120" w:line="276"/>
      </w:pPr>
      <w:r>
        <w:rPr>
          <w:sz w:val="22"/>
          <w:szCs w:val="22"/>
        </w:rPr>
        <w:t xml:space="preserve">Manages material listings, including creation, updates, images, pricing configuration, and lifecycle management.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4.4.1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900"/>
        <w:gridCol w:w="1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material listing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{seller_id, title, category, quantity, unit, price_type, ...}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listing fields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fields}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{updated_listing}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upload_images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images to listing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images[]}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{image_urls[]}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set_pricing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pricing (fixed/auction/negotiable)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price_type, params}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{pricing_config}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submit_chain_of_custody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ownership proof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documents[]}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{custody_record_id}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publish_listing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from draft to active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published_at}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deactivate_listing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marketplace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reason}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full listing details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 object}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get_my_listings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Seller's listing portfolio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{seller_id, filters}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{listings[], pagination}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4.4.2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listing.created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seller_id, category}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search-mcp, analytics-mcp, admin-mcp,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category, price_type}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search-mcp, notifications-mcp (saved search alerts),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listing.sold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buyer_id, final_price}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analytics-mcp, tax-mcp, logistics-mcp,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listing.expired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search-mcp, notifications-mcp, log-mcp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4.5 search-mcp</w:t>
      </w:r>
    </w:p>
    <w:p>
      <w:pPr>
        <w:spacing w:after="120" w:line="276"/>
      </w:pPr>
      <w:r>
        <w:rPr>
          <w:sz w:val="22"/>
          <w:szCs w:val="22"/>
        </w:rPr>
        <w:t xml:space="preserve">Provides material discovery with full-text search, faceted filtering, geospatial queries, and saved search alerts.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4.5.1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search_materials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material search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{query, filters, sort, pagination}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{results[], total, facets}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geo_search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materials within radius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{lat, lng, radius_km, filters}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{results[], distances}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filter_by_category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by material category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{category_id, subcategory?, filters}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{results[], total}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save_search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search with alert preferences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query, filters, alert_method}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{saved_search_id}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get_saved_searches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user's saved searches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{saved_searches[]}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get_price_comparison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listing price to market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{listing_price, market_price, delta, percentile}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get_trending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viewed/bid-on materials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{period, category?}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{trending_listings[]}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4.6 bidding-mcp</w:t>
      </w:r>
    </w:p>
    <w:p>
      <w:pPr>
        <w:spacing w:after="120" w:line="276"/>
      </w:pPr>
      <w:r>
        <w:rPr>
          <w:sz w:val="22"/>
          <w:szCs w:val="22"/>
        </w:rPr>
        <w:t xml:space="preserve">Manages the bidding process for auction listings including bid placement, proxy bidding, and anti-manipulation controls.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4.6.1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place_bid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bid on a 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bidder_id, amount}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{bid_id, status, current_highest}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set_proxy_bid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automatic maximum bid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bidder_id, max_amount}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{proxy_id,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retract_bid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Retract a bid (within window)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{bid_id,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{success, refund_status}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get_current_bids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active bids on 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{bids[], highest, total_bidders}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get_bid_history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complete bid 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filters}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{bids[], stats}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submit_bid_deposit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deposit to participate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bidder_id}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{deposit_id, escrow_ref}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4.6.2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bidding.bid.placed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{bid_id, listing_id, bidder_id, amount}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auction-mcp, notifications-mcp, analytics-mcp,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bidding.outbid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outbid_user_id, new_amount}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bidding.bid.won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winner_id, final_amount}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escrow-mcp, payments-mcp, logistics-mcp, notifications-mcp, tax-mcp,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bidding.suspicious_activity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details}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admin-mcp, log-mcp (ALERT)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4.7 auction-mcp</w:t>
      </w:r>
    </w:p>
    <w:p>
      <w:pPr>
        <w:spacing w:after="120" w:line="276"/>
      </w:pPr>
      <w:r>
        <w:rPr>
          <w:sz w:val="22"/>
          <w:szCs w:val="22"/>
        </w:rPr>
        <w:t xml:space="preserve">The real-time live auction engine managing auction sessions, lot sequencing, countdown timers, and auctioneer controls.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4.7.1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 new live 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{organizer_id, lots[], start_time, config}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live auction session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current_lot, stream_url}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pause_auction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pause bidding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resume_auction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paused 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remaining_time}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close_lot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current lot manually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{auction_id, lot_id}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{winner, final_price}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close_auction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entire auction session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{results[], total_gmv}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subscribe_live_feed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real-time updates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{auction_id, user_id}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{channel_id, ws_url}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get_auction_status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auction state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{auction_id}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current_lot, highest_bid, time_remaining}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4.7.2 Architecture Note</w:t>
      </w:r>
    </w:p>
    <w:p>
      <w:pPr>
        <w:spacing w:after="120" w:line="276"/>
      </w:pPr>
      <w:r>
        <w:rPr>
          <w:sz w:val="22"/>
          <w:szCs w:val="22"/>
        </w:rPr>
        <w:t xml:space="preserve">The auction-mcp server requires special infrastructure for real-time performance. It uses a dedicated Redis instance for bid sequencing (FIFO queue with microsecond timestamps), Supabase Realtime channels for broadcast, and a server-authoritative NTP-synced clock. All bids are processed with optimistic concurrency control and the auction state machine is recoverable from the event log in case of server failure.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4.8 inspection-mcp</w:t>
      </w:r>
    </w:p>
    <w:p>
      <w:pPr>
        <w:spacing w:after="120" w:line="276"/>
      </w:pPr>
      <w:r>
        <w:rPr>
          <w:sz w:val="22"/>
          <w:szCs w:val="22"/>
        </w:rPr>
        <w:t xml:space="preserve">Manages inspections, quality assurance, weight verification, and grading across all transaction stages.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4.8.1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900"/>
        <w:gridCol w:w="1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request_inspection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 new inspection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type, requested_by}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assign_inspector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and assign certified inspector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location, material_type}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{inspector_id, eta}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submit_report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 submits findings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grade, weight, photos, notes}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{report_id, result}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record_scale_ticket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certified weight measurement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{order_id, weight_point, weight_kg, ticket_photo}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{record_id}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get_weight_verification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W1/W2/W3 weights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{weights, tolerance, discrepancy,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get_inspection_report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inspection report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{report object}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rate_inspector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inspector performance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rating, feedback}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4.8.2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inspection.completed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order_id, result, grade}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escrow-mcp, dispute-mcp, notifications-mcp,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inspection.weight_discrepancy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{order_id, w1, w2, w3, tolerance, delta}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dispute-mcp, escrow-mcp, notifications-mcp, log-mcp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inspection.failed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{inspection_id, order_id, reasons}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dispute-mcp, escrow-mcp, notifications-mcp, log-mcp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4.9 booking-mcp</w:t>
      </w:r>
    </w:p>
    <w:p>
      <w:pPr>
        <w:spacing w:after="120" w:line="276"/>
      </w:pPr>
      <w:r>
        <w:rPr>
          <w:sz w:val="22"/>
          <w:szCs w:val="22"/>
        </w:rPr>
        <w:t xml:space="preserve">Centralized scheduling for inspections, site visits, pickups, deliveries, mediations, and all time-bound platform activities.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4.9.1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get_available_slots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availability for event type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{event_type, participants[], date_range}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{slots[]}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create_booking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 time slot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{event_type, participants[], slot, location}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{booking_id,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confirm_booking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confirms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{booking_id, user_id}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calendar_invite_url}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a new time slot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{booking_id, new_slot,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new_booking_id}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cancel_booking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appointment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{booking_id,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refund_amount}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set_availability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recurring availability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schedule[]}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{availability_id}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sync_calendar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with Google/Outlook calendar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provider, auth_token}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{sync_status}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4.10 escrow-mcp</w:t>
      </w:r>
    </w:p>
    <w:p>
      <w:pPr>
        <w:spacing w:after="120" w:line="276"/>
      </w:pPr>
      <w:r>
        <w:rPr>
          <w:sz w:val="22"/>
          <w:szCs w:val="22"/>
        </w:rPr>
        <w:t xml:space="preserve">Manages the escrow lifecycle for all platform transactions. This is a critical financial module with the highest security and audit requirements.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4.10.1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create_escrow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escrow for transaction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{order_id, buyer_id, seller_id, amount}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hold_funds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and hold buyer funds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payment_method}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stripe_ref}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release_funds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to seller (minus commission)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release_amount, commission}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{payout_id,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freeze_funds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escrow (dispute/investigation)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reason, frozen_by}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partial_release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partial amount (quality deduction)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release_amount, hold_amount,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to buyer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{refund_id,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adjust_commission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commission after adjustment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new_amount,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{new_commission, adjustment_log}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get_escrow_status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escrow state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amount, held_since, timeline}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t xml:space="preserve">4.10.2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escrow.created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order_id, amount}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payments-mcp, analytics-mcp,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escrow.funds_held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amount}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 (seller: funds secured),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escrow.released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seller_id, amount, commission}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payments-mcp, tax-mcp, analytics-mcp, notifications-mcp,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escrow.frozen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reason}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dispute-mcp, admin-mcp, notifications-mcp, log-mcp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escrow.refunded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{escrow_id, buyer_id, amount}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payments-mcp, analytics-mcp, notifications-mcp, log-mcp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4.11 payments-mcp</w:t>
      </w:r>
    </w:p>
    <w:p>
      <w:pPr>
        <w:spacing w:after="120" w:line="276"/>
      </w:pPr>
      <w:r>
        <w:rPr>
          <w:sz w:val="22"/>
          <w:szCs w:val="22"/>
        </w:rPr>
        <w:t xml:space="preserve">Handles all payment processing, wallet management, payment methods, refunds, and seller payouts.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4.11.1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process_payment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buyer via selected method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amount, method, order_id}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{payment_id, 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request_refund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refund to buyer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{payment_id, amount, reason}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{refund_id, status, eta}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payout_seller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 funds to seller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{seller_id, amount, bank_account_id}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{payout_id, eta}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get_wallet_balance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Matex wallet balance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{balance, pending, available}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top_up_wallet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funds to Matex wallet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amount, method}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{transaction_id, new_balance}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manage_payment_methods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Add/remove/default methods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action, method_details}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{methods[]}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get_transaction_history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with filters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filters, pagination}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{transactions[], summary}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4.12 contracts-mcp</w:t>
      </w:r>
    </w:p>
    <w:p>
      <w:pPr>
        <w:spacing w:after="120" w:line="276"/>
      </w:pPr>
      <w:r>
        <w:rPr>
          <w:sz w:val="22"/>
          <w:szCs w:val="22"/>
        </w:rPr>
        <w:t xml:space="preserve">Manages recurring supply contracts, standing orders, volume agreements, and index-linked pricing contracts.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4.12.1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create_contract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a new supply contract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{buyer_id, seller_id, type, terms}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negotiate_terms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term changes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proposed_changes, proposed_by}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{negotiation_id}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activate_contract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after all signatures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first_order_date}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get_fulfillment_status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delivered vs committed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{total, fulfilled, remaining, next_order}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trigger_auto_order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scheduled order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{order_id, calculated_price}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calculate_index_price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price from index formula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pricing_date}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{index_value, premium, final_price}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pause_contract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suspend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terminate_contract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contract with terms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reason, termination_type}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penalties}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4.13 dispute-mcp</w:t>
      </w:r>
    </w:p>
    <w:p>
      <w:pPr>
        <w:spacing w:after="120" w:line="276"/>
      </w:pPr>
      <w:r>
        <w:rPr>
          <w:sz w:val="22"/>
          <w:szCs w:val="22"/>
        </w:rPr>
        <w:t xml:space="preserve">Comprehensive dispute resolution with three-tier escalation, arbitration, penalties, and Platform Integrity Score management.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4.13.1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900"/>
        <w:gridCol w:w="17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file_dispute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dispute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{order_id, filed_by, category, description, evidence[]}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tier, sla_deadline}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submit_evidence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evidence to dispute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user_id, evidence[]}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{evidence_id}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propose_settlement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resolution terms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proposed_by, terms}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{proposal_id, status}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accept_settlement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proposed settlement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proposal_id, 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{resolution, escrow_action}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next resolution tier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reason}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{new_tier, assigned_to}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assign_mediator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Matex mediator (Tier 2)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{mediator_id}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render_decision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Arbitrator binding decision (Tier 3)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decision, rationale, cost_allocation}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{resolution, escrow_actions}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get_dispute_status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dispute state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tier, timeline, evidence[], proposals[]}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update_pis_score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user PIS after resolution</w:t>
            </w:r>
          </w:p>
        </w:tc>
        <w:tc>
          <w:tcPr>
            <w:tcW w:type="dxa" w:w="2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dispute_outcome}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{new_pis, change}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4.14 logistics-mcp</w:t>
      </w:r>
    </w:p>
    <w:p>
      <w:pPr>
        <w:spacing w:after="120" w:line="276"/>
      </w:pPr>
      <w:r>
        <w:rPr>
          <w:sz w:val="22"/>
          <w:szCs w:val="22"/>
        </w:rPr>
        <w:t xml:space="preserve">End-to-end logistics management including multi-carrier quoting, booking, real-time tracking, and delivery confirmation.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4.14.1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request_quotes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shipping quotes from carriers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{origin, destination, weight, dimensions, hazmat?}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{quotes[]}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book_shipment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carrier and book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{quote_id, order_id}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{shipment_id, bol_document_id, tracking_number}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track_shipment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tracking 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location, eta, tracking_url}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generate_bol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Bill of Lading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{document_id, pdf_url}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confirm_pickup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confirms material loaded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{shipment_id, scale_ticket, photos[]}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w2_weight}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confirm_delivery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confirms receipt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{shipment_id, photos[], scale_ticket?}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w3_weight}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rate_carrier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Post-delivery carrier rating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{shipment_id, rating, feedback}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get_carbon_footprint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emissions for shipment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{shipment_id}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{co2_kg, distance_km, mode}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4.15 tax-mcp</w:t>
      </w:r>
    </w:p>
    <w:p>
      <w:pPr>
        <w:spacing w:after="120" w:line="276"/>
      </w:pPr>
      <w:r>
        <w:rPr>
          <w:sz w:val="22"/>
          <w:szCs w:val="22"/>
        </w:rPr>
        <w:t xml:space="preserve">Canadian tax compliance including GST/HST calculation, invoice generation, CRA reporting, and record retention.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4.15.1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calculate_tax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applicable taxes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{amount, seller_province, buyer_province, category}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{gst, pst, hst, qst, total_tax}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generate_invoice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tax-compliant invoice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{order_id}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{invoice_id, pdf_url}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get_tax_summary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tax report for period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period}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{collected, paid, net, by_province}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export_cra_xml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CRA filing export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tax_year}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{xml_url, t5018_records}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get_tax_dashboard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tax overview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{collected_mtd, remitted_mtd, outstanding}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4.16 notifications-mcp</w:t>
      </w:r>
    </w:p>
    <w:p>
      <w:pPr>
        <w:spacing w:after="120" w:line="276"/>
      </w:pPr>
      <w:r>
        <w:rPr>
          <w:sz w:val="22"/>
          <w:szCs w:val="22"/>
        </w:rPr>
        <w:t xml:space="preserve">Multi-channel notification delivery (push, email, SMS, in-app) with preference management and delivery tracking.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4.16.1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send_notification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via preferred channels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type, title, body, data}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{notification_ids[], channels_used}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send_bulk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notification to user segment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{segment_filter, type, title, body}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{batch_id, recipients_count}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get_preferences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notification preferences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{preferences by channel and type}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update_preferences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 settings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preferences}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{updated_preferences}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delivery 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filters}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{notifications[], unread_count}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mark_read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notifications as 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{notification_ids[]}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subscribe_channel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real-time channel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channel_type, channel_id}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{subscription_id, ws_url}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4.17 messaging-mcp</w:t>
      </w:r>
    </w:p>
    <w:p>
      <w:pPr>
        <w:spacing w:after="120" w:line="276"/>
      </w:pPr>
      <w:r>
        <w:rPr>
          <w:sz w:val="22"/>
          <w:szCs w:val="22"/>
        </w:rPr>
        <w:t xml:space="preserve">Real-time buyer-seller messaging with file sharing, negotiation threads, and compliance archival.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4.17.1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700"/>
        <w:gridCol w:w="1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in thread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{thread_id, sender_id, content, attachments?}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{message_id, timestamp}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create_thread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new conversation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{participants[], listing_id?, subject}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{thread_id}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get_thread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conversation 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{thread_id, pagination}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{messages[], participants}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share_file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document in thread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{thread_id, file_id, sender_id}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{message_id}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get_unread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messages count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{total_unread, by_thread[]}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archive_thread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conversation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{thread_id, user_id}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{success}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4.18 esign-mcp</w:t>
      </w:r>
    </w:p>
    <w:p>
      <w:pPr>
        <w:spacing w:after="120" w:line="276"/>
      </w:pPr>
      <w:r>
        <w:rPr>
          <w:sz w:val="22"/>
          <w:szCs w:val="22"/>
        </w:rPr>
        <w:t xml:space="preserve">Document generation from templates, digital signing workflows, and signed document management.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4.18.1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create_document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doc from template + data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{template_type, data}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{document_id, preview_url}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send_for_signing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to signatories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{document_id, signatories[]}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{envelope_id, status}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get_signing_status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signing progress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{envelope_id}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{status, signed_by[], pending[]}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download_signed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fully executed document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{envelope_id}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{document_url, hash_sha256}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void_document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unsigned document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{envelope_id, reason}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4.19 pricing-mcp</w:t>
      </w:r>
    </w:p>
    <w:p>
      <w:pPr>
        <w:spacing w:after="120" w:line="276"/>
      </w:pPr>
      <w:r>
        <w:rPr>
          <w:sz w:val="22"/>
          <w:szCs w:val="22"/>
        </w:rPr>
        <w:t xml:space="preserve">Real-time market data feeds, Matex Price Index calculation, price alerts, and historical data.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4.19.1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get_market_price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 for material/metal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{material, index_source}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{price, currency, timestamp, source}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get_matex_index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Matex Price Index (MPI)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{material_category, region?}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{mpi_value, change_24h, volume}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get_price_history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 data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{material, period, granularity}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{data_points[], trend}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set_price_alert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price threshold alert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material, condition, threshold}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{alert_id}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calculate_contract_price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index formula for contracts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{contract_id, pricing_date}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{index_value, formula, calculated_price}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get_market_report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market summary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{region?, category?}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{report_text, key_changes[], charts_data}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4.20 analytics-mcp</w:t>
      </w:r>
    </w:p>
    <w:p>
      <w:pPr>
        <w:spacing w:after="120" w:line="276"/>
      </w:pPr>
      <w:r>
        <w:rPr>
          <w:sz w:val="22"/>
          <w:szCs w:val="22"/>
        </w:rPr>
        <w:t xml:space="preserve">Business intelligence, reporting, KPIs, and data export for all platform stakeholders.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4.20.1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get_dashboard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 data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role, period}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{kpis{}, charts_data{}}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specific report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{report_type, params, format}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{report_id, download_url}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get_kpis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{scope, period}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{gmv, transactions, users, revenue, ...}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export_data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 in CSV/Excel/JSON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{data_type, filters, format}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{download_url}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get_user_analytics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user stats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{volume, transactions, rating, pis, credit}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4.21 admin-mcp</w:t>
      </w:r>
    </w:p>
    <w:p>
      <w:pPr>
        <w:spacing w:after="120" w:line="276"/>
      </w:pPr>
      <w:r>
        <w:rPr>
          <w:sz w:val="22"/>
          <w:szCs w:val="22"/>
        </w:rPr>
        <w:t xml:space="preserve">Platform administration, moderation, configuration, and supervisory controls.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4.21.1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700"/>
        <w:gridCol w:w="1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manage_user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 actions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action,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{result, action_log_id}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moderate_listing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Approve/reject/flag listing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{listing_id, action, reason}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review_kyc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KYC review decision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{verification_id, decision, notes}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configure_commission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commission rates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{category?, tier?, rates}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{config_id}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configure_feature_flags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platform features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{flag_name, enabled, rollout_pct}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get_audit_log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audit trail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{filters, pagination}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{entries[], total}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system_health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health overview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{services_status{}, alerts[], uptime}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manage_dispute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dispute intervention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{dispute_id, action, notes}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{result}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5. Event Bus Architecture</w:t>
      </w:r>
    </w:p>
    <w:p>
      <w:pPr>
        <w:spacing w:after="120" w:line="276"/>
      </w:pPr>
      <w:r>
        <w:rPr>
          <w:sz w:val="22"/>
          <w:szCs w:val="22"/>
        </w:rPr>
        <w:t xml:space="preserve">The Event Bus is the nervous system of Matex. It enables loose coupling between MCP servers by allowing asynchronous, publish-subscribe communication. Every significant business event is published to the bus, and any number of servers can subscribe to react.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5.1 Implementation</w:t>
      </w:r>
    </w:p>
    <w:p>
      <w:pPr>
        <w:spacing w:after="120" w:line="276"/>
      </w:pPr>
      <w:r>
        <w:rPr>
          <w:sz w:val="22"/>
          <w:szCs w:val="22"/>
        </w:rPr>
        <w:t xml:space="preserve">The Event Bus is implemented using Redis Streams with consumer groups, backed by Supabase Realtime for client-facing real-time events (e.g., live auction updates, chat messages). Redis Streams provide reliable, ordered message delivery with acknowledgment and dead-letter support.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Ordering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Streams (per-stream ordering)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within a stream are strictly ordered by timestamp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consumer groups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MCP server has its own consumer group for independent processing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Delivery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ACK-based acknowledgment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are redelivered if not acknowledged within 60 seconds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DLQ stream per server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events (3 retries) moved to DLQ for manual inspection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Schema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v7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event type has a registered schema; invalid events are rejected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in Redis, then archived to S3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events in Redis, cold archive in S3 for compliance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offset-based replay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server can replay events from a specific timestamp for recovery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5.2 Event Naming Convention</w:t>
      </w:r>
    </w:p>
    <w:p>
      <w:pPr>
        <w:spacing w:after="120" w:line="276"/>
      </w:pPr>
      <w:r>
        <w:rPr>
          <w:sz w:val="22"/>
          <w:szCs w:val="22"/>
        </w:rPr>
        <w:t xml:space="preserve">All events follow the pattern: {server}.{entity}.{action}</w:t>
      </w:r>
    </w:p>
    <w:p>
      <w:pPr>
        <w:spacing w:after="120"/>
      </w:pP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auth.user.registered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listing.listing.published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bidding.bid.placed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auction.lot.sold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escrow.funds.released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inspection.weight_discrepancy.detected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dispute.tier.escalated</w:t>
      </w:r>
    </w:p>
    <w:p>
      <w:pPr>
        <w:shd w:fill="F4F6F7" w:val="clear"/>
        <w:spacing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logistics.shipment.delivered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5.3 Event Flow Examples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5.3.1 Complete Sale Flow</w:t>
      </w:r>
    </w:p>
    <w:p>
      <w:pPr>
        <w:spacing w:after="120" w:line="276"/>
      </w:pPr>
      <w:r>
        <w:rPr>
          <w:sz w:val="22"/>
          <w:szCs w:val="22"/>
        </w:rPr>
        <w:t xml:space="preserve">When a buyer wins an auction, the following events cascade through the system: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auction-mcp publishes: auction.lot.sold {listing_id, winner_id, final_price}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escrow-mcp subscribes &gt; creates escrow &gt; publishes: escrow.created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payments-mcp subscribes &gt; charges buyer &gt; publishes: payments.payment.completed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escrow-mcp subscribes &gt; holds funds &gt; publishes: escrow.funds_held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notifications-mcp subscribes &gt; sends winner/loser/seller notifications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logistics-mcp subscribes &gt; initiates shipping quote request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tax-mcp subscribes &gt; calculates applicable taxes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analytics-mcp subscribes &gt; records transaction metrics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log-mcp subscribes to ALL above &gt; immutable audit record for every step</w:t>
      </w:r>
    </w:p>
    <w:p>
      <w:pPr>
        <w:spacing w:after="120"/>
      </w:pPr>
    </w:p>
    <w:p>
      <w:pPr>
        <w:pStyle w:val="Heading3"/>
        <w:spacing w:before="200" w:after="120"/>
      </w:pPr>
      <w:r>
        <w:t xml:space="preserve">5.3.2 Weight Discrepancy Flow</w:t>
      </w:r>
    </w:p>
    <w:p>
      <w:pPr>
        <w:spacing w:after="120" w:line="276"/>
      </w:pPr>
      <w:r>
        <w:rPr>
          <w:sz w:val="22"/>
          <w:szCs w:val="22"/>
        </w:rPr>
        <w:t xml:space="preserve">When a delivery inspection reveals weight discrepancy beyond tolerance: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inspection-mcp publishes: inspection.weight_discrepancy.detected {order_id, w1, w2, w3, delta}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escrow-mcp subscribes &gt; freezes funds &gt; publishes: escrow.frozen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dispute-mcp subscribes &gt; auto-creates dispute &gt; publishes: dispute.created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notifications-mcp subscribes &gt; alerts both buyer and seller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booking-mcp subscribes &gt; suggests re-weigh appointment slots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admin-mcp subscribes &gt; adds to monitoring dashboard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log-mcp captures everything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Logging &amp; Audit System (log-mcp)</w:t>
      </w:r>
    </w:p>
    <w:p>
      <w:pPr>
        <w:spacing w:after="120" w:line="276"/>
      </w:pPr>
      <w:r>
        <w:rPr>
          <w:sz w:val="22"/>
          <w:szCs w:val="22"/>
        </w:rPr>
        <w:t xml:space="preserve">log-mcp is the most critical infrastructure server in the Matex ecosystem. It captures an immutable, complete audit trail of every action taken on the platform. It is a mandatory subscriber to every event on the bus and a mandatory interceptor on every tool call.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6.1 What Gets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Category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MCP server (interceptor)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server, tool, caller, input (sanitized), output, duration_ms, status, error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subscriber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event_name, payload, publisher, timestamp, stream_offset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bridge server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bridge, endpoint, method, request_hash, response_status, latency_ms, error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auth-mcp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action, ip, device, user_agent, geo_location, success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escrow-mcp, payments-mcp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transaction_id, type, amount, parties, status, stripe_ref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Action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admin_id, action, target_entity, before_state, after_state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servers (heartbeat)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server_name, uptime, memory, cpu, connections, errors_count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Log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+ all servers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threat_type, source_ip, blocked_request, severity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6.2 Log Architecture</w:t>
      </w:r>
    </w:p>
    <w:p>
      <w:pPr>
        <w:spacing w:after="120" w:line="276"/>
      </w:pPr>
      <w:r>
        <w:rPr>
          <w:sz w:val="22"/>
          <w:szCs w:val="22"/>
        </w:rPr>
        <w:t xml:space="preserve">Logs are written to a dual-destination architecture for both real-time access and long-term compliance: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Hot Storage (0-90 days): </w:t>
      </w:r>
      <w:r>
        <w:rPr>
          <w:sz w:val="22"/>
          <w:szCs w:val="22"/>
        </w:rPr>
        <w:t xml:space="preserve">PostgreSQL append-only tables with partitioning by month. Indexed for fast search by user_id, server, event_type, timestamp. Used for real-time monitoring and recent audit queries.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Cold Storage (90 days - 7 years): </w:t>
      </w:r>
      <w:r>
        <w:rPr>
          <w:sz w:val="22"/>
          <w:szCs w:val="22"/>
        </w:rPr>
        <w:t xml:space="preserve">Compressed and encrypted log archives in S3-compatible storage (Supabase Storage or AWS S3 Glacier). Monthly partition files signed with SHA-256 hash chain for tamper detection.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Real-time Stream: </w:t>
      </w:r>
      <w:r>
        <w:rPr>
          <w:sz w:val="22"/>
          <w:szCs w:val="22"/>
        </w:rPr>
        <w:t xml:space="preserve">Critical logs (financial, security, admin) also streamed to Datadog/Sentry for real-time alerting.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6.3 Log Immutability</w:t>
      </w:r>
    </w:p>
    <w:p>
      <w:pPr>
        <w:spacing w:after="120" w:line="276"/>
      </w:pPr>
      <w:r>
        <w:rPr>
          <w:sz w:val="22"/>
          <w:szCs w:val="22"/>
        </w:rPr>
        <w:t xml:space="preserve">Log integrity is enforced through multiple mechanisms: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PostgreSQL tables are append-only (no UPDATE or DELETE permissions granted to any role)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Each log entry includes a SHA-256 hash of the previous entry (hash chain)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Monthly log archives are signed and the signature is stored separately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Any break in the hash chain triggers an immediate CRITICAL alert to the security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Log deletion is only possible through a documented compliance process requiring Super Admin + Legal approval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6.4 log-mcp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700"/>
        <w:gridCol w:w="1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audit trail with filters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{filters, date_range, pagination}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{entries[], total}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get_entity_history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history for any entity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{entity_type, entity_id}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{timeline[]}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get_user_activity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actions by/on a user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{user_id, date_range}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{actions[]}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export_compliance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for CRA/FINTRAC audit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{date_range, format}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{download_url}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verify_integrity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hash chain integrity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{date_range}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{valid: boolean, broken_at?}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get_system_health_log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health history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{server?, period}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{health_records[]}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6.5 Sensitive Data Handling</w:t>
      </w:r>
    </w:p>
    <w:p>
      <w:pPr>
        <w:spacing w:after="120" w:line="276"/>
      </w:pPr>
      <w:r>
        <w:rPr>
          <w:sz w:val="22"/>
          <w:szCs w:val="22"/>
        </w:rPr>
        <w:t xml:space="preserve">log-mcp automatically sanitizes sensitive data before storage: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Passwords, tokens, and secrets are NEVER logged (replaced with [REDACTED])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Credit card numbers are masked (only last 4 digits stored)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Personal data (SIN, passport numbers) are hashed with a one-way function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Bank account details are partially masked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Full unmasked data is available only through a separate secure access tool with additional authentication</w:t>
      </w:r>
    </w:p>
    <w:p>
      <w:r>
        <w:br w:type="page"/>
      </w:r>
    </w:p>
    <w:p>
      <w:pPr>
        <w:pStyle w:val="Heading1"/>
        <w:spacing w:before="360" w:after="200"/>
      </w:pPr>
      <w:r>
        <w:t xml:space="preserve">7. Local vs External Integration Pattern</w:t>
      </w:r>
    </w:p>
    <w:p>
      <w:pPr>
        <w:spacing w:after="120" w:line="276"/>
      </w:pPr>
      <w:r>
        <w:rPr>
          <w:sz w:val="22"/>
          <w:szCs w:val="22"/>
        </w:rPr>
        <w:t xml:space="preserve">One of the most important architectural decisions in Matex is the clear separation between local MCP servers (business logic we own) and external MCP bridges (third-party API wrappers). This section details the integration pattern that makes them interchangeable.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7.1 The Bridge Pattern</w:t>
      </w:r>
    </w:p>
    <w:p>
      <w:pPr>
        <w:spacing w:after="120" w:line="276"/>
      </w:pPr>
      <w:r>
        <w:rPr>
          <w:sz w:val="22"/>
          <w:szCs w:val="22"/>
        </w:rPr>
        <w:t xml:space="preserve">Every external service integration follows the same bridge pattern: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External API is wrapped in an MCP server that exposes standard MCP tools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bridge handles authentication, rate limiting, retries, and error mapping for the external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bridge translates external data formats to Matex standard schemas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bridge publishes events to the Event Bus (e.g., stripe-bridge.payment.completed)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bridge reports all API calls to log-mcp (latency, status, errors)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The bridge implements a circuit breaker: after N failures, it opens and returns a fallback response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If a bridge has a fallback provider (e.g., DocuSign -&gt; Adobe Sign), failover is automatic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7.2 Bridge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retries on transient failure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retry_backoff_base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delay for exponential backoff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second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retry_backoff_max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delay between retries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circuit_breaker_threshold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failures to open circuit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circuit_breaker_reset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before half-open retry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wait for external API response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 (30s for carriers)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fallback_bridge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bridge for failover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per bridge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cache_ttl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duration for cacheable responses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(5min for prices, 24h for static)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7.3 Vendor Independence</w:t>
      </w:r>
    </w:p>
    <w:p>
      <w:pPr>
        <w:spacing w:after="120" w:line="276"/>
      </w:pPr>
      <w:r>
        <w:rPr>
          <w:sz w:val="22"/>
          <w:szCs w:val="22"/>
        </w:rPr>
        <w:t xml:space="preserve">Because bridges wrap external APIs behind standard MCP interfaces, switching vendors requires zero changes to consuming servers. For example: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Switching from DocuSign to Adobe Sign: </w:t>
      </w:r>
      <w:r>
        <w:rPr>
          <w:sz w:val="22"/>
          <w:szCs w:val="22"/>
        </w:rPr>
        <w:t xml:space="preserve">Deploy adobe-sign-bridge with the same MCP tool interface. Update esign-mcp configuration to point to the new bridge. Zero code changes in esign-mcp.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Switching from Stripe to Adyen: </w:t>
      </w:r>
      <w:r>
        <w:rPr>
          <w:sz w:val="22"/>
          <w:szCs w:val="22"/>
        </w:rPr>
        <w:t xml:space="preserve">Deploy adyen-bridge implementing the same tools as stripe-bridge (process_payment, create_refund, etc.). Update payments-mcp and escrow-mcp bridge references. Zero business logic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Adding a new carrier: </w:t>
      </w:r>
      <w:r>
        <w:rPr>
          <w:sz w:val="22"/>
          <w:szCs w:val="22"/>
        </w:rPr>
        <w:t xml:space="preserve">Deploy a new bridge for the carrier's API. Register it in carriers-bridge as an additional provider. logistics-mcp automatically includes it in multi-carrier quoting. Zero changes needed.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7.4 Example: stripe-bridge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API Mapping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create_payment_intent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a payment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/v1/payment_intents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confirm_payment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and charge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/v1/payment_intents/:id/confirm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create_refund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refund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/v1/refunds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create_transfer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 to seller (Connect)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/v1/transfers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create_customer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Stripe customer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/v1/customers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attach_payment_method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payment method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/v1/payment_methods/:id/attach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get_balance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platform balance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/v1/balance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handle_webhook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Stripe webhooks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(webhook endpoint)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8. Security Architecture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8.1 Authentication &amp; Authorization</w:t>
      </w:r>
    </w:p>
    <w:p>
      <w:pPr>
        <w:spacing w:after="120" w:line="276"/>
      </w:pPr>
      <w:r>
        <w:rPr>
          <w:sz w:val="22"/>
          <w:szCs w:val="22"/>
        </w:rPr>
        <w:t xml:space="preserve">Every MCP tool call requires authentication. The MCP Gateway validates JWT tokens before routing to any server.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Gateway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15-minute access token, 7-day refresh token, RS256 signed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-&gt; MCP Server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service token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Server-to-server auth with short-lived tokens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-&gt; Bridge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API key + OAuth2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Per-bridge credentials, rotated automatically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-&gt; External API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Provider-specific auth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OAuth2, or custom (per provider)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-&gt; Sensitive Tools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Step-up authentication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required for financial actions &gt;$5,000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8.2 Authorization (RBAC + ABAC)</w:t>
      </w:r>
    </w:p>
    <w:p>
      <w:pPr>
        <w:spacing w:after="120" w:line="276"/>
      </w:pPr>
      <w:r>
        <w:rPr>
          <w:sz w:val="22"/>
          <w:szCs w:val="22"/>
        </w:rPr>
        <w:t xml:space="preserve">Each MCP tool has an authorization policy combining role-based (RBAC) and attribute-based (ABAC) access control: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RBAC: User roles (buyer, seller, carrier, inspector, admin) determine base tool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ABAC: Additional attributes (KYC level, credit tier, PIS score, account age) further restrict or enable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Tool-level policies: Each tool declares its required role + minimum KYC level + any additional conditions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Row-level security: Supabase RLS ensures users can only access their own data, even if a tool call is somehow misdirected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8.3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State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rest (database)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managed encryption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rest (files)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server-side encryption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transit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connections, no exceptions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logs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PII sanitization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Hashing, masking, redaction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encrypted backups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in separate region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/ environment variables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code, rotated quarterly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8.4 Compliance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PIPEDA: Full compliance with Canadian privacy legislation for personal information handling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FINTRAC: KYC/AML compliance with automated STR filing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PCI DSS Level 1: Via Stripe Connect (no raw card data on Matex infrastructure)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CRA: 7-year record retention, automated tax reporting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SOC 2 Type II: Planned for Year 2 to demonstrate security and availability controls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9. Resilience &amp; Disaster Recovery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9.1 Availability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 hours max downtime/year)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Response (p95)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read, &lt; 500ms write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Bid Processing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end-to-end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Delivery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for event subscriber delivery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Bridge Timeout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 standard, 30s carriers, 60s eSign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Write Latency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 (async, non-blocking)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9.2 Failure Modes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00"/>
        <w:gridCol w:w="24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Recovery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Recovery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MCP server crash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capability unavailable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auto-restart (&lt; 30s)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new instance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loss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reads/writes fail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 retry + circuit breaker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to read replica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failure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+ cache offline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auto-failover to replica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RDB snapshot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bridge failure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service unavailable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+ fallback bridge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backup provider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backlog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async processing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consumer workers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consumer group reset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region failure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outage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failover to secondary region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from cross-region backup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corruption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compromise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chain detection + alert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 from WAL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9.3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WAL replication + hourly snapshots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failover + documented runbooks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+ daily full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WAL + daily pg_dump to S3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(daily), 12 months (monthly)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lifecycle policies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Redundancy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ca-central-1, Replica: us-east-1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Testing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 + full restore drill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10. Client Architecture</w:t>
      </w:r>
    </w:p>
    <w:p>
      <w:pPr>
        <w:spacing w:after="120" w:line="276"/>
      </w:pPr>
      <w:r>
        <w:rPr>
          <w:sz w:val="22"/>
          <w:szCs w:val="22"/>
        </w:rPr>
        <w:t xml:space="preserve">Matex supports four types of clients, all consuming the same MCP servers through the Gateway: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10.1 Web Application (Next.js)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Primary client for desktop users: full marketplace, admin dashboard,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Server-side rendering for SEO on public listing pages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MCP client SDK for direct tool calls to Gateway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Supabase Realtime integration for live auctions and chat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10.2 Mobile Application (React Native)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Cross-platform iOS/Android for field operations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Offline-first with WatermelonDB for local storage and background sync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Camera-first workflows: listing photos, scale tickets, inspection reports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GPS integration for delivery tracking and geofencing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Push notifications via FCM/APNs for real-time alerts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Biometric authentication (Face ID / Touch ID)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10.3 AI Agents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Any MCP-compatible agent can connect directly to Matex Gateway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Agent authenticates with user's credentials (delegated auth)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Agent has access to same tools as web/mobile client (role-based)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Use cases: automated purchasing agents, market monitoring bots, auto-listing agents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10.4 Third-Party Integrators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ERP systems (SAP, Oracle) can integrate via MCP or REST adapter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Accounting software (QuickBooks, Xero) via accounting-bridge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Custom integrations via documented MCP tool catalog and API keys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11. Deployment &amp; DevOps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11.1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340"/>
        <w:gridCol w:w="288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Method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 (Next.js)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auto-scale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-&gt; Vercel CI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 (21 local)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auto-scale per server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containers, CI/CD pipeline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Bridges (13 external)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auto-scale per bridge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containers, CI/CD pipeline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scaling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managed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auto-scale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managed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(S3-backed)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managed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+ Google Play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+ Submit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11.2 CI/CD Pipeline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Developer pushes code to GitHub (feature branch)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GitHub Actions runs: lint, type-check, unit tests, integration tests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If PR approved and merged to main: staging deployment triggered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Staging runs: E2E tests against staging MCP servers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If all green: production deployment via blue-green strategy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Health checks confirm all MCP servers responding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If health check fails: automatic rollback to previous version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11.3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response times, throughput, error rates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500ms, error rate &gt; 1%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Exceptions, stack traces, breadcrumbs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error type, spike in error count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log-mcp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audit, compliance, financial events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events, failed transactions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availability, SSL, DNS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server unreachable &gt; 60s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dashboards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KPIs, GMV, user growth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anomaly, churn spike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12. Appendix</w:t>
      </w:r>
    </w:p>
    <w:p>
      <w:pPr>
        <w:spacing w:after="120"/>
      </w:pPr>
    </w:p>
    <w:p>
      <w:pPr>
        <w:pStyle w:val="Heading2"/>
        <w:spacing w:before="280" w:after="160"/>
      </w:pPr>
      <w:r>
        <w:t xml:space="preserve">12.1 Complete Event Catalog</w:t>
      </w:r>
    </w:p>
    <w:p>
      <w:pPr>
        <w:spacing w:after="120" w:line="276"/>
      </w:pPr>
      <w:r>
        <w:rPr>
          <w:sz w:val="22"/>
          <w:szCs w:val="22"/>
        </w:rPr>
        <w:t xml:space="preserve">The following is the complete catalog of all events published on the Matex Event Bus: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auth.user.registered, auth.user.logged_in, auth.user.password_reset, auth.mfa.enabled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kyc.verification.completed, kyc.verification.expired, kyc.pep_match.detected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(PEP)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listing.created, listing.published, listing.sold, listing.expired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bidding.bid.placed, bidding.outbid, bidding.bid.won, bidding.suspicious_activity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(suspicious)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auction.started, auction.lot.opened, auction.lot.sold, auction.ended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inspection.completed, inspection.weight_discrepancy, inspection.failed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(discrepancy)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escrow.created, escrow.funds_held, escrow.released, escrow.frozen, escrow.refunded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payments.completed, payments.failed, payments.refunded, payments.payout.sent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dispute.created, dispute.escalated, dispute.resolved, dispute.penalty.applied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logistics.booked, logistics.picked_up, logistics.delivered, logistics.delayed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contracts.activated, contracts.order.triggered, contracts.terminated, contracts.breached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(breach)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admin.user.suspended, admin.user.banned, admin.config.changed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12.2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Context Protocol - standard protocol for AI-tool communication developed by Anthropic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independent service exposing tools, resources, and prompts via MCP protocol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Bridge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MCP server that wraps an external third-party API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callable function exposed by an MCP server (analogous to an API endpoint)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data source exposed by an MCP server for reading (analogous to GET endpoint)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asynchronous message published to the Event Bus when something happens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 enabling pub/sub communication between MCP servers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Integrity Score (0-100) - user trust score based on transaction behavior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MCS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Matex Credit Score (300-850) - creditworthiness score for trade finance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MPI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Matex Price Index - platform-generated commodity price indices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that stops calling a failing service to prevent cascade failures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arrangement where Matex holds buyer funds until delivery is confirmed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DLQ</w:t>
            </w:r>
          </w:p>
        </w:tc>
        <w:tc>
          <w:tcPr>
            <w:tcW w:type="dxa" w:w="7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- storage for failed events that exhausted retry attempts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12.3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Mohamed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MCP-first System Architecture Document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- Matex MCP Architecture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MATEX</w:t>
    </w:r>
    <w:r>
      <w:rPr>
        <w:rFonts w:ascii="Arial" w:cs="Arial" w:eastAsia="Arial" w:hAnsi="Arial"/>
        <w:color w:val="888888"/>
        <w:sz w:val="16"/>
        <w:szCs w:val="16"/>
      </w:rPr>
      <w:t xml:space="preserve">	MCP-First System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2026-03-13T01:37:57.548Z</dcterms:created>
  <dcterms:modified xsi:type="dcterms:W3CDTF">2026-03-13T01:37:57.551Z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