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folder contains an executable Jar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run input java -jar Rectangles.jar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Was created with java-jdk-1.8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Only library used was Java Scanner.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code runs a menu loop with the following choices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1 - Create Rectangle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2 - Check for Containment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3 - Check for Intersection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4 - Check for Adjacency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5 - Exit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Rectangle makes the user create 2 rectangles with inputs x,y then the width and height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following procedures check for as required by the assignment.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Some limitations are numbers must be positive and greater than 0 on the grid.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Can only create two rectangles and check conditions. Cannot create any more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All tests are manual.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