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C160" w14:textId="77777777" w:rsidR="001355C7" w:rsidRPr="001355C7" w:rsidRDefault="001355C7" w:rsidP="0013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Model Report: Dynamic-Capacity, Scalable R-GCN for SNOMED CT + MIMIC</w:t>
      </w:r>
    </w:p>
    <w:p w14:paraId="05B18E18" w14:textId="1506ADEB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Solution for the gap solving</w:t>
      </w:r>
    </w:p>
    <w:p w14:paraId="5DBF903A" w14:textId="77777777" w:rsidR="001355C7" w:rsidRPr="001355C7" w:rsidRDefault="001355C7" w:rsidP="0013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Dynamic-capacity node embeddings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(degree-aware): high-degree nodes get larger raw embeddings; low-degree nodes get smaller ones. Both are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R-GCN working space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(fixed hidden size), preserving message-passing compatibility while avoiding the “one-size-fits-all” bottleneck.</w:t>
      </w:r>
    </w:p>
    <w:p w14:paraId="190CF67C" w14:textId="77777777" w:rsidR="001355C7" w:rsidRPr="001355C7" w:rsidRDefault="001355C7" w:rsidP="0013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Pure-PyTorch neighbor sampling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: we implement a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multi-hop, K-neighbor sampler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that builds a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mini-batch subgraph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around seed nodes (positive + negative edges), so we never run full-graph forward during training. This removes dependency on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PyG’s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torch-sparse/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pyg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-lib and scales on standard Torch.</w:t>
      </w:r>
    </w:p>
    <w:p w14:paraId="6499AA94" w14:textId="77777777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Input Data &amp; File Format</w:t>
      </w:r>
    </w:p>
    <w:p w14:paraId="7631D4C4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We load graph_data.pt containing:</w:t>
      </w:r>
    </w:p>
    <w:p w14:paraId="70BC5DB5" w14:textId="77777777" w:rsidR="001355C7" w:rsidRPr="001355C7" w:rsidRDefault="001355C7" w:rsidP="0013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num_nodes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: int</w:t>
      </w:r>
    </w:p>
    <w:p w14:paraId="0563E85C" w14:textId="77777777" w:rsidR="001355C7" w:rsidRPr="001355C7" w:rsidRDefault="001355C7" w:rsidP="0013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num_relations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: int</w:t>
      </w:r>
    </w:p>
    <w:p w14:paraId="64D5D1C9" w14:textId="77777777" w:rsidR="001355C7" w:rsidRPr="001355C7" w:rsidRDefault="001355C7" w:rsidP="0013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edge_index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LongTensor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[2, E] (directed edges)</w:t>
      </w:r>
    </w:p>
    <w:p w14:paraId="79DDE6FB" w14:textId="77777777" w:rsidR="001355C7" w:rsidRPr="001355C7" w:rsidRDefault="001355C7" w:rsidP="0013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edge_type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LongTensor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[E] (relation id per edge)</w:t>
      </w:r>
    </w:p>
    <w:p w14:paraId="50F318A7" w14:textId="77777777" w:rsidR="001355C7" w:rsidRPr="001355C7" w:rsidRDefault="001355C7" w:rsidP="0013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train_idx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val_idx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test_idx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LongTensor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[...] (edge indices for splits)</w:t>
      </w:r>
    </w:p>
    <w:p w14:paraId="012B83BD" w14:textId="77777777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Architecture Overview</w:t>
      </w:r>
    </w:p>
    <w:p w14:paraId="7D698D79" w14:textId="0B700E1A" w:rsidR="001355C7" w:rsidRPr="001355C7" w:rsidRDefault="001355C7" w:rsidP="0013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 </w:t>
      </w:r>
      <w:proofErr w:type="spellStart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DynamicEmbedder</w:t>
      </w:r>
      <w:proofErr w:type="spellEnd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5565546A" w14:textId="77777777" w:rsidR="001355C7" w:rsidRPr="001355C7" w:rsidRDefault="001355C7" w:rsidP="00135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by degree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(percentile threshold):</w:t>
      </w:r>
    </w:p>
    <w:p w14:paraId="2B645CAC" w14:textId="77777777" w:rsidR="001355C7" w:rsidRPr="001355C7" w:rsidRDefault="001355C7" w:rsidP="001355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high_nodes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512-dim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14:paraId="4443F71E" w14:textId="77777777" w:rsidR="001355C7" w:rsidRPr="001355C7" w:rsidRDefault="001355C7" w:rsidP="001355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low_nodes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128-dim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14:paraId="7E6C226B" w14:textId="77777777" w:rsidR="001355C7" w:rsidRPr="001355C7" w:rsidRDefault="001355C7" w:rsidP="00135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Projection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to a common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256-dim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space:</w:t>
      </w:r>
    </w:p>
    <w:p w14:paraId="157171FD" w14:textId="77777777" w:rsidR="001355C7" w:rsidRPr="001355C7" w:rsidRDefault="001355C7" w:rsidP="001355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proj_high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: 512→256</w:t>
      </w:r>
    </w:p>
    <w:p w14:paraId="3C2EA7D7" w14:textId="77777777" w:rsidR="001355C7" w:rsidRPr="001355C7" w:rsidRDefault="001355C7" w:rsidP="001355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proj_low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: 128→256</w:t>
      </w:r>
    </w:p>
    <w:p w14:paraId="64E9AE08" w14:textId="77777777" w:rsidR="001355C7" w:rsidRPr="001355C7" w:rsidRDefault="001355C7" w:rsidP="00135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Result: every node appears to the R-GCN layers as a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256-dim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vector, but hubs benefited from higher raw capacity and leaves are not over-parameterized.</w:t>
      </w:r>
    </w:p>
    <w:p w14:paraId="73C65B52" w14:textId="77777777" w:rsidR="001355C7" w:rsidRPr="001355C7" w:rsidRDefault="001355C7" w:rsidP="0013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Pure R-GCN Layer</w:t>
      </w:r>
    </w:p>
    <w:p w14:paraId="1BAA40A4" w14:textId="77777777" w:rsidR="001355C7" w:rsidRPr="001355C7" w:rsidRDefault="001355C7" w:rsidP="00135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Implements the canonical R-GCN update:</w:t>
      </w:r>
    </w:p>
    <w:p w14:paraId="6D7EA3F9" w14:textId="77777777" w:rsidR="001355C7" w:rsidRPr="001355C7" w:rsidRDefault="001355C7" w:rsidP="001355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>
              <m:d>
                <m:dPr>
                  <m:sepChr m:val="+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=σ(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j∈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sup>
                  </m:sSubSup>
                </m:sub>
                <m:sup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i,r</m:t>
                          </m:r>
                        </m:sub>
                      </m:sSub>
                    </m:den>
                  </m:f>
                </m:e>
              </m:nary>
            </m:e>
          </m:nary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</m:d>
            </m:sup>
          </m:sSubSup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</m:d>
            </m:sup>
          </m:sSub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</m:d>
            </m:sup>
          </m:sSubSup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7B0609C9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re-implemented R-GCN entirely in pure PyTorch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, using:</w:t>
      </w:r>
    </w:p>
    <w:p w14:paraId="31B25191" w14:textId="77777777" w:rsidR="001355C7" w:rsidRPr="001355C7" w:rsidRDefault="001355C7" w:rsidP="0013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Dense linear transforms (no sparse ops)</w:t>
      </w:r>
    </w:p>
    <w:p w14:paraId="20EFF095" w14:textId="77777777" w:rsidR="001355C7" w:rsidRPr="001355C7" w:rsidRDefault="001355C7" w:rsidP="0013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Manual message passing loops</w:t>
      </w:r>
    </w:p>
    <w:p w14:paraId="2FED53DB" w14:textId="77777777" w:rsidR="001355C7" w:rsidRPr="001355C7" w:rsidRDefault="001355C7" w:rsidP="0013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Python lists for adjacency</w:t>
      </w:r>
    </w:p>
    <w:p w14:paraId="3EB6B63A" w14:textId="77777777" w:rsidR="001355C7" w:rsidRPr="001355C7" w:rsidRDefault="001355C7" w:rsidP="00135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Local subgraph mini-batch processing</w:t>
      </w:r>
    </w:p>
    <w:p w14:paraId="0D638613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A “pure-PyTorch R-GCN”:</w:t>
      </w:r>
    </w:p>
    <w:p w14:paraId="3E1B3B5B" w14:textId="77777777" w:rsidR="001355C7" w:rsidRPr="001355C7" w:rsidRDefault="001355C7" w:rsidP="00135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 anywhere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PyTorch works</w:t>
      </w:r>
    </w:p>
    <w:p w14:paraId="35C0E23C" w14:textId="77777777" w:rsidR="001355C7" w:rsidRPr="001355C7" w:rsidRDefault="001355C7" w:rsidP="00135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require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CUDA ops</w:t>
      </w:r>
    </w:p>
    <w:p w14:paraId="43B3D8E9" w14:textId="77777777" w:rsidR="001355C7" w:rsidRPr="001355C7" w:rsidRDefault="001355C7" w:rsidP="00135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require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PyG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installation</w:t>
      </w:r>
    </w:p>
    <w:p w14:paraId="65953690" w14:textId="77777777" w:rsidR="001355C7" w:rsidRPr="001355C7" w:rsidRDefault="001355C7" w:rsidP="00135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fully portable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between Kaggle,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, Mac, Windows, Linux</w:t>
      </w:r>
    </w:p>
    <w:p w14:paraId="285B1CF0" w14:textId="77777777" w:rsidR="001355C7" w:rsidRPr="001355C7" w:rsidRDefault="001355C7" w:rsidP="00135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as long as we use neighbor sampling</w:t>
      </w:r>
    </w:p>
    <w:p w14:paraId="286E1A4C" w14:textId="77777777" w:rsidR="001355C7" w:rsidRPr="002A6273" w:rsidRDefault="001355C7" w:rsidP="001355C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kern w:val="0"/>
          <w14:ligatures w14:val="none"/>
        </w:rPr>
        <w:t xml:space="preserve">It still computes 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R-GCN message passing</w:t>
      </w:r>
    </w:p>
    <w:p w14:paraId="5A06ABEF" w14:textId="77777777" w:rsidR="001355C7" w:rsidRPr="002A6273" w:rsidRDefault="001355C7" w:rsidP="001355C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kern w:val="0"/>
          <w14:ligatures w14:val="none"/>
        </w:rPr>
        <w:t xml:space="preserve">It still supports 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multi-relational edges</w:t>
      </w:r>
    </w:p>
    <w:p w14:paraId="2037241D" w14:textId="77777777" w:rsidR="001355C7" w:rsidRPr="002A6273" w:rsidRDefault="001355C7" w:rsidP="001355C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kern w:val="0"/>
          <w14:ligatures w14:val="none"/>
        </w:rPr>
        <w:t>It preserves the exact mathematical formulation of R-GCN</w:t>
      </w:r>
    </w:p>
    <w:p w14:paraId="4A71E8DF" w14:textId="01C51EDE" w:rsidR="001355C7" w:rsidRPr="002A6273" w:rsidRDefault="001355C7" w:rsidP="001355C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kern w:val="0"/>
          <w14:ligatures w14:val="none"/>
        </w:rPr>
        <w:t>It respects  project idea &amp; paper requirements</w:t>
      </w:r>
    </w:p>
    <w:p w14:paraId="185289A5" w14:textId="77777777" w:rsidR="002A6273" w:rsidRPr="002A6273" w:rsidRDefault="002A6273" w:rsidP="002A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Neighbor Sampling</w:t>
      </w:r>
      <w:r w:rsidRPr="002A6273">
        <w:rPr>
          <w:rFonts w:ascii="Times New Roman" w:eastAsia="Times New Roman" w:hAnsi="Times New Roman" w:cs="Times New Roman"/>
          <w:kern w:val="0"/>
          <w14:ligatures w14:val="none"/>
        </w:rPr>
        <w:t xml:space="preserve"> is a technique used to train Graph Neural Networks (GNNs) on 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large graphs</w:t>
      </w:r>
      <w:r w:rsidRPr="002A6273">
        <w:rPr>
          <w:rFonts w:ascii="Times New Roman" w:eastAsia="Times New Roman" w:hAnsi="Times New Roman" w:cs="Times New Roman"/>
          <w:kern w:val="0"/>
          <w14:ligatures w14:val="none"/>
        </w:rPr>
        <w:t xml:space="preserve"> without loading the 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graph</w:t>
      </w:r>
      <w:r w:rsidRPr="002A6273">
        <w:rPr>
          <w:rFonts w:ascii="Times New Roman" w:eastAsia="Times New Roman" w:hAnsi="Times New Roman" w:cs="Times New Roman"/>
          <w:kern w:val="0"/>
          <w14:ligatures w14:val="none"/>
        </w:rPr>
        <w:t xml:space="preserve"> into memory.</w:t>
      </w:r>
    </w:p>
    <w:p w14:paraId="31773052" w14:textId="77777777" w:rsidR="002A6273" w:rsidRPr="002A6273" w:rsidRDefault="002A6273" w:rsidP="002A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kern w:val="0"/>
          <w14:ligatures w14:val="none"/>
        </w:rPr>
        <w:t xml:space="preserve">Instead of using ALL neighbors of a node (which may be thousands), the model only uses a 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random subset</w:t>
      </w:r>
      <w:r w:rsidRPr="002A6273">
        <w:rPr>
          <w:rFonts w:ascii="Times New Roman" w:eastAsia="Times New Roman" w:hAnsi="Times New Roman" w:cs="Times New Roman"/>
          <w:kern w:val="0"/>
          <w14:ligatures w14:val="none"/>
        </w:rPr>
        <w:t xml:space="preserve"> of neighbors for each training step.</w:t>
      </w:r>
    </w:p>
    <w:p w14:paraId="51C58CF2" w14:textId="6C8E3C8B" w:rsidR="002A6273" w:rsidRPr="002A6273" w:rsidRDefault="002A6273" w:rsidP="002A6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A627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Why do we need Neighbor Sampling?</w:t>
      </w:r>
    </w:p>
    <w:p w14:paraId="22BD0A04" w14:textId="3BC2F7B3" w:rsidR="002A6273" w:rsidRPr="002A6273" w:rsidRDefault="002A6273" w:rsidP="002A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kern w:val="0"/>
          <w14:ligatures w14:val="none"/>
        </w:rPr>
        <w:t>graph size:</w:t>
      </w:r>
    </w:p>
    <w:p w14:paraId="4935F6B9" w14:textId="77777777" w:rsidR="002A6273" w:rsidRPr="002A6273" w:rsidRDefault="002A6273" w:rsidP="002A62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369,354 nodes</w:t>
      </w:r>
    </w:p>
    <w:p w14:paraId="3646E4AF" w14:textId="77777777" w:rsidR="002A6273" w:rsidRPr="002A6273" w:rsidRDefault="002A6273" w:rsidP="002A62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2,392,096 edges</w:t>
      </w:r>
    </w:p>
    <w:p w14:paraId="58BFE05E" w14:textId="77777777" w:rsidR="002A6273" w:rsidRPr="002A6273" w:rsidRDefault="002A6273" w:rsidP="002A62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 relation types</w:t>
      </w:r>
    </w:p>
    <w:p w14:paraId="0BC8400D" w14:textId="77777777" w:rsidR="001355C7" w:rsidRPr="002A6273" w:rsidRDefault="001355C7" w:rsidP="0013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BEF90" w14:textId="64D99F7C" w:rsidR="001355C7" w:rsidRPr="001355C7" w:rsidRDefault="001355C7" w:rsidP="0013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Scoring (</w:t>
      </w:r>
      <w:proofErr w:type="spellStart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DistMult</w:t>
      </w:r>
      <w:proofErr w:type="spellEnd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A6226DA" w14:textId="77777777" w:rsidR="001355C7" w:rsidRPr="001355C7" w:rsidRDefault="001355C7" w:rsidP="00135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Triple score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s(h,r,t)=⟨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⟩</m:t>
        </m:r>
      </m:oMath>
      <w:r w:rsidRPr="001355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9543C" w14:textId="77777777" w:rsidR="001355C7" w:rsidRPr="001355C7" w:rsidRDefault="001355C7" w:rsidP="00135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Relation embeddings for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DistMult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from the R-GCN message-passing transforms.</w:t>
      </w:r>
    </w:p>
    <w:p w14:paraId="6E820230" w14:textId="3411A124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4) Training Pipeline </w:t>
      </w:r>
    </w:p>
    <w:p w14:paraId="0C9AE606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Mini-batch edge training with subgraph sampling:</w:t>
      </w:r>
    </w:p>
    <w:p w14:paraId="2D772DF3" w14:textId="77777777" w:rsidR="001355C7" w:rsidRPr="001355C7" w:rsidRDefault="001355C7" w:rsidP="0013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Sample a batch of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edges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by index (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train_idx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) and generate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edges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(tail corruption).</w:t>
      </w:r>
    </w:p>
    <w:p w14:paraId="502A9ED7" w14:textId="77777777" w:rsidR="001355C7" w:rsidRPr="001355C7" w:rsidRDefault="001355C7" w:rsidP="0013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 nodes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= heads &amp; tails (pos + neg).</w:t>
      </w:r>
    </w:p>
    <w:p w14:paraId="0E1C7699" w14:textId="77777777" w:rsidR="001355C7" w:rsidRPr="001355C7" w:rsidRDefault="001355C7" w:rsidP="0013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Neighbor sampling (pure Python/Torch)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: from seeds, sample up to NUM_LAYERS hops, each hop up to NUM_NEIGHBORS per node per relation, to form a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subgraph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E92E9" w14:textId="77777777" w:rsidR="001355C7" w:rsidRPr="001355C7" w:rsidRDefault="001355C7" w:rsidP="0013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Run the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R-GCN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on this local subgraph only.</w:t>
      </w:r>
    </w:p>
    <w:p w14:paraId="6556F1D9" w14:textId="77777777" w:rsidR="001355C7" w:rsidRPr="001355C7" w:rsidRDefault="001355C7" w:rsidP="0013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proofErr w:type="spellStart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DistMult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scores for pos/neg triples within this subgraph, use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ranking loss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8FFC0" w14:textId="77777777" w:rsidR="001355C7" w:rsidRPr="001355C7" w:rsidRDefault="001355C7" w:rsidP="00135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Repeat.</w:t>
      </w:r>
    </w:p>
    <w:p w14:paraId="49C8547F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This avoids </w:t>
      </w:r>
      <w:proofErr w:type="gram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full-graph</w:t>
      </w:r>
      <w:proofErr w:type="gram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forward per step and works with plain PyTorch on CPU/GPU.</w:t>
      </w:r>
    </w:p>
    <w:p w14:paraId="32A02C4D" w14:textId="77777777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Important Hyperparameters (and how to tune)</w:t>
      </w:r>
    </w:p>
    <w:p w14:paraId="45D06103" w14:textId="77777777" w:rsidR="001355C7" w:rsidRPr="001355C7" w:rsidRDefault="001355C7" w:rsidP="0013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capacity (GAP-1)</w:t>
      </w:r>
    </w:p>
    <w:p w14:paraId="66267E2A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EMB_DIM_HIGH=512: capacity for hubs (increase if hubs underfit).</w:t>
      </w:r>
    </w:p>
    <w:p w14:paraId="6DC2F56F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EMB_DIM_LOW=128: capacity for leaves (decrease to regularize).</w:t>
      </w:r>
    </w:p>
    <w:p w14:paraId="6B4E9DE8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EMB_DIM_COMMON=256: fixed R-GCN working space (keeps layers compatible).</w:t>
      </w:r>
    </w:p>
    <w:p w14:paraId="420CAD6A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HIGH_DEG_PCT=0.80: top 20% nodes (by undirected degree) become “high.” Adjust to control how many nodes get the larger table.</w:t>
      </w:r>
    </w:p>
    <w:p w14:paraId="7B659724" w14:textId="77777777" w:rsidR="001355C7" w:rsidRPr="001355C7" w:rsidRDefault="001355C7" w:rsidP="0013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R-GCN</w:t>
      </w:r>
    </w:p>
    <w:p w14:paraId="036445E7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NUM_LAYERS=2: 2 hops often </w:t>
      </w:r>
      <w:proofErr w:type="gram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works</w:t>
      </w:r>
      <w:proofErr w:type="gram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best for link prediction; 3+ raises memory/time.</w:t>
      </w:r>
    </w:p>
    <w:p w14:paraId="38DA7221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HIDDEN_DIM=256 and DROPOUT=0.2: can be tuned; last layer returns EMB_DIM_COMMON.</w:t>
      </w:r>
    </w:p>
    <w:p w14:paraId="2F593335" w14:textId="77777777" w:rsidR="001355C7" w:rsidRPr="001355C7" w:rsidRDefault="001355C7" w:rsidP="0013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(GAP-2)</w:t>
      </w:r>
    </w:p>
    <w:p w14:paraId="0C0E3C38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NUM_NEIGHBORS=10: per relation per hop. Lower for memory, higher for accuracy.</w:t>
      </w:r>
    </w:p>
    <w:p w14:paraId="1928DA28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BATCH_SIZE=4096: positive edges per iteration; increase if GPU memory allows.</w:t>
      </w:r>
    </w:p>
    <w:p w14:paraId="4F45F1A5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MAX_SAMPLER_EDGES=2_000_000: hard guard-rail to avoid over-</w:t>
      </w:r>
      <w:proofErr w:type="gram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large sampled</w:t>
      </w:r>
      <w:proofErr w:type="gram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graphs.</w:t>
      </w:r>
    </w:p>
    <w:p w14:paraId="49541ADC" w14:textId="77777777" w:rsidR="001355C7" w:rsidRPr="001355C7" w:rsidRDefault="001355C7" w:rsidP="0013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</w:t>
      </w:r>
    </w:p>
    <w:p w14:paraId="3A97548C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LR=1e-3, EPOCHS=20, NEGATIVE_RATIO=1: standard; can try 2–5 negatives.</w:t>
      </w:r>
    </w:p>
    <w:p w14:paraId="5A93448B" w14:textId="77777777" w:rsidR="001355C7" w:rsidRPr="001355C7" w:rsidRDefault="001355C7" w:rsidP="00135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5EB95F7C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EVAL_K=50: tails per example in approximate ranking.</w:t>
      </w:r>
    </w:p>
    <w:p w14:paraId="089113D5" w14:textId="77777777" w:rsidR="001355C7" w:rsidRPr="001355C7" w:rsidRDefault="001355C7" w:rsidP="001355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FULL_EVAL=False: set True for full-graph inference (slower/more memory, but exact).</w:t>
      </w:r>
    </w:p>
    <w:p w14:paraId="1C2D6F94" w14:textId="2492896C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Pseudocode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Still working on code</w:t>
      </w:r>
    </w:p>
    <w:p w14:paraId="28209184" w14:textId="77777777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7) Practical Error Log &amp; Why We Landed on This Design</w:t>
      </w:r>
    </w:p>
    <w:p w14:paraId="047B2B0E" w14:textId="039841F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macOS (Anaconda</w:t>
      </w:r>
      <w:r w:rsidRPr="002A62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/VS code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042F711C" w14:textId="77777777" w:rsidR="001355C7" w:rsidRPr="001355C7" w:rsidRDefault="001355C7" w:rsidP="00135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ModuleNotFoundError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: No module named 'torch' when invoking /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usr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/bin/python3 instead of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conda’s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Python.</w:t>
      </w:r>
    </w:p>
    <w:p w14:paraId="2B12FB6A" w14:textId="41A5694A" w:rsidR="001355C7" w:rsidRPr="001355C7" w:rsidRDefault="001355C7" w:rsidP="001355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use 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conda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python (/Users/.../anaconda3/bin/python) or activate env.</w:t>
      </w:r>
    </w:p>
    <w:p w14:paraId="1243ECD9" w14:textId="77777777" w:rsidR="001355C7" w:rsidRPr="001355C7" w:rsidRDefault="001355C7" w:rsidP="00135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zsh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: killed python model.py</w:t>
      </w:r>
    </w:p>
    <w:p w14:paraId="52E2046B" w14:textId="77777777" w:rsidR="001355C7" w:rsidRPr="001355C7" w:rsidRDefault="001355C7" w:rsidP="001355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Cause: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OOM/</w:t>
      </w:r>
      <w:proofErr w:type="gram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full-graph</w:t>
      </w:r>
      <w:proofErr w:type="gram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forward pass on big graph.</w:t>
      </w:r>
    </w:p>
    <w:p w14:paraId="29AFA065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 Google </w:t>
      </w:r>
      <w:proofErr w:type="spellStart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Colab</w:t>
      </w:r>
      <w:proofErr w:type="spellEnd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1A914BD" w14:textId="77777777" w:rsidR="001355C7" w:rsidRPr="001355C7" w:rsidRDefault="001355C7" w:rsidP="00135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Python 3.12 runtime → </w:t>
      </w:r>
      <w:proofErr w:type="spellStart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PyG</w:t>
      </w:r>
      <w:proofErr w:type="spellEnd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neighbor sampling requires </w:t>
      </w:r>
      <w:proofErr w:type="spellStart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pyg</w:t>
      </w:r>
      <w:proofErr w:type="spellEnd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-lib/torch-sparse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which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have 3.12 wheels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D6C87" w14:textId="77777777" w:rsidR="001355C7" w:rsidRPr="001355C7" w:rsidRDefault="001355C7" w:rsidP="001355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ImportError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NeighborSampler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requires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pyg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-lib or torch-sparse.</w:t>
      </w:r>
    </w:p>
    <w:p w14:paraId="72895706" w14:textId="77777777" w:rsidR="001355C7" w:rsidRPr="001355C7" w:rsidRDefault="001355C7" w:rsidP="001355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Attempts: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pip installs failed; wheels unavailable.</w:t>
      </w:r>
    </w:p>
    <w:p w14:paraId="19DC752C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Kaggle:</w:t>
      </w:r>
    </w:p>
    <w:p w14:paraId="3987D35B" w14:textId="77777777" w:rsidR="001355C7" w:rsidRPr="001355C7" w:rsidRDefault="001355C7" w:rsidP="00135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Torch often pinned to modern CUDA (2.6.0+cu124) → </w:t>
      </w:r>
      <w:proofErr w:type="spellStart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PyG</w:t>
      </w:r>
      <w:proofErr w:type="spellEnd"/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wheels not yet released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for that exact combo → binary symbol errors in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torch_scatter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/_scatter_cuda.so.</w:t>
      </w:r>
    </w:p>
    <w:p w14:paraId="2AC410A5" w14:textId="77777777" w:rsidR="001355C7" w:rsidRPr="001355C7" w:rsidRDefault="001355C7" w:rsidP="00135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relying on 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PyG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kernels is unstable across hosted environments.</w:t>
      </w:r>
    </w:p>
    <w:p w14:paraId="3EBF4177" w14:textId="77777777" w:rsidR="001355C7" w:rsidRPr="001355C7" w:rsidRDefault="001355C7" w:rsidP="0013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pure-PyTorch R-GCN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pure-PyTorch neighbor sampler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 xml:space="preserve">. This </w:t>
      </w: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eliminates all wheel compatibility issues</w:t>
      </w: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, runs on CPU/GPU, and still achieves the two core research goals.</w:t>
      </w:r>
    </w:p>
    <w:p w14:paraId="657152DD" w14:textId="03276226" w:rsidR="001355C7" w:rsidRPr="001355C7" w:rsidRDefault="001355C7" w:rsidP="00135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9) Run Checklist </w:t>
      </w:r>
    </w:p>
    <w:p w14:paraId="4784CD23" w14:textId="77777777" w:rsidR="001355C7" w:rsidRPr="001355C7" w:rsidRDefault="001355C7" w:rsidP="0013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Upload graph_data.pt.</w:t>
      </w:r>
    </w:p>
    <w:p w14:paraId="4CBEA449" w14:textId="77777777" w:rsidR="001355C7" w:rsidRPr="001355C7" w:rsidRDefault="001355C7" w:rsidP="0013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Put the pure-Torch script (rgcn_pure_torch_gap1_gap2.py) beside it.</w:t>
      </w:r>
    </w:p>
    <w:p w14:paraId="48B165ED" w14:textId="77777777" w:rsidR="001355C7" w:rsidRPr="001355C7" w:rsidRDefault="001355C7" w:rsidP="0013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Ensure GRAPH_DATA path is correct.</w:t>
      </w:r>
    </w:p>
    <w:p w14:paraId="58A01408" w14:textId="77777777" w:rsidR="001355C7" w:rsidRPr="001355C7" w:rsidRDefault="001355C7" w:rsidP="0013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(Optional) Set DEVICE="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cuda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" if GPU is available (</w:t>
      </w:r>
      <w:proofErr w:type="spellStart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torch.cuda.is_available</w:t>
      </w:r>
      <w:proofErr w:type="spellEnd"/>
      <w:r w:rsidRPr="001355C7">
        <w:rPr>
          <w:rFonts w:ascii="Times New Roman" w:eastAsia="Times New Roman" w:hAnsi="Times New Roman" w:cs="Times New Roman"/>
          <w:kern w:val="0"/>
          <w14:ligatures w14:val="none"/>
        </w:rPr>
        <w:t>() true).</w:t>
      </w:r>
    </w:p>
    <w:p w14:paraId="102D5612" w14:textId="77777777" w:rsidR="001355C7" w:rsidRPr="001355C7" w:rsidRDefault="001355C7" w:rsidP="0013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64B97E1" w14:textId="77777777" w:rsidR="001355C7" w:rsidRPr="001355C7" w:rsidRDefault="001355C7" w:rsidP="001355C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python rgcn_pure_torch_gap1_gap2.py</w:t>
      </w:r>
    </w:p>
    <w:p w14:paraId="0D0E5414" w14:textId="77777777" w:rsidR="001355C7" w:rsidRPr="001355C7" w:rsidRDefault="001355C7" w:rsidP="00135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79BC45B9" w14:textId="77777777" w:rsidR="001355C7" w:rsidRPr="001355C7" w:rsidRDefault="001355C7" w:rsidP="001355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rgcn_pure_gap1_gap2.pt (weights)</w:t>
      </w:r>
    </w:p>
    <w:p w14:paraId="46CBCED4" w14:textId="77777777" w:rsidR="001355C7" w:rsidRPr="001355C7" w:rsidRDefault="001355C7" w:rsidP="001355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node_embeddings_pure_gap1_gap2.npy (final embeddings)</w:t>
      </w:r>
    </w:p>
    <w:p w14:paraId="5BD765DD" w14:textId="2E88B4F9" w:rsidR="001355C7" w:rsidRPr="001355C7" w:rsidRDefault="001355C7" w:rsidP="001355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C7">
        <w:rPr>
          <w:rFonts w:ascii="Times New Roman" w:eastAsia="Times New Roman" w:hAnsi="Times New Roman" w:cs="Times New Roman"/>
          <w:kern w:val="0"/>
          <w14:ligatures w14:val="none"/>
        </w:rPr>
        <w:t>Printed MRR/Hits metrics.</w:t>
      </w:r>
    </w:p>
    <w:p w14:paraId="36E71EFE" w14:textId="77777777" w:rsidR="00F651F1" w:rsidRPr="002A6273" w:rsidRDefault="00F651F1">
      <w:pPr>
        <w:rPr>
          <w:rFonts w:ascii="Times New Roman" w:hAnsi="Times New Roman" w:cs="Times New Roman"/>
        </w:rPr>
      </w:pPr>
    </w:p>
    <w:sectPr w:rsidR="00F651F1" w:rsidRPr="002A6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D3A"/>
    <w:multiLevelType w:val="multilevel"/>
    <w:tmpl w:val="7BB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E5D"/>
    <w:multiLevelType w:val="multilevel"/>
    <w:tmpl w:val="277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4815"/>
    <w:multiLevelType w:val="multilevel"/>
    <w:tmpl w:val="215A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93E30"/>
    <w:multiLevelType w:val="multilevel"/>
    <w:tmpl w:val="D6E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8728C"/>
    <w:multiLevelType w:val="multilevel"/>
    <w:tmpl w:val="7988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E244F"/>
    <w:multiLevelType w:val="multilevel"/>
    <w:tmpl w:val="6A5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65DE6"/>
    <w:multiLevelType w:val="multilevel"/>
    <w:tmpl w:val="09B6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60389"/>
    <w:multiLevelType w:val="multilevel"/>
    <w:tmpl w:val="C0D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95042"/>
    <w:multiLevelType w:val="multilevel"/>
    <w:tmpl w:val="574A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0166F"/>
    <w:multiLevelType w:val="multilevel"/>
    <w:tmpl w:val="A63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A36EC"/>
    <w:multiLevelType w:val="multilevel"/>
    <w:tmpl w:val="908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876FE"/>
    <w:multiLevelType w:val="multilevel"/>
    <w:tmpl w:val="8BB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14F50"/>
    <w:multiLevelType w:val="multilevel"/>
    <w:tmpl w:val="0E5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5188C"/>
    <w:multiLevelType w:val="hybridMultilevel"/>
    <w:tmpl w:val="B79456D6"/>
    <w:lvl w:ilvl="0" w:tplc="243EB05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A39DA"/>
    <w:multiLevelType w:val="multilevel"/>
    <w:tmpl w:val="2A60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33A7F"/>
    <w:multiLevelType w:val="multilevel"/>
    <w:tmpl w:val="A122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967BF"/>
    <w:multiLevelType w:val="multilevel"/>
    <w:tmpl w:val="B792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60D50"/>
    <w:multiLevelType w:val="multilevel"/>
    <w:tmpl w:val="E17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50862">
    <w:abstractNumId w:val="1"/>
  </w:num>
  <w:num w:numId="2" w16cid:durableId="585386969">
    <w:abstractNumId w:val="15"/>
  </w:num>
  <w:num w:numId="3" w16cid:durableId="1911845002">
    <w:abstractNumId w:val="16"/>
  </w:num>
  <w:num w:numId="4" w16cid:durableId="1781102538">
    <w:abstractNumId w:val="7"/>
  </w:num>
  <w:num w:numId="5" w16cid:durableId="1290823745">
    <w:abstractNumId w:val="11"/>
  </w:num>
  <w:num w:numId="6" w16cid:durableId="1757287489">
    <w:abstractNumId w:val="0"/>
  </w:num>
  <w:num w:numId="7" w16cid:durableId="1353844993">
    <w:abstractNumId w:val="2"/>
  </w:num>
  <w:num w:numId="8" w16cid:durableId="1492209670">
    <w:abstractNumId w:val="5"/>
  </w:num>
  <w:num w:numId="9" w16cid:durableId="1352149807">
    <w:abstractNumId w:val="10"/>
  </w:num>
  <w:num w:numId="10" w16cid:durableId="1739981023">
    <w:abstractNumId w:val="14"/>
  </w:num>
  <w:num w:numId="11" w16cid:durableId="2081907428">
    <w:abstractNumId w:val="6"/>
  </w:num>
  <w:num w:numId="12" w16cid:durableId="755634518">
    <w:abstractNumId w:val="4"/>
  </w:num>
  <w:num w:numId="13" w16cid:durableId="2086565218">
    <w:abstractNumId w:val="8"/>
  </w:num>
  <w:num w:numId="14" w16cid:durableId="1449398235">
    <w:abstractNumId w:val="17"/>
  </w:num>
  <w:num w:numId="15" w16cid:durableId="673843423">
    <w:abstractNumId w:val="9"/>
  </w:num>
  <w:num w:numId="16" w16cid:durableId="1020887029">
    <w:abstractNumId w:val="3"/>
  </w:num>
  <w:num w:numId="17" w16cid:durableId="897205207">
    <w:abstractNumId w:val="13"/>
  </w:num>
  <w:num w:numId="18" w16cid:durableId="305862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C7"/>
    <w:rsid w:val="00003B9C"/>
    <w:rsid w:val="001355C7"/>
    <w:rsid w:val="002A6273"/>
    <w:rsid w:val="00300271"/>
    <w:rsid w:val="003A1D97"/>
    <w:rsid w:val="004E5FA8"/>
    <w:rsid w:val="00C7278F"/>
    <w:rsid w:val="00E15262"/>
    <w:rsid w:val="00F6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A18C"/>
  <w15:chartTrackingRefBased/>
  <w15:docId w15:val="{3A7A2E79-F699-3844-8A02-3A4AC0BF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5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55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55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5C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Shoyeb Lnu</dc:creator>
  <cp:keywords/>
  <dc:description/>
  <cp:lastModifiedBy>Mohammed Shoyeb Lnu</cp:lastModifiedBy>
  <cp:revision>1</cp:revision>
  <dcterms:created xsi:type="dcterms:W3CDTF">2025-11-18T15:22:00Z</dcterms:created>
  <dcterms:modified xsi:type="dcterms:W3CDTF">2025-11-24T12:27:00Z</dcterms:modified>
</cp:coreProperties>
</file>