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A6C7" w14:textId="77777777" w:rsidR="00EF5493" w:rsidRPr="006874DE" w:rsidRDefault="00EF5493" w:rsidP="00EF54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OMOP Integration: SNOMED CT, ICD</w:t>
      </w:r>
      <w:r w:rsidRPr="006874D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noBreakHyphen/>
        <w:t>9/ICD</w:t>
      </w:r>
      <w:r w:rsidRPr="006874D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noBreakHyphen/>
        <w:t>10 and MIMIC</w:t>
      </w:r>
      <w:r w:rsidRPr="006874D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noBreakHyphen/>
        <w:t>IV Data</w:t>
      </w:r>
    </w:p>
    <w:p w14:paraId="25BD1D46" w14:textId="77777777" w:rsidR="00EF5493" w:rsidRPr="006874DE" w:rsidRDefault="00EF5493" w:rsidP="00EF5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This report explains the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OMOP (Observational Medical Outcomes Partnership) Common Data Model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describes how it uses standardized vocabularies such as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SNOMED CT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ICD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9/10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and outlines a practical approach for integrating the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MIMIC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IV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>care dataset into an OMOP instance. Where possible, the explanations draw upon the accompanying research papers and official documentation. A partial code example demonstrates how to map MIMIC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>IV data to OMOP concepts.</w:t>
      </w:r>
    </w:p>
    <w:p w14:paraId="6318DF5E" w14:textId="77777777" w:rsidR="00EF5493" w:rsidRPr="006874DE" w:rsidRDefault="00EF5493" w:rsidP="00EF5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 What is OMOP?</w:t>
      </w:r>
    </w:p>
    <w:p w14:paraId="4C3E0A4A" w14:textId="77777777" w:rsidR="00EF5493" w:rsidRPr="006874DE" w:rsidRDefault="00EF5493" w:rsidP="00EF5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The OMOP CDM is an open, community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developed data model created by the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Observational Health Data Sciences and Informatics (OHDSI)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consortium. Its goal is to standardize the structure and semantics of observational health data so that analysis methods can be shared across disparate databases. Key features include:</w:t>
      </w:r>
    </w:p>
    <w:p w14:paraId="54EA5802" w14:textId="77777777" w:rsidR="006874DE" w:rsidRPr="00662447" w:rsidRDefault="006874DE" w:rsidP="006874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6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vocabularies.</w:t>
      </w:r>
      <w:r w:rsidRPr="00662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t xml:space="preserve">OMOP connects local hospital codes to standard medical vocabularies such as </w:t>
      </w:r>
      <w:r w:rsidRPr="00662447">
        <w:rPr>
          <w:rStyle w:val="Strong"/>
          <w:b w:val="0"/>
          <w:bCs w:val="0"/>
        </w:rPr>
        <w:t>SNOMED CT</w:t>
      </w:r>
      <w:r w:rsidRPr="00662447">
        <w:rPr>
          <w:b/>
          <w:bCs/>
        </w:rPr>
        <w:t xml:space="preserve">, </w:t>
      </w:r>
      <w:r w:rsidRPr="00662447">
        <w:rPr>
          <w:rStyle w:val="Strong"/>
          <w:b w:val="0"/>
          <w:bCs w:val="0"/>
        </w:rPr>
        <w:t>LOINC</w:t>
      </w:r>
      <w:r w:rsidRPr="00662447">
        <w:rPr>
          <w:b/>
          <w:bCs/>
        </w:rPr>
        <w:t xml:space="preserve">, </w:t>
      </w:r>
      <w:proofErr w:type="spellStart"/>
      <w:r w:rsidRPr="00662447">
        <w:rPr>
          <w:rStyle w:val="Strong"/>
          <w:b w:val="0"/>
          <w:bCs w:val="0"/>
        </w:rPr>
        <w:t>RxNorm</w:t>
      </w:r>
      <w:proofErr w:type="spellEnd"/>
      <w:r w:rsidRPr="00662447">
        <w:rPr>
          <w:b/>
          <w:bCs/>
        </w:rPr>
        <w:t xml:space="preserve">, </w:t>
      </w:r>
      <w:r w:rsidRPr="00662447">
        <w:rPr>
          <w:rStyle w:val="Strong"/>
          <w:b w:val="0"/>
          <w:bCs w:val="0"/>
        </w:rPr>
        <w:t>ICD-9/10</w:t>
      </w:r>
      <w:r w:rsidRPr="00662447">
        <w:rPr>
          <w:b/>
          <w:bCs/>
        </w:rPr>
        <w:t xml:space="preserve">, </w:t>
      </w:r>
      <w:r w:rsidRPr="00662447">
        <w:t>and</w:t>
      </w:r>
      <w:r w:rsidRPr="00662447">
        <w:rPr>
          <w:b/>
          <w:bCs/>
        </w:rPr>
        <w:t xml:space="preserve"> </w:t>
      </w:r>
      <w:r w:rsidRPr="00662447">
        <w:rPr>
          <w:rStyle w:val="Strong"/>
          <w:b w:val="0"/>
          <w:bCs w:val="0"/>
        </w:rPr>
        <w:t>NDC</w:t>
      </w:r>
      <w:r w:rsidRPr="00662447">
        <w:rPr>
          <w:b/>
          <w:bCs/>
        </w:rPr>
        <w:t>.</w:t>
      </w:r>
      <w:r>
        <w:t xml:space="preserve"> This makes data from different hospitals comparable and easier to analyze. Microsoft’s documentation explains that these mappings allow researchers to run the same queries consistently across organizations. The </w:t>
      </w:r>
      <w:r w:rsidRPr="00662447">
        <w:rPr>
          <w:rStyle w:val="Strong"/>
          <w:b w:val="0"/>
          <w:bCs w:val="0"/>
        </w:rPr>
        <w:t>OHDSI</w:t>
      </w:r>
      <w:r>
        <w:t xml:space="preserve"> community reviews these mappings to make sure they are clinically accurate. </w:t>
      </w:r>
    </w:p>
    <w:p w14:paraId="3D3F1786" w14:textId="77777777" w:rsidR="006874DE" w:rsidRPr="00662447" w:rsidRDefault="006874DE" w:rsidP="006874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6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and relationship tables.</w:t>
      </w:r>
      <w:r w:rsidRPr="00662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2447">
        <w:t xml:space="preserve">The </w:t>
      </w:r>
      <w:r w:rsidRPr="00662447">
        <w:rPr>
          <w:rStyle w:val="Strong"/>
          <w:b w:val="0"/>
          <w:bCs w:val="0"/>
        </w:rPr>
        <w:t>CONCEPT</w:t>
      </w:r>
      <w:r w:rsidRPr="00662447">
        <w:t xml:space="preserve"> table stores every medical concept’s unique ID, name, and details. The </w:t>
      </w:r>
      <w:r w:rsidRPr="00662447">
        <w:rPr>
          <w:rStyle w:val="Strong"/>
          <w:b w:val="0"/>
          <w:bCs w:val="0"/>
        </w:rPr>
        <w:t>CONCEPT_RELATIONSHIP</w:t>
      </w:r>
      <w:r w:rsidRPr="00662447">
        <w:t xml:space="preserve"> table shows how concepts are connected—for example, it tells which ICD code maps to which SNOMED CT concept using the relationship type </w:t>
      </w:r>
      <w:r w:rsidRPr="00662447">
        <w:rPr>
          <w:rStyle w:val="Strong"/>
        </w:rPr>
        <w:t>‘</w:t>
      </w:r>
      <w:r w:rsidRPr="00662447">
        <w:rPr>
          <w:rStyle w:val="Strong"/>
          <w:b w:val="0"/>
          <w:bCs w:val="0"/>
        </w:rPr>
        <w:t>Maps to’</w:t>
      </w:r>
      <w:r w:rsidRPr="00662447">
        <w:t>.</w:t>
      </w:r>
    </w:p>
    <w:p w14:paraId="38763E81" w14:textId="77777777" w:rsidR="006874DE" w:rsidRPr="00662447" w:rsidRDefault="006874DE" w:rsidP="006874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6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tables.</w:t>
      </w:r>
      <w:r w:rsidRPr="00662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t xml:space="preserve">OMOP organizes medical data into domain-specific tables such as </w:t>
      </w:r>
      <w:proofErr w:type="spellStart"/>
      <w:r w:rsidRPr="00662447">
        <w:rPr>
          <w:rStyle w:val="Strong"/>
          <w:b w:val="0"/>
          <w:bCs w:val="0"/>
        </w:rPr>
        <w:t>condition_occurrence</w:t>
      </w:r>
      <w:proofErr w:type="spellEnd"/>
      <w:r w:rsidRPr="00662447">
        <w:rPr>
          <w:b/>
          <w:bCs/>
        </w:rPr>
        <w:t xml:space="preserve">, </w:t>
      </w:r>
      <w:proofErr w:type="spellStart"/>
      <w:r w:rsidRPr="00662447">
        <w:rPr>
          <w:rStyle w:val="Strong"/>
          <w:b w:val="0"/>
          <w:bCs w:val="0"/>
        </w:rPr>
        <w:t>procedure_occurrence</w:t>
      </w:r>
      <w:proofErr w:type="spellEnd"/>
      <w:r w:rsidRPr="00662447">
        <w:rPr>
          <w:b/>
          <w:bCs/>
        </w:rPr>
        <w:t xml:space="preserve">, </w:t>
      </w:r>
      <w:proofErr w:type="spellStart"/>
      <w:r w:rsidRPr="00662447">
        <w:rPr>
          <w:rStyle w:val="Strong"/>
          <w:b w:val="0"/>
          <w:bCs w:val="0"/>
        </w:rPr>
        <w:t>drug_exposure</w:t>
      </w:r>
      <w:proofErr w:type="spellEnd"/>
      <w:r w:rsidRPr="00662447">
        <w:rPr>
          <w:b/>
          <w:bCs/>
        </w:rPr>
        <w:t xml:space="preserve">, </w:t>
      </w:r>
      <w:r w:rsidRPr="00662447">
        <w:t>and</w:t>
      </w:r>
      <w:r w:rsidRPr="00662447">
        <w:rPr>
          <w:b/>
          <w:bCs/>
        </w:rPr>
        <w:t xml:space="preserve"> </w:t>
      </w:r>
      <w:r w:rsidRPr="00662447">
        <w:rPr>
          <w:rStyle w:val="Strong"/>
          <w:b w:val="0"/>
          <w:bCs w:val="0"/>
        </w:rPr>
        <w:t>measurement</w:t>
      </w:r>
      <w:r>
        <w:t xml:space="preserve">. Each record links to a </w:t>
      </w:r>
      <w:proofErr w:type="spellStart"/>
      <w:r w:rsidRPr="00662447">
        <w:rPr>
          <w:rStyle w:val="Strong"/>
          <w:b w:val="0"/>
          <w:bCs w:val="0"/>
        </w:rPr>
        <w:t>person</w:t>
      </w:r>
      <w:r>
        <w:rPr>
          <w:rStyle w:val="Strong"/>
        </w:rPr>
        <w:t>_</w:t>
      </w:r>
      <w:r w:rsidRPr="00662447">
        <w:rPr>
          <w:rStyle w:val="Strong"/>
          <w:b w:val="0"/>
          <w:bCs w:val="0"/>
        </w:rPr>
        <w:t>id</w:t>
      </w:r>
      <w:proofErr w:type="spellEnd"/>
      <w:r>
        <w:t xml:space="preserve"> and a </w:t>
      </w:r>
      <w:proofErr w:type="spellStart"/>
      <w:r w:rsidRPr="00662447">
        <w:rPr>
          <w:rStyle w:val="Strong"/>
          <w:b w:val="0"/>
          <w:bCs w:val="0"/>
        </w:rPr>
        <w:t>concept_id</w:t>
      </w:r>
      <w:proofErr w:type="spellEnd"/>
      <w:r>
        <w:t xml:space="preserve">, ensuring all data uses the same standard meanings. Version 5.4 of the OMOP Common Data Model (CDM) includes </w:t>
      </w:r>
      <w:r w:rsidRPr="00662447">
        <w:rPr>
          <w:rStyle w:val="Strong"/>
          <w:b w:val="0"/>
          <w:bCs w:val="0"/>
        </w:rPr>
        <w:t>39 tables</w:t>
      </w:r>
      <w:r>
        <w:t xml:space="preserve"> in six main groups, with </w:t>
      </w:r>
      <w:r w:rsidRPr="00662447">
        <w:rPr>
          <w:rStyle w:val="Strong"/>
          <w:b w:val="0"/>
          <w:bCs w:val="0"/>
        </w:rPr>
        <w:t>17 clinical</w:t>
      </w:r>
      <w:r w:rsidRPr="00662447">
        <w:rPr>
          <w:b/>
          <w:bCs/>
        </w:rPr>
        <w:t xml:space="preserve"> </w:t>
      </w:r>
      <w:r w:rsidRPr="00662447">
        <w:t>and</w:t>
      </w:r>
      <w:r w:rsidRPr="00662447">
        <w:rPr>
          <w:b/>
          <w:bCs/>
        </w:rPr>
        <w:t xml:space="preserve"> </w:t>
      </w:r>
      <w:r w:rsidRPr="00662447">
        <w:rPr>
          <w:rStyle w:val="Strong"/>
          <w:b w:val="0"/>
          <w:bCs w:val="0"/>
        </w:rPr>
        <w:t>10 vocabulary</w:t>
      </w:r>
      <w:r>
        <w:t xml:space="preserve"> tables for standardized terminologies like SNOMED, LOINC, and ICD-10.</w:t>
      </w:r>
    </w:p>
    <w:p w14:paraId="2B48B800" w14:textId="77777777" w:rsidR="006874DE" w:rsidRPr="00662447" w:rsidRDefault="006874DE" w:rsidP="006874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6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Vocabulary updates.</w:t>
      </w:r>
      <w:r w:rsidRPr="00662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t xml:space="preserve">OMOP vocabularies are updated </w:t>
      </w:r>
      <w:r w:rsidRPr="00662447">
        <w:rPr>
          <w:rStyle w:val="Strong"/>
          <w:b w:val="0"/>
          <w:bCs w:val="0"/>
        </w:rPr>
        <w:t>twice a year</w:t>
      </w:r>
      <w:r>
        <w:t xml:space="preserve"> to stay aligned with the latest versions of the underlying medical coding systems.</w:t>
      </w:r>
    </w:p>
    <w:p w14:paraId="4DCB756D" w14:textId="6B0998D3" w:rsidR="00EF5493" w:rsidRPr="006874DE" w:rsidRDefault="00EF5493" w:rsidP="00EF5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By transforming EHR or registry data into the OMOP structure, organizations can perform transparent, reproducible analyses and participate in distributed research networks. The emergency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medicine gap analysis notes that OMOP has been adopted by hospitals and academic centers worldwide and houses data from over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950 million patients</w:t>
      </w:r>
    </w:p>
    <w:p w14:paraId="1164BF6D" w14:textId="77777777" w:rsidR="00EF5493" w:rsidRPr="006874DE" w:rsidRDefault="00EF5493" w:rsidP="00EF5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 Integrating SNOMED CT and ICD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9/10 into OMOP</w:t>
      </w:r>
    </w:p>
    <w:p w14:paraId="6110707E" w14:textId="77777777" w:rsidR="00EF5493" w:rsidRPr="006874DE" w:rsidRDefault="00EF5493" w:rsidP="00EF5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 SNOMED CT</w:t>
      </w:r>
    </w:p>
    <w:p w14:paraId="3FBDCFFA" w14:textId="77777777" w:rsidR="006874DE" w:rsidRDefault="006874DE" w:rsidP="006874DE">
      <w:pPr>
        <w:pStyle w:val="NormalWeb"/>
      </w:pPr>
      <w:r>
        <w:rPr>
          <w:rStyle w:val="Strong"/>
          <w:rFonts w:eastAsiaTheme="majorEastAsia"/>
        </w:rPr>
        <w:lastRenderedPageBreak/>
        <w:t>SNOMED CT</w:t>
      </w:r>
      <w:r>
        <w:t xml:space="preserve"> (Systematized Nomenclature of Medicine—Clinical Terms) is a large, standardized medical vocabulary that covers diseases, symptoms, procedures, and other healthcare terms.</w:t>
      </w:r>
    </w:p>
    <w:p w14:paraId="6FE08AA0" w14:textId="77777777" w:rsidR="006874DE" w:rsidRDefault="006874DE" w:rsidP="006874D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Storage in OMOP:</w:t>
      </w:r>
      <w:r>
        <w:br/>
        <w:t xml:space="preserve">In OMOP, all SNOMED CT terms are stored in the </w:t>
      </w:r>
      <w:r>
        <w:rPr>
          <w:rStyle w:val="Strong"/>
          <w:rFonts w:eastAsiaTheme="majorEastAsia"/>
        </w:rPr>
        <w:t>CONCEPT</w:t>
      </w:r>
      <w:r>
        <w:t xml:space="preserve"> table, where </w:t>
      </w:r>
      <w:proofErr w:type="spellStart"/>
      <w:r>
        <w:rPr>
          <w:rStyle w:val="HTMLCode"/>
          <w:rFonts w:eastAsiaTheme="majorEastAsia"/>
        </w:rPr>
        <w:t>vocabulary_id</w:t>
      </w:r>
      <w:proofErr w:type="spellEnd"/>
      <w:r>
        <w:rPr>
          <w:rStyle w:val="HTMLCode"/>
          <w:rFonts w:eastAsiaTheme="majorEastAsia"/>
        </w:rPr>
        <w:t xml:space="preserve"> = 'SNOMED'</w:t>
      </w:r>
      <w:r>
        <w:t xml:space="preserve">. Each concept also has a </w:t>
      </w:r>
      <w:proofErr w:type="spellStart"/>
      <w:r>
        <w:rPr>
          <w:rStyle w:val="HTMLCode"/>
          <w:rFonts w:eastAsiaTheme="majorEastAsia"/>
        </w:rPr>
        <w:t>domain_id</w:t>
      </w:r>
      <w:proofErr w:type="spellEnd"/>
      <w:r>
        <w:t xml:space="preserve"> that tells whether it represents a </w:t>
      </w:r>
      <w:r>
        <w:rPr>
          <w:rStyle w:val="Strong"/>
          <w:rFonts w:eastAsiaTheme="majorEastAsia"/>
        </w:rPr>
        <w:t>Condition</w:t>
      </w:r>
      <w:r>
        <w:t xml:space="preserve">, </w:t>
      </w:r>
      <w:r>
        <w:rPr>
          <w:rStyle w:val="Strong"/>
          <w:rFonts w:eastAsiaTheme="majorEastAsia"/>
        </w:rPr>
        <w:t>Procedure</w:t>
      </w:r>
      <w:r>
        <w:t xml:space="preserve">, </w:t>
      </w:r>
      <w:r>
        <w:rPr>
          <w:rStyle w:val="Strong"/>
          <w:rFonts w:eastAsiaTheme="majorEastAsia"/>
        </w:rPr>
        <w:t>Observation</w:t>
      </w:r>
      <w:r>
        <w:t>, etc.</w:t>
      </w:r>
    </w:p>
    <w:p w14:paraId="1433100B" w14:textId="77777777" w:rsidR="006874DE" w:rsidRDefault="006874DE" w:rsidP="006874D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Mapping from ICD Codes:</w:t>
      </w:r>
      <w:r>
        <w:br/>
        <w:t xml:space="preserve">Codes from </w:t>
      </w:r>
      <w:r>
        <w:rPr>
          <w:rStyle w:val="Strong"/>
          <w:rFonts w:eastAsiaTheme="majorEastAsia"/>
        </w:rPr>
        <w:t>ICD-9-CM</w:t>
      </w:r>
      <w:r>
        <w:t xml:space="preserve"> and </w:t>
      </w:r>
      <w:r>
        <w:rPr>
          <w:rStyle w:val="Strong"/>
          <w:rFonts w:eastAsiaTheme="majorEastAsia"/>
        </w:rPr>
        <w:t>ICD-10-CM</w:t>
      </w:r>
      <w:r>
        <w:t xml:space="preserve"> are considered </w:t>
      </w:r>
      <w:r>
        <w:rPr>
          <w:rStyle w:val="Emphasis"/>
          <w:rFonts w:eastAsiaTheme="majorEastAsia"/>
        </w:rPr>
        <w:t>non-standard</w:t>
      </w:r>
      <w:r>
        <w:t xml:space="preserve"> in OMOP. They are linked to the matching </w:t>
      </w:r>
      <w:r>
        <w:rPr>
          <w:rStyle w:val="Strong"/>
          <w:rFonts w:eastAsiaTheme="majorEastAsia"/>
        </w:rPr>
        <w:t>SNOMED CT</w:t>
      </w:r>
      <w:r>
        <w:t xml:space="preserve"> terms using the </w:t>
      </w:r>
      <w:r>
        <w:rPr>
          <w:rStyle w:val="Strong"/>
          <w:rFonts w:eastAsiaTheme="majorEastAsia"/>
        </w:rPr>
        <w:t>CONCEPT_RELATIONSHIP</w:t>
      </w:r>
      <w:r>
        <w:t xml:space="preserve"> table and the relationship type </w:t>
      </w:r>
      <w:r>
        <w:rPr>
          <w:rStyle w:val="Strong"/>
          <w:rFonts w:eastAsiaTheme="majorEastAsia"/>
        </w:rPr>
        <w:t>‘Maps to’</w:t>
      </w:r>
      <w:r>
        <w:t>.</w:t>
      </w:r>
      <w:r>
        <w:br/>
        <w:t>→ Example: The ICD-9 code for “acute myocardial infarction” maps to the corresponding SNOMED CT concept for the same disease.</w:t>
      </w:r>
      <w:r>
        <w:br/>
        <w:t xml:space="preserve">During </w:t>
      </w:r>
      <w:r>
        <w:rPr>
          <w:rStyle w:val="Strong"/>
          <w:rFonts w:eastAsiaTheme="majorEastAsia"/>
        </w:rPr>
        <w:t>ETL (Extract, Transform, Load)</w:t>
      </w:r>
      <w:r>
        <w:t xml:space="preserve">, the system looks up the ICD code in the CONCEPT table and then follows the </w:t>
      </w:r>
      <w:r>
        <w:rPr>
          <w:rStyle w:val="Emphasis"/>
          <w:rFonts w:eastAsiaTheme="majorEastAsia"/>
        </w:rPr>
        <w:t>Maps to</w:t>
      </w:r>
      <w:r>
        <w:t xml:space="preserve"> link to find the correct SNOMED concept ID.</w:t>
      </w:r>
    </w:p>
    <w:p w14:paraId="05FB297A" w14:textId="77777777" w:rsidR="006874DE" w:rsidRDefault="006874DE" w:rsidP="006874D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SNOMED as the Standard:</w:t>
      </w:r>
      <w:r>
        <w:br/>
        <w:t xml:space="preserve">In the </w:t>
      </w:r>
      <w:r>
        <w:rPr>
          <w:rStyle w:val="Strong"/>
          <w:rFonts w:eastAsiaTheme="majorEastAsia"/>
        </w:rPr>
        <w:t>Conditions</w:t>
      </w:r>
      <w:r>
        <w:t xml:space="preserve"> domain, </w:t>
      </w:r>
      <w:r>
        <w:rPr>
          <w:rStyle w:val="Strong"/>
          <w:rFonts w:eastAsiaTheme="majorEastAsia"/>
        </w:rPr>
        <w:t>SNOMED CT</w:t>
      </w:r>
      <w:r>
        <w:t xml:space="preserve"> is the official standard vocabulary. For instance, the </w:t>
      </w:r>
      <w:r>
        <w:rPr>
          <w:rStyle w:val="Strong"/>
          <w:rFonts w:eastAsiaTheme="majorEastAsia"/>
        </w:rPr>
        <w:t>All of Us</w:t>
      </w:r>
      <w:r>
        <w:t xml:space="preserve"> research program converts ICD-9 and ICD-10 condition codes into SNOMED CT codes to keep all data consistent.</w:t>
      </w:r>
    </w:p>
    <w:p w14:paraId="40696213" w14:textId="77777777" w:rsidR="00EF5493" w:rsidRPr="006874DE" w:rsidRDefault="00EF5493" w:rsidP="00EF5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 ICD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9/ICD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10</w:t>
      </w:r>
    </w:p>
    <w:p w14:paraId="25E44F37" w14:textId="77777777" w:rsidR="00EF5493" w:rsidRPr="006874DE" w:rsidRDefault="00EF5493" w:rsidP="00EF5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ICD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>9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>CM and ICD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>10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>CM are administrative coding systems used for billing and diagnoses. In OMOP:</w:t>
      </w:r>
    </w:p>
    <w:p w14:paraId="42BFC26D" w14:textId="77777777" w:rsidR="00EF5493" w:rsidRPr="006874DE" w:rsidRDefault="00EF5493" w:rsidP="00EF54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ICD codes appear in the CONCEPT table with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vocabulary_id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such as ICD9CM or ICD10CM. They are typically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standard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(flagged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standard_concept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= 'N').</w:t>
      </w:r>
    </w:p>
    <w:p w14:paraId="5192BA72" w14:textId="77777777" w:rsidR="00EF5493" w:rsidRPr="006874DE" w:rsidRDefault="00EF5493" w:rsidP="00EF54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The CONCEPT_RELATIONSHIP table provides mapping from each ICD code to the corresponding SNOMED concept (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relationship_id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= 'Maps to'). ETL processes should populate the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condition_concept_id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field with the SNOMED concept and store the source ICD code in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condition_source_value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078202" w14:textId="77777777" w:rsidR="00EF5493" w:rsidRPr="006874DE" w:rsidRDefault="00EF5493" w:rsidP="00EF54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For procedures, codes from CPT, ICD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>9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>Procedure and ICD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>10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noBreakHyphen/>
        <w:t>PCS map to SNOMED Procedure concepts. For measurements, local lab codes or LOINC codes map to LOINC or SNOMED Observation concepts.</w:t>
      </w:r>
    </w:p>
    <w:p w14:paraId="32DC5704" w14:textId="77777777" w:rsidR="004740FB" w:rsidRPr="006874DE" w:rsidRDefault="004740FB" w:rsidP="00474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132AFF" w14:textId="77777777" w:rsidR="00EF5493" w:rsidRPr="006874DE" w:rsidRDefault="00EF5493" w:rsidP="00EF5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 Integrating MIMIC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IV Data into OMOP</w:t>
      </w:r>
    </w:p>
    <w:p w14:paraId="52E1945E" w14:textId="4932AD25" w:rsidR="006874DE" w:rsidRPr="006874DE" w:rsidRDefault="006874DE" w:rsidP="0068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MIMIC-IV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(Medical Information Mart for Intensive Care, version 4) is a large, publicly available database of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de-identified ICU patient data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. It includes patient demographics, diagnoses, procedures, lab tests, vital signs, prescriptions, and free-text clinical notes.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Compared to MIMIC-III, it has updated table structures—like patients, admissions, transfers,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diagnoses_icd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procedures_icd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labevents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chartevents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microbiologyevents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5BD6E" w14:textId="77777777" w:rsidR="006874DE" w:rsidRPr="006874DE" w:rsidRDefault="006874DE" w:rsidP="00687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Integrating MIMIC-IV into OMOP: Step-by-Step</w:t>
      </w:r>
    </w:p>
    <w:p w14:paraId="7E40F249" w14:textId="77777777" w:rsidR="006874DE" w:rsidRPr="006874DE" w:rsidRDefault="006874DE" w:rsidP="006874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Load OMOP Vocabularies</w:t>
      </w:r>
    </w:p>
    <w:p w14:paraId="1C9BC5BF" w14:textId="77777777" w:rsidR="006874DE" w:rsidRPr="006874DE" w:rsidRDefault="006874DE" w:rsidP="0068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Download and load standard vocabularies from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OHDSI’s Athena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FDE12B" w14:textId="77777777" w:rsidR="006874DE" w:rsidRPr="006874DE" w:rsidRDefault="006874DE" w:rsidP="00687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SNOMED CT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ICD-9-CM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ICD-10-CM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LOINC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RxNorm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CPT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, and others.</w:t>
      </w:r>
    </w:p>
    <w:p w14:paraId="6D62BA54" w14:textId="393B1D06" w:rsidR="006874DE" w:rsidRPr="006874DE" w:rsidRDefault="006874DE" w:rsidP="00687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Populate key tables: VOCABULARY, CONCEPT, CONCEPT_RELATIONSHIP, CONCEPT_SYNONYM, CONCEPT_ANCESTOR, and CONCEPT_CLASS.</w:t>
      </w:r>
    </w:p>
    <w:p w14:paraId="7F930F9D" w14:textId="77777777" w:rsidR="006874DE" w:rsidRPr="006874DE" w:rsidRDefault="006874DE" w:rsidP="006874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Prepare the MIMIC-IV Source Data</w:t>
      </w:r>
    </w:p>
    <w:p w14:paraId="47CAF7D7" w14:textId="77777777" w:rsidR="006874DE" w:rsidRPr="006874DE" w:rsidRDefault="006874DE" w:rsidP="0068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Load MIMIC-IV CSV files into a staging database and identify the key columns (IDs, timestamps).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br/>
        <w:t>Typical mappings:</w:t>
      </w:r>
    </w:p>
    <w:p w14:paraId="5092CC0B" w14:textId="77777777" w:rsidR="006874DE" w:rsidRPr="006874DE" w:rsidRDefault="006874DE" w:rsidP="00687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patients → demographics</w:t>
      </w:r>
    </w:p>
    <w:p w14:paraId="2AAAB324" w14:textId="77777777" w:rsidR="006874DE" w:rsidRPr="006874DE" w:rsidRDefault="006874DE" w:rsidP="00687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admissions, transfers → hospital and ICU visits</w:t>
      </w:r>
    </w:p>
    <w:p w14:paraId="71A72A31" w14:textId="77777777" w:rsidR="006874DE" w:rsidRPr="006874DE" w:rsidRDefault="006874DE" w:rsidP="00687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diagnoses_icd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→ disease conditions</w:t>
      </w:r>
    </w:p>
    <w:p w14:paraId="350A89E5" w14:textId="77777777" w:rsidR="006874DE" w:rsidRPr="006874DE" w:rsidRDefault="006874DE" w:rsidP="00687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procedures_icd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→ procedures</w:t>
      </w:r>
    </w:p>
    <w:p w14:paraId="7058E5D6" w14:textId="77777777" w:rsidR="006874DE" w:rsidRPr="006874DE" w:rsidRDefault="006874DE" w:rsidP="00687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labevents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→ lab tests</w:t>
      </w:r>
    </w:p>
    <w:p w14:paraId="1D76462B" w14:textId="77777777" w:rsidR="006874DE" w:rsidRPr="006874DE" w:rsidRDefault="006874DE" w:rsidP="00687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chartevents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→ vital signs and observations</w:t>
      </w:r>
    </w:p>
    <w:p w14:paraId="797D902D" w14:textId="086DB546" w:rsidR="006874DE" w:rsidRPr="006874DE" w:rsidRDefault="006874DE" w:rsidP="00687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pharmacy or prescriptions → medication records</w:t>
      </w:r>
    </w:p>
    <w:p w14:paraId="6111130B" w14:textId="77777777" w:rsidR="006874DE" w:rsidRPr="006874DE" w:rsidRDefault="006874DE" w:rsidP="006874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Structural Mapping (ETL Process)</w:t>
      </w:r>
    </w:p>
    <w:p w14:paraId="67148135" w14:textId="77777777" w:rsidR="006874DE" w:rsidRPr="006874DE" w:rsidRDefault="006874DE" w:rsidP="0068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Convert MIMIC-IV tables into OMOP’s standardized “domain tables”:</w:t>
      </w:r>
    </w:p>
    <w:p w14:paraId="18ADC3E5" w14:textId="77777777" w:rsidR="006874DE" w:rsidRPr="006874DE" w:rsidRDefault="006874DE" w:rsidP="00687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patients → PERSON (gender, birth year, race, etc.)</w:t>
      </w:r>
    </w:p>
    <w:p w14:paraId="5D40E269" w14:textId="77777777" w:rsidR="006874DE" w:rsidRPr="006874DE" w:rsidRDefault="006874DE" w:rsidP="00687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admissions/transfers → VISIT_OCCURRENCE and VISIT_DETAIL</w:t>
      </w:r>
    </w:p>
    <w:p w14:paraId="1D3AB528" w14:textId="77777777" w:rsidR="006874DE" w:rsidRPr="006874DE" w:rsidRDefault="006874DE" w:rsidP="00687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diagnoses_icd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→ CONDITION_OCCURRENCE (map ICD → SNOMED)</w:t>
      </w:r>
    </w:p>
    <w:p w14:paraId="70447F4B" w14:textId="77777777" w:rsidR="006874DE" w:rsidRPr="006874DE" w:rsidRDefault="006874DE" w:rsidP="00687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procedures_icd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→ PROCEDURE_OCCURRENCE</w:t>
      </w:r>
    </w:p>
    <w:p w14:paraId="0ED45031" w14:textId="77777777" w:rsidR="006874DE" w:rsidRPr="006874DE" w:rsidRDefault="006874DE" w:rsidP="00687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labevents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chartevents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→ MEASUREMENT and OBSERVATION</w:t>
      </w:r>
    </w:p>
    <w:p w14:paraId="00E66BE6" w14:textId="3DDA9CDA" w:rsidR="006874DE" w:rsidRPr="006874DE" w:rsidRDefault="006874DE" w:rsidP="00687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medications → DRUG_EXPOSURE (map to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RxNorm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C5F9DA" w14:textId="77777777" w:rsidR="006874DE" w:rsidRPr="006874DE" w:rsidRDefault="006874DE" w:rsidP="006874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Conceptual Mapping</w:t>
      </w:r>
    </w:p>
    <w:p w14:paraId="200ED983" w14:textId="77777777" w:rsidR="006874DE" w:rsidRPr="006874DE" w:rsidRDefault="006874DE" w:rsidP="0068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Use OMOP’s vocabulary relationships to convert local or ICD codes into standard ones:</w:t>
      </w:r>
    </w:p>
    <w:p w14:paraId="74BB3B99" w14:textId="77777777" w:rsidR="006874DE" w:rsidRPr="006874DE" w:rsidRDefault="006874DE" w:rsidP="00687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Diagnoses: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Look up ICD codes in CONCEPT, then use the </w:t>
      </w:r>
      <w:r w:rsidRPr="006874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‘Maps to’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link to find the matching SNOMED CT concept.</w:t>
      </w:r>
    </w:p>
    <w:p w14:paraId="4DEA4196" w14:textId="77777777" w:rsidR="006874DE" w:rsidRPr="006874DE" w:rsidRDefault="006874DE" w:rsidP="00687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Procedures: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Map ICD-9/10 procedure codes to SNOMED Procedure concepts.</w:t>
      </w:r>
    </w:p>
    <w:p w14:paraId="2EE2EBA3" w14:textId="77777777" w:rsidR="006874DE" w:rsidRPr="006874DE" w:rsidRDefault="006874DE" w:rsidP="00687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Measurements: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Match lab test item IDs to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LOINC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codes; if missing, use fuzzy matching or manual mapping.</w:t>
      </w:r>
    </w:p>
    <w:p w14:paraId="2CB359EC" w14:textId="36ECFFF9" w:rsidR="006874DE" w:rsidRPr="006874DE" w:rsidRDefault="006874DE" w:rsidP="00687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Codes: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If no match exists, create a custom concept (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standard_concept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= 'S') or leave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concept_id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= 0 while keeping the original code in the </w:t>
      </w:r>
      <w:r w:rsidRPr="006874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_</w:t>
      </w:r>
      <w:proofErr w:type="spellStart"/>
      <w:r w:rsidRPr="006874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source_value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field.</w:t>
      </w:r>
    </w:p>
    <w:p w14:paraId="778D8AD9" w14:textId="77777777" w:rsidR="006874DE" w:rsidRPr="006874DE" w:rsidRDefault="006874DE" w:rsidP="006874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Load OMOP Tables</w:t>
      </w:r>
    </w:p>
    <w:p w14:paraId="0D19EFE3" w14:textId="792E72E1" w:rsidR="006874DE" w:rsidRPr="006874DE" w:rsidRDefault="006874DE" w:rsidP="0068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Insert the mapped data into OMOP domain tables, ensuring all relationships (e.g.,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person_id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visit_occurrence_id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) are consistent and foreign keys are correct.</w:t>
      </w:r>
    </w:p>
    <w:p w14:paraId="37147DAE" w14:textId="77777777" w:rsidR="006874DE" w:rsidRPr="006874DE" w:rsidRDefault="006874DE" w:rsidP="006874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Quality Assurance</w:t>
      </w:r>
    </w:p>
    <w:p w14:paraId="2826481D" w14:textId="77777777" w:rsidR="006874DE" w:rsidRPr="006874DE" w:rsidRDefault="006874DE" w:rsidP="0068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After loading:</w:t>
      </w:r>
    </w:p>
    <w:p w14:paraId="5FA95A73" w14:textId="77777777" w:rsidR="006874DE" w:rsidRPr="006874DE" w:rsidRDefault="006874DE" w:rsidP="00687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counts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completeness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against MIMIC source data.</w:t>
      </w:r>
    </w:p>
    <w:p w14:paraId="356BCC24" w14:textId="446850E4" w:rsidR="006874DE" w:rsidRPr="006874DE" w:rsidRDefault="006874DE" w:rsidP="00687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Use tools like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Achilles Heel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to test data quality and detect inconsistencies.</w:t>
      </w:r>
    </w:p>
    <w:p w14:paraId="03834FAF" w14:textId="77777777" w:rsidR="006874DE" w:rsidRPr="006874DE" w:rsidRDefault="006874DE" w:rsidP="006874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Use the SNOMED Hierarchy</w:t>
      </w:r>
    </w:p>
    <w:p w14:paraId="5F948E71" w14:textId="77777777" w:rsidR="006874DE" w:rsidRPr="006874DE" w:rsidRDefault="006874DE" w:rsidP="0068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Once loaded, you can use SNOMED’s structure for </w:t>
      </w: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queries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612962C9" w14:textId="77777777" w:rsidR="006874DE" w:rsidRPr="006874DE" w:rsidRDefault="006874DE" w:rsidP="00687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SELECT * </w:t>
      </w:r>
    </w:p>
    <w:p w14:paraId="0BBF9BC7" w14:textId="77777777" w:rsidR="006874DE" w:rsidRPr="006874DE" w:rsidRDefault="006874DE" w:rsidP="00687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condition_occurrence</w:t>
      </w:r>
      <w:proofErr w:type="spellEnd"/>
    </w:p>
    <w:p w14:paraId="50C7E434" w14:textId="77777777" w:rsidR="006874DE" w:rsidRPr="006874DE" w:rsidRDefault="006874DE" w:rsidP="00687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condition_concept_id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descendants_of</w:t>
      </w:r>
      <w:proofErr w:type="spellEnd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('Pneumonia'</w:t>
      </w:r>
      <w:proofErr w:type="gramStart"/>
      <w:r w:rsidRPr="006874DE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1F744207" w14:textId="5FAFAB72" w:rsidR="006874DE" w:rsidRPr="006874DE" w:rsidRDefault="006874DE" w:rsidP="0068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This query retrieves all patients diagnosed with pneumonia or its subtypes using SNOMED’s concept hierarchy.</w:t>
      </w:r>
    </w:p>
    <w:p w14:paraId="72A140E8" w14:textId="77777777" w:rsidR="004740FB" w:rsidRPr="006874DE" w:rsidRDefault="004740FB" w:rsidP="004740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13FCCBC" w14:textId="23923752" w:rsidR="004740FB" w:rsidRPr="006874DE" w:rsidRDefault="004740FB" w:rsidP="004740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Current Work &amp; SOTA Examples : </w:t>
      </w:r>
    </w:p>
    <w:p w14:paraId="149C5DCC" w14:textId="1482F061" w:rsidR="004740FB" w:rsidRPr="006874DE" w:rsidRDefault="004740FB" w:rsidP="004740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There </w:t>
      </w:r>
      <w:r w:rsidR="0031748F" w:rsidRPr="006874DE">
        <w:rPr>
          <w:rFonts w:ascii="Times New Roman" w:eastAsia="Times New Roman" w:hAnsi="Times New Roman" w:cs="Times New Roman"/>
          <w:kern w:val="0"/>
          <w14:ligatures w14:val="none"/>
        </w:rPr>
        <w:t>is preliminary work</w:t>
      </w: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to convert the MIMIC IV dataset to OMOP. </w:t>
      </w:r>
    </w:p>
    <w:p w14:paraId="2361A1BD" w14:textId="77777777" w:rsidR="0031748F" w:rsidRPr="006874DE" w:rsidRDefault="004740FB" w:rsidP="003174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Link : </w:t>
      </w:r>
      <w:hyperlink r:id="rId5" w:history="1">
        <w:r w:rsidRPr="006874D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https://physionet.org/content/mimic-iv-demo-omop/0.9/</w:t>
        </w:r>
      </w:hyperlink>
      <w:r w:rsidR="0031748F" w:rsidRPr="006874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AC7134" w14:textId="228D577A" w:rsidR="0031748F" w:rsidRPr="006874DE" w:rsidRDefault="0031748F" w:rsidP="003174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874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MIMIC-IV demo data in the OMOP Common Data Model”</w:t>
      </w:r>
    </w:p>
    <w:p w14:paraId="5C79AC57" w14:textId="77777777" w:rsidR="0031748F" w:rsidRPr="006874DE" w:rsidRDefault="0031748F" w:rsidP="003174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K-MIMIC → OMOP Efforts (South Korea, 2024):</w:t>
      </w:r>
    </w:p>
    <w:p w14:paraId="6816ABF6" w14:textId="3D24C86D" w:rsidR="004740FB" w:rsidRPr="006874DE" w:rsidRDefault="0031748F" w:rsidP="006874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6874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K-MIMIC team is adapting local nursing and ICU data to OMOP CDM using SNOMED CT for conditions and nursing problems.</w:t>
      </w:r>
    </w:p>
    <w:sectPr w:rsidR="004740FB" w:rsidRPr="00687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C03"/>
    <w:multiLevelType w:val="multilevel"/>
    <w:tmpl w:val="2FD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1E94"/>
    <w:multiLevelType w:val="multilevel"/>
    <w:tmpl w:val="BA9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B70A1"/>
    <w:multiLevelType w:val="multilevel"/>
    <w:tmpl w:val="6258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85199"/>
    <w:multiLevelType w:val="hybridMultilevel"/>
    <w:tmpl w:val="3AC0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A3FDB"/>
    <w:multiLevelType w:val="multilevel"/>
    <w:tmpl w:val="0C84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E33E7"/>
    <w:multiLevelType w:val="multilevel"/>
    <w:tmpl w:val="A64A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44552"/>
    <w:multiLevelType w:val="multilevel"/>
    <w:tmpl w:val="2ED4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941AE"/>
    <w:multiLevelType w:val="multilevel"/>
    <w:tmpl w:val="C208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25158"/>
    <w:multiLevelType w:val="multilevel"/>
    <w:tmpl w:val="B13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D55A9"/>
    <w:multiLevelType w:val="multilevel"/>
    <w:tmpl w:val="1A9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269DF"/>
    <w:multiLevelType w:val="multilevel"/>
    <w:tmpl w:val="DEB2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24471F"/>
    <w:multiLevelType w:val="multilevel"/>
    <w:tmpl w:val="79C8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3783F"/>
    <w:multiLevelType w:val="multilevel"/>
    <w:tmpl w:val="C77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74767"/>
    <w:multiLevelType w:val="multilevel"/>
    <w:tmpl w:val="03DA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C2DAD"/>
    <w:multiLevelType w:val="multilevel"/>
    <w:tmpl w:val="E5FA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406C1"/>
    <w:multiLevelType w:val="multilevel"/>
    <w:tmpl w:val="92E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116060">
    <w:abstractNumId w:val="0"/>
  </w:num>
  <w:num w:numId="2" w16cid:durableId="326253837">
    <w:abstractNumId w:val="15"/>
  </w:num>
  <w:num w:numId="3" w16cid:durableId="1016924558">
    <w:abstractNumId w:val="12"/>
  </w:num>
  <w:num w:numId="4" w16cid:durableId="493494416">
    <w:abstractNumId w:val="5"/>
  </w:num>
  <w:num w:numId="5" w16cid:durableId="753086513">
    <w:abstractNumId w:val="3"/>
  </w:num>
  <w:num w:numId="6" w16cid:durableId="10911269">
    <w:abstractNumId w:val="9"/>
  </w:num>
  <w:num w:numId="7" w16cid:durableId="2071535070">
    <w:abstractNumId w:val="4"/>
  </w:num>
  <w:num w:numId="8" w16cid:durableId="2030064871">
    <w:abstractNumId w:val="1"/>
  </w:num>
  <w:num w:numId="9" w16cid:durableId="1698432886">
    <w:abstractNumId w:val="10"/>
  </w:num>
  <w:num w:numId="10" w16cid:durableId="485244340">
    <w:abstractNumId w:val="2"/>
  </w:num>
  <w:num w:numId="11" w16cid:durableId="1879076550">
    <w:abstractNumId w:val="8"/>
  </w:num>
  <w:num w:numId="12" w16cid:durableId="2090036567">
    <w:abstractNumId w:val="7"/>
  </w:num>
  <w:num w:numId="13" w16cid:durableId="1733775354">
    <w:abstractNumId w:val="11"/>
  </w:num>
  <w:num w:numId="14" w16cid:durableId="1323586928">
    <w:abstractNumId w:val="13"/>
  </w:num>
  <w:num w:numId="15" w16cid:durableId="1506628858">
    <w:abstractNumId w:val="14"/>
  </w:num>
  <w:num w:numId="16" w16cid:durableId="1294561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3E"/>
    <w:rsid w:val="00300271"/>
    <w:rsid w:val="0031748F"/>
    <w:rsid w:val="003A1D97"/>
    <w:rsid w:val="003B2F96"/>
    <w:rsid w:val="004740FB"/>
    <w:rsid w:val="006874DE"/>
    <w:rsid w:val="00C7278F"/>
    <w:rsid w:val="00D05F3E"/>
    <w:rsid w:val="00E15262"/>
    <w:rsid w:val="00ED5AE7"/>
    <w:rsid w:val="00EF5493"/>
    <w:rsid w:val="00F651F1"/>
    <w:rsid w:val="00F9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0E4E"/>
  <w15:chartTrackingRefBased/>
  <w15:docId w15:val="{DD956288-9A33-D345-B650-1E5D90E0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5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5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5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5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5F3E"/>
    <w:rPr>
      <w:b/>
      <w:bCs/>
    </w:rPr>
  </w:style>
  <w:style w:type="character" w:customStyle="1" w:styleId="ms-1">
    <w:name w:val="ms-1"/>
    <w:basedOn w:val="DefaultParagraphFont"/>
    <w:rsid w:val="00D05F3E"/>
  </w:style>
  <w:style w:type="character" w:styleId="Hyperlink">
    <w:name w:val="Hyperlink"/>
    <w:basedOn w:val="DefaultParagraphFont"/>
    <w:uiPriority w:val="99"/>
    <w:unhideWhenUsed/>
    <w:rsid w:val="00D05F3E"/>
    <w:rPr>
      <w:color w:val="0000FF"/>
      <w:u w:val="single"/>
    </w:rPr>
  </w:style>
  <w:style w:type="character" w:customStyle="1" w:styleId="max-w-15ch">
    <w:name w:val="max-w-[15ch]"/>
    <w:basedOn w:val="DefaultParagraphFont"/>
    <w:rsid w:val="00D05F3E"/>
  </w:style>
  <w:style w:type="character" w:styleId="HTMLCode">
    <w:name w:val="HTML Code"/>
    <w:basedOn w:val="DefaultParagraphFont"/>
    <w:uiPriority w:val="99"/>
    <w:semiHidden/>
    <w:unhideWhenUsed/>
    <w:rsid w:val="00D05F3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F549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740F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7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74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874DE"/>
  </w:style>
  <w:style w:type="character" w:customStyle="1" w:styleId="hljs-operator">
    <w:name w:val="hljs-operator"/>
    <w:basedOn w:val="DefaultParagraphFont"/>
    <w:rsid w:val="006874DE"/>
  </w:style>
  <w:style w:type="character" w:customStyle="1" w:styleId="hljs-string">
    <w:name w:val="hljs-string"/>
    <w:basedOn w:val="DefaultParagraphFont"/>
    <w:rsid w:val="00687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hysionet.org/content/mimic-iv-demo-omop/0.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Shoyeb Lnu</dc:creator>
  <cp:keywords/>
  <dc:description/>
  <cp:lastModifiedBy>Mohammed Shoyeb Lnu</cp:lastModifiedBy>
  <cp:revision>2</cp:revision>
  <dcterms:created xsi:type="dcterms:W3CDTF">2025-10-21T15:04:00Z</dcterms:created>
  <dcterms:modified xsi:type="dcterms:W3CDTF">2025-10-21T15:04:00Z</dcterms:modified>
</cp:coreProperties>
</file>