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78C2B" w14:textId="75AC8491" w:rsidR="00E04F65" w:rsidRDefault="00FD26D8">
      <w:pPr>
        <w:spacing w:before="66"/>
        <w:ind w:left="2157" w:right="2167"/>
        <w:jc w:val="center"/>
        <w:rPr>
          <w:b/>
          <w:sz w:val="31"/>
        </w:rPr>
      </w:pPr>
      <w:r>
        <w:rPr>
          <w:b/>
          <w:sz w:val="31"/>
        </w:rPr>
        <w:t>INTERNSHIP APPLICATION TRACKER</w:t>
      </w:r>
    </w:p>
    <w:p w14:paraId="05E90FB6" w14:textId="77777777" w:rsidR="00E04F65" w:rsidRDefault="00E04F65">
      <w:pPr>
        <w:pStyle w:val="BodyText"/>
        <w:rPr>
          <w:b/>
          <w:sz w:val="31"/>
        </w:rPr>
      </w:pPr>
    </w:p>
    <w:p w14:paraId="590C7489" w14:textId="77777777" w:rsidR="00E04F65" w:rsidRDefault="00E04F65">
      <w:pPr>
        <w:pStyle w:val="BodyText"/>
        <w:spacing w:before="32"/>
        <w:rPr>
          <w:b/>
          <w:sz w:val="31"/>
        </w:rPr>
      </w:pPr>
    </w:p>
    <w:p w14:paraId="4DDF872E" w14:textId="4C0070F8" w:rsidR="00E04F65" w:rsidRDefault="00000000">
      <w:pPr>
        <w:ind w:left="2157" w:right="2158"/>
        <w:jc w:val="center"/>
        <w:rPr>
          <w:b/>
          <w:sz w:val="31"/>
        </w:rPr>
      </w:pPr>
      <w:r>
        <w:rPr>
          <w:b/>
          <w:sz w:val="31"/>
        </w:rPr>
        <w:t>SOFTWARE</w:t>
      </w:r>
      <w:r>
        <w:rPr>
          <w:b/>
          <w:spacing w:val="52"/>
          <w:sz w:val="31"/>
        </w:rPr>
        <w:t xml:space="preserve"> </w:t>
      </w:r>
      <w:r>
        <w:rPr>
          <w:b/>
          <w:spacing w:val="-2"/>
          <w:sz w:val="31"/>
        </w:rPr>
        <w:t xml:space="preserve">ENGINEERING LABORATORY</w:t>
      </w:r>
    </w:p>
    <w:p w14:paraId="1351E0A2" w14:textId="30A3B222" w:rsidR="00E04F65" w:rsidRDefault="00000000">
      <w:pPr>
        <w:spacing w:before="198"/>
        <w:ind w:left="2157" w:right="2157"/>
        <w:jc w:val="center"/>
        <w:rPr>
          <w:b/>
          <w:sz w:val="31"/>
        </w:rPr>
      </w:pPr>
      <w:r>
        <w:rPr>
          <w:b/>
          <w:sz w:val="31"/>
        </w:rPr>
        <w:t>Subject</w:t>
      </w:r>
      <w:r>
        <w:rPr>
          <w:b/>
          <w:spacing w:val="15"/>
          <w:sz w:val="31"/>
        </w:rPr>
        <w:t xml:space="preserve"> </w:t>
      </w:r>
      <w:r>
        <w:rPr>
          <w:b/>
          <w:sz w:val="31"/>
        </w:rPr>
        <w:t>code</w:t>
      </w:r>
      <w:r>
        <w:rPr>
          <w:b/>
          <w:spacing w:val="20"/>
          <w:sz w:val="31"/>
        </w:rPr>
        <w:t xml:space="preserve"> </w:t>
      </w:r>
      <w:r>
        <w:rPr>
          <w:b/>
          <w:sz w:val="31"/>
        </w:rPr>
        <w:t>–</w:t>
      </w:r>
      <w:r>
        <w:rPr>
          <w:b/>
          <w:spacing w:val="14"/>
          <w:sz w:val="31"/>
        </w:rPr>
        <w:t xml:space="preserve"> </w:t>
      </w:r>
      <w:r>
        <w:rPr>
          <w:b/>
          <w:spacing w:val="-2"/>
          <w:sz w:val="31"/>
        </w:rPr>
        <w:t>25PC2CS202</w:t>
      </w:r>
    </w:p>
    <w:p w14:paraId="47235010" w14:textId="77777777" w:rsidR="00E04F65" w:rsidRDefault="00E04F65">
      <w:pPr>
        <w:pStyle w:val="BodyText"/>
        <w:rPr>
          <w:b/>
          <w:sz w:val="31"/>
        </w:rPr>
      </w:pPr>
    </w:p>
    <w:p w14:paraId="30C34BE8" w14:textId="77777777" w:rsidR="00E04F65" w:rsidRDefault="00E04F65">
      <w:pPr>
        <w:pStyle w:val="BodyText"/>
        <w:spacing w:before="22"/>
        <w:rPr>
          <w:b/>
          <w:sz w:val="31"/>
        </w:rPr>
      </w:pPr>
    </w:p>
    <w:p w14:paraId="4F43D1CE" w14:textId="77777777" w:rsidR="00E04F65" w:rsidRDefault="00000000">
      <w:pPr>
        <w:ind w:left="2157" w:right="2157"/>
        <w:jc w:val="center"/>
        <w:rPr>
          <w:b/>
          <w:sz w:val="36"/>
        </w:rPr>
      </w:pPr>
      <w:r>
        <w:rPr>
          <w:b/>
          <w:sz w:val="36"/>
          <w:u w:val="single"/>
        </w:rPr>
        <w:t>COURSE BASED</w:t>
      </w:r>
      <w:r>
        <w:rPr>
          <w:b/>
          <w:spacing w:val="3"/>
          <w:sz w:val="36"/>
          <w:u w:val="single"/>
        </w:rPr>
        <w:t xml:space="preserve"> </w:t>
      </w:r>
      <w:r>
        <w:rPr>
          <w:b/>
          <w:spacing w:val="-2"/>
          <w:sz w:val="36"/>
          <w:u w:val="single"/>
        </w:rPr>
        <w:t>PROJECT</w:t>
      </w:r>
    </w:p>
    <w:p w14:paraId="77D4B375" w14:textId="77777777" w:rsidR="00E04F65" w:rsidRDefault="00E04F65">
      <w:pPr>
        <w:pStyle w:val="BodyText"/>
        <w:rPr>
          <w:b/>
          <w:sz w:val="28"/>
        </w:rPr>
      </w:pPr>
    </w:p>
    <w:p w14:paraId="35F597B9" w14:textId="77777777" w:rsidR="00E04F65" w:rsidRDefault="00E04F65">
      <w:pPr>
        <w:pStyle w:val="BodyText"/>
        <w:rPr>
          <w:b/>
          <w:sz w:val="28"/>
        </w:rPr>
      </w:pPr>
    </w:p>
    <w:p w14:paraId="29CA76BD" w14:textId="77777777" w:rsidR="00E04F65" w:rsidRDefault="00E04F65">
      <w:pPr>
        <w:pStyle w:val="BodyText"/>
        <w:spacing w:before="78"/>
        <w:rPr>
          <w:b/>
          <w:sz w:val="28"/>
        </w:rPr>
      </w:pPr>
    </w:p>
    <w:p w14:paraId="4D66C0EB" w14:textId="77777777" w:rsidR="00480674" w:rsidRDefault="00000000">
      <w:pPr>
        <w:spacing w:line="360" w:lineRule="auto"/>
        <w:ind w:left="2644" w:right="2642" w:firstLine="1534"/>
        <w:rPr>
          <w:spacing w:val="80"/>
          <w:sz w:val="28"/>
        </w:rPr>
      </w:pPr>
      <w:r>
        <w:rPr>
          <w:sz w:val="28"/>
        </w:rPr>
        <w:t>Done By</w:t>
      </w:r>
      <w:r>
        <w:rPr>
          <w:spacing w:val="80"/>
          <w:sz w:val="28"/>
        </w:rPr>
        <w:t xml:space="preserve"> </w:t>
      </w:r>
    </w:p>
    <w:p w14:paraId="573A0507" w14:textId="5E915C77" w:rsidR="00E04F65" w:rsidRDefault="00480674" w:rsidP="00480674">
      <w:pPr>
        <w:spacing w:line="360" w:lineRule="auto"/>
        <w:ind w:left="2644" w:right="2642"/>
        <w:rPr>
          <w:color w:val="EE0000"/>
          <w:spacing w:val="-9"/>
          <w:sz w:val="28"/>
        </w:rPr>
      </w:pPr>
      <w:r>
        <w:rPr>
          <w:color w:val="EE0000"/>
          <w:sz w:val="28"/>
        </w:rPr>
        <w:t xml:space="preserve">       Roll No</w:t>
      </w:r>
      <w:r>
        <w:rPr>
          <w:color w:val="EE0000"/>
          <w:spacing w:val="-13"/>
          <w:sz w:val="28"/>
        </w:rPr>
        <w:t xml:space="preserve"> </w:t>
      </w:r>
      <w:r>
        <w:rPr>
          <w:color w:val="EE0000"/>
          <w:sz w:val="28"/>
        </w:rPr>
        <w:t>–Names of Team</w:t>
      </w:r>
      <w:r>
        <w:rPr>
          <w:color w:val="EE0000"/>
          <w:spacing w:val="-9"/>
          <w:sz w:val="28"/>
        </w:rPr>
        <w:t xml:space="preserve"> </w:t>
      </w:r>
    </w:p>
    <w:p w14:paraId="3C4CE465" w14:textId="77777777" w:rsidR="00480674" w:rsidRDefault="00480674" w:rsidP="00480674">
      <w:pPr>
        <w:spacing w:line="360" w:lineRule="auto"/>
        <w:ind w:left="2644" w:right="2642"/>
        <w:rPr>
          <w:color w:val="EE0000"/>
          <w:spacing w:val="-9"/>
          <w:sz w:val="28"/>
        </w:rPr>
      </w:pPr>
    </w:p>
    <w:p w14:paraId="54FC3C5A" w14:textId="77777777" w:rsidR="00480674" w:rsidRDefault="00480674" w:rsidP="00480674">
      <w:pPr>
        <w:spacing w:line="360" w:lineRule="auto"/>
        <w:ind w:left="2644" w:right="2642"/>
        <w:rPr>
          <w:color w:val="EE0000"/>
          <w:spacing w:val="-9"/>
          <w:sz w:val="28"/>
        </w:rPr>
      </w:pPr>
    </w:p>
    <w:p w14:paraId="1523988B" w14:textId="77777777" w:rsidR="00480674" w:rsidRDefault="00480674" w:rsidP="00480674">
      <w:pPr>
        <w:spacing w:line="360" w:lineRule="auto"/>
        <w:ind w:left="2644" w:right="2642"/>
        <w:rPr>
          <w:color w:val="EE0000"/>
          <w:spacing w:val="-9"/>
          <w:sz w:val="28"/>
        </w:rPr>
      </w:pPr>
    </w:p>
    <w:p w14:paraId="3C4EDA31" w14:textId="77777777" w:rsidR="00480674" w:rsidRDefault="00480674" w:rsidP="00480674">
      <w:pPr>
        <w:spacing w:line="360" w:lineRule="auto"/>
        <w:ind w:left="2644" w:right="2642"/>
        <w:rPr>
          <w:color w:val="EE0000"/>
          <w:spacing w:val="-9"/>
          <w:sz w:val="28"/>
        </w:rPr>
      </w:pPr>
    </w:p>
    <w:p w14:paraId="297986C9" w14:textId="77777777" w:rsidR="00480674" w:rsidRDefault="00480674" w:rsidP="00480674">
      <w:pPr>
        <w:spacing w:line="360" w:lineRule="auto"/>
        <w:ind w:left="2644" w:right="2642"/>
        <w:rPr>
          <w:color w:val="EE0000"/>
          <w:spacing w:val="-9"/>
          <w:sz w:val="28"/>
        </w:rPr>
      </w:pPr>
    </w:p>
    <w:p w14:paraId="18184F77" w14:textId="77777777" w:rsidR="00480674" w:rsidRDefault="00480674" w:rsidP="00480674">
      <w:pPr>
        <w:spacing w:line="360" w:lineRule="auto"/>
        <w:ind w:left="2644" w:right="2642"/>
        <w:rPr>
          <w:color w:val="EE0000"/>
          <w:spacing w:val="-9"/>
          <w:sz w:val="28"/>
        </w:rPr>
      </w:pPr>
    </w:p>
    <w:p w14:paraId="4E1D064D" w14:textId="77777777" w:rsidR="00480674" w:rsidRDefault="00480674" w:rsidP="00480674">
      <w:pPr>
        <w:spacing w:line="360" w:lineRule="auto"/>
        <w:ind w:left="2644" w:right="2642"/>
        <w:rPr>
          <w:color w:val="EE0000"/>
          <w:spacing w:val="-9"/>
          <w:sz w:val="28"/>
        </w:rPr>
      </w:pPr>
    </w:p>
    <w:p w14:paraId="4F9B1718" w14:textId="77777777" w:rsidR="00480674" w:rsidRDefault="00480674" w:rsidP="00480674">
      <w:pPr>
        <w:spacing w:line="360" w:lineRule="auto"/>
        <w:ind w:left="2644" w:right="2642"/>
        <w:rPr>
          <w:color w:val="EE0000"/>
          <w:spacing w:val="-9"/>
          <w:sz w:val="28"/>
        </w:rPr>
      </w:pPr>
    </w:p>
    <w:p w14:paraId="0B4BF2AD" w14:textId="77777777" w:rsidR="00480674" w:rsidRDefault="00480674" w:rsidP="00480674">
      <w:pPr>
        <w:spacing w:line="360" w:lineRule="auto"/>
        <w:ind w:left="2644" w:right="2642"/>
        <w:rPr>
          <w:color w:val="EE0000"/>
          <w:spacing w:val="-9"/>
          <w:sz w:val="28"/>
        </w:rPr>
      </w:pPr>
    </w:p>
    <w:p w14:paraId="327160B9" w14:textId="77777777" w:rsidR="00480674" w:rsidRDefault="00480674" w:rsidP="00480674">
      <w:pPr>
        <w:spacing w:line="360" w:lineRule="auto"/>
        <w:ind w:left="2644" w:right="2642"/>
        <w:rPr>
          <w:color w:val="EE0000"/>
          <w:spacing w:val="-9"/>
          <w:sz w:val="28"/>
        </w:rPr>
      </w:pPr>
    </w:p>
    <w:p w14:paraId="6A240BD4" w14:textId="77777777" w:rsidR="00480674" w:rsidRDefault="00480674" w:rsidP="00480674">
      <w:pPr>
        <w:spacing w:line="360" w:lineRule="auto"/>
        <w:ind w:left="2644" w:right="2642"/>
        <w:rPr>
          <w:color w:val="EE0000"/>
          <w:spacing w:val="-9"/>
          <w:sz w:val="28"/>
        </w:rPr>
      </w:pPr>
    </w:p>
    <w:p w14:paraId="427EDE01" w14:textId="77777777" w:rsidR="00480674" w:rsidRPr="00C57D99" w:rsidRDefault="00480674" w:rsidP="00480674">
      <w:pPr>
        <w:spacing w:line="360" w:lineRule="auto"/>
        <w:ind w:left="2644" w:right="2642"/>
        <w:rPr>
          <w:color w:val="EE0000"/>
          <w:sz w:val="28"/>
        </w:rPr>
      </w:pPr>
    </w:p>
    <w:p w14:paraId="0F93195C" w14:textId="77777777" w:rsidR="00E04F65" w:rsidRDefault="00E04F65">
      <w:pPr>
        <w:pStyle w:val="BodyText"/>
        <w:rPr>
          <w:sz w:val="20"/>
          <w:lang w:val="it-IT"/>
        </w:rPr>
      </w:pPr>
    </w:p>
    <w:p w14:paraId="519ABF49" w14:textId="77777777" w:rsidR="00913B01" w:rsidRPr="00FD26D8" w:rsidRDefault="00913B01">
      <w:pPr>
        <w:pStyle w:val="BodyText"/>
        <w:rPr>
          <w:sz w:val="20"/>
          <w:lang w:val="it-IT"/>
        </w:rPr>
      </w:pPr>
    </w:p>
    <w:p w14:paraId="1940914D" w14:textId="77777777" w:rsidR="00E04F65" w:rsidRPr="00FD26D8" w:rsidRDefault="00E04F65">
      <w:pPr>
        <w:pStyle w:val="BodyText"/>
        <w:rPr>
          <w:sz w:val="20"/>
          <w:lang w:val="it-IT"/>
        </w:rPr>
      </w:pPr>
    </w:p>
    <w:p w14:paraId="56DDFC53" w14:textId="6E6791A8" w:rsidR="00E04F65" w:rsidRDefault="00FD26D8">
      <w:pPr>
        <w:pStyle w:val="BodyText"/>
        <w:rPr>
          <w:i/>
        </w:rPr>
      </w:pPr>
      <w:r>
        <w:rPr>
          <w:noProof/>
        </w:rPr>
        <w:lastRenderedPageBreak/>
        <w:drawing>
          <wp:inline distT="0" distB="0" distL="0" distR="0" wp14:anchorId="1D8EBD2B" wp14:editId="1395A1A9">
            <wp:extent cx="5732780" cy="1793875"/>
            <wp:effectExtent l="0" t="0" r="1270" b="0"/>
            <wp:docPr id="1645332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1793875"/>
                    </a:xfrm>
                    <a:prstGeom prst="rect">
                      <a:avLst/>
                    </a:prstGeom>
                    <a:noFill/>
                    <a:ln>
                      <a:noFill/>
                    </a:ln>
                  </pic:spPr>
                </pic:pic>
              </a:graphicData>
            </a:graphic>
          </wp:inline>
        </w:drawing>
      </w:r>
    </w:p>
    <w:p w14:paraId="4F2F3DB8" w14:textId="77777777" w:rsidR="00913B01" w:rsidRDefault="00913B01">
      <w:pPr>
        <w:pStyle w:val="BodyText"/>
        <w:rPr>
          <w:i/>
        </w:rPr>
      </w:pPr>
    </w:p>
    <w:p w14:paraId="1D25E86D" w14:textId="77777777" w:rsidR="00E04F65" w:rsidRDefault="00E04F65">
      <w:pPr>
        <w:pStyle w:val="BodyText"/>
        <w:spacing w:before="31"/>
        <w:rPr>
          <w:i/>
        </w:rPr>
      </w:pPr>
    </w:p>
    <w:p w14:paraId="52526321" w14:textId="77777777" w:rsidR="00E04F65" w:rsidRDefault="00000000">
      <w:pPr>
        <w:pStyle w:val="Heading2"/>
        <w:ind w:left="0" w:right="14" w:firstLine="0"/>
        <w:jc w:val="center"/>
        <w:rPr>
          <w:spacing w:val="-2"/>
        </w:rPr>
      </w:pPr>
      <w:r>
        <w:t>Computer</w:t>
      </w:r>
      <w:r>
        <w:rPr>
          <w:spacing w:val="-16"/>
        </w:rPr>
        <w:t xml:space="preserve"> </w:t>
      </w:r>
      <w:r>
        <w:t>Science</w:t>
      </w:r>
      <w:r>
        <w:rPr>
          <w:spacing w:val="-7"/>
        </w:rPr>
        <w:t xml:space="preserve"> </w:t>
      </w:r>
      <w:r>
        <w:t>and</w:t>
      </w:r>
      <w:r>
        <w:rPr>
          <w:spacing w:val="-10"/>
        </w:rPr>
        <w:t xml:space="preserve"> </w:t>
      </w:r>
      <w:r>
        <w:t>Engineering</w:t>
      </w:r>
      <w:r>
        <w:rPr>
          <w:spacing w:val="-9"/>
        </w:rPr>
        <w:t xml:space="preserve"> </w:t>
      </w:r>
      <w:r>
        <w:rPr>
          <w:spacing w:val="-2"/>
        </w:rPr>
        <w:t>department</w:t>
      </w:r>
    </w:p>
    <w:p w14:paraId="7273D5FE" w14:textId="77777777" w:rsidR="00FD26D8" w:rsidRDefault="00FD26D8">
      <w:pPr>
        <w:pStyle w:val="Heading2"/>
        <w:ind w:left="0" w:right="14" w:firstLine="0"/>
        <w:jc w:val="center"/>
      </w:pPr>
    </w:p>
    <w:p w14:paraId="3DB1D868" w14:textId="17CE02EA" w:rsidR="00E04F65" w:rsidRDefault="00000000">
      <w:pPr>
        <w:pStyle w:val="BodyText"/>
        <w:spacing w:before="164"/>
        <w:ind w:left="2157" w:right="2158"/>
        <w:jc w:val="center"/>
      </w:pPr>
      <w:r>
        <w:rPr>
          <w:w w:val="105"/>
        </w:rPr>
        <w:t>2</w:t>
      </w:r>
      <w:r>
        <w:rPr>
          <w:w w:val="105"/>
          <w:vertAlign w:val="superscript"/>
        </w:rPr>
        <w:t>nd</w:t>
      </w:r>
      <w:r>
        <w:rPr>
          <w:spacing w:val="-8"/>
          <w:w w:val="105"/>
        </w:rPr>
        <w:t xml:space="preserve"> </w:t>
      </w:r>
      <w:r>
        <w:rPr>
          <w:w w:val="105"/>
        </w:rPr>
        <w:t>Year,</w:t>
      </w:r>
      <w:r>
        <w:rPr>
          <w:spacing w:val="-2"/>
          <w:w w:val="105"/>
        </w:rPr>
        <w:t xml:space="preserve"> </w:t>
      </w:r>
      <w:r>
        <w:rPr>
          <w:w w:val="105"/>
        </w:rPr>
        <w:t>1</w:t>
      </w:r>
      <w:r>
        <w:rPr>
          <w:w w:val="105"/>
          <w:vertAlign w:val="superscript"/>
        </w:rPr>
        <w:t>st</w:t>
      </w:r>
      <w:r>
        <w:rPr>
          <w:spacing w:val="-1"/>
          <w:w w:val="105"/>
        </w:rPr>
        <w:t xml:space="preserve"> </w:t>
      </w:r>
      <w:r>
        <w:rPr>
          <w:spacing w:val="-2"/>
          <w:w w:val="105"/>
        </w:rPr>
        <w:t>semester</w:t>
      </w:r>
    </w:p>
    <w:p w14:paraId="6AC7EB70" w14:textId="77777777" w:rsidR="00E04F65" w:rsidRDefault="00E04F65">
      <w:pPr>
        <w:pStyle w:val="BodyText"/>
        <w:jc w:val="center"/>
        <w:sectPr w:rsidR="00E04F65">
          <w:footerReference w:type="default" r:id="rId8"/>
          <w:type w:val="continuous"/>
          <w:pgSz w:w="11910" w:h="16850"/>
          <w:pgMar w:top="1380" w:right="1275" w:bottom="1180" w:left="1275" w:header="0" w:footer="997" w:gutter="0"/>
          <w:pgBorders w:offsetFrom="page">
            <w:top w:val="single" w:sz="18" w:space="24" w:color="000000"/>
            <w:left w:val="single" w:sz="18" w:space="24" w:color="000000"/>
            <w:bottom w:val="single" w:sz="18" w:space="23" w:color="000000"/>
            <w:right w:val="single" w:sz="18" w:space="23" w:color="000000"/>
          </w:pgBorders>
          <w:pgNumType w:start="1"/>
          <w:cols w:space="720"/>
        </w:sectPr>
      </w:pPr>
    </w:p>
    <w:p w14:paraId="12A029D7" w14:textId="77777777" w:rsidR="00E04F65" w:rsidRDefault="00E04F65">
      <w:pPr>
        <w:pStyle w:val="BodyText"/>
        <w:spacing w:before="1"/>
        <w:rPr>
          <w:sz w:val="2"/>
        </w:rPr>
      </w:pPr>
    </w:p>
    <w:tbl>
      <w:tblPr>
        <w:tblW w:w="0" w:type="auto"/>
        <w:tblInd w:w="123" w:type="dxa"/>
        <w:tblLayout w:type="fixed"/>
        <w:tblCellMar>
          <w:left w:w="0" w:type="dxa"/>
          <w:right w:w="0" w:type="dxa"/>
        </w:tblCellMar>
        <w:tblLook w:val="01E0" w:firstRow="1" w:lastRow="1" w:firstColumn="1" w:lastColumn="1" w:noHBand="0" w:noVBand="0"/>
      </w:tblPr>
      <w:tblGrid>
        <w:gridCol w:w="9139"/>
      </w:tblGrid>
      <w:tr w:rsidR="00E04F65" w14:paraId="1D4CD3EB" w14:textId="77777777">
        <w:trPr>
          <w:trHeight w:val="529"/>
        </w:trPr>
        <w:tc>
          <w:tcPr>
            <w:tcW w:w="9139" w:type="dxa"/>
          </w:tcPr>
          <w:p w14:paraId="2571E437" w14:textId="60E56C01" w:rsidR="00E04F65" w:rsidRDefault="00E04F65">
            <w:pPr>
              <w:pStyle w:val="TableParagraph"/>
              <w:spacing w:before="0" w:line="261" w:lineRule="exact"/>
              <w:ind w:left="16" w:right="22"/>
              <w:rPr>
                <w:sz w:val="23"/>
              </w:rPr>
            </w:pPr>
          </w:p>
        </w:tc>
      </w:tr>
      <w:tr w:rsidR="00E04F65" w14:paraId="45C978CC" w14:textId="77777777">
        <w:trPr>
          <w:trHeight w:val="11879"/>
        </w:trPr>
        <w:tc>
          <w:tcPr>
            <w:tcW w:w="9139" w:type="dxa"/>
          </w:tcPr>
          <w:p w14:paraId="4FD5F46F" w14:textId="7A1B88C7" w:rsidR="00E04F65" w:rsidRDefault="00FD26D8">
            <w:pPr>
              <w:pStyle w:val="TableParagraph"/>
              <w:spacing w:before="0"/>
              <w:jc w:val="left"/>
              <w:rPr>
                <w:sz w:val="23"/>
              </w:rPr>
            </w:pPr>
            <w:r>
              <w:rPr>
                <w:noProof/>
              </w:rPr>
              <w:drawing>
                <wp:inline distT="0" distB="0" distL="0" distR="0" wp14:anchorId="0B493FC6" wp14:editId="0C3F7942">
                  <wp:extent cx="5732780" cy="1793875"/>
                  <wp:effectExtent l="0" t="0" r="1270" b="0"/>
                  <wp:docPr id="6402808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1793875"/>
                          </a:xfrm>
                          <a:prstGeom prst="rect">
                            <a:avLst/>
                          </a:prstGeom>
                          <a:noFill/>
                          <a:ln>
                            <a:noFill/>
                          </a:ln>
                        </pic:spPr>
                      </pic:pic>
                    </a:graphicData>
                  </a:graphic>
                </wp:inline>
              </w:drawing>
            </w:r>
          </w:p>
          <w:p w14:paraId="5E0F1F43" w14:textId="77777777" w:rsidR="00E04F65" w:rsidRDefault="00E04F65">
            <w:pPr>
              <w:pStyle w:val="TableParagraph"/>
              <w:spacing w:before="0"/>
              <w:jc w:val="left"/>
              <w:rPr>
                <w:sz w:val="23"/>
              </w:rPr>
            </w:pPr>
          </w:p>
          <w:p w14:paraId="052F3E7C" w14:textId="77777777" w:rsidR="00E04F65" w:rsidRDefault="00E04F65">
            <w:pPr>
              <w:pStyle w:val="TableParagraph"/>
              <w:spacing w:before="0"/>
              <w:jc w:val="left"/>
              <w:rPr>
                <w:sz w:val="23"/>
              </w:rPr>
            </w:pPr>
          </w:p>
          <w:p w14:paraId="007CD92B" w14:textId="77777777" w:rsidR="00E04F65" w:rsidRDefault="00E04F65">
            <w:pPr>
              <w:pStyle w:val="TableParagraph"/>
              <w:spacing w:before="0"/>
              <w:jc w:val="left"/>
              <w:rPr>
                <w:sz w:val="23"/>
              </w:rPr>
            </w:pPr>
          </w:p>
          <w:p w14:paraId="50A3E9FD" w14:textId="77777777" w:rsidR="00E04F65" w:rsidRDefault="00E04F65">
            <w:pPr>
              <w:pStyle w:val="TableParagraph"/>
              <w:spacing w:before="7"/>
              <w:jc w:val="left"/>
              <w:rPr>
                <w:sz w:val="23"/>
              </w:rPr>
            </w:pPr>
          </w:p>
          <w:p w14:paraId="3B545E90" w14:textId="77777777" w:rsidR="00E04F65" w:rsidRDefault="00000000">
            <w:pPr>
              <w:pStyle w:val="TableParagraph"/>
              <w:spacing w:before="0"/>
              <w:ind w:left="4" w:right="22"/>
              <w:rPr>
                <w:b/>
                <w:sz w:val="36"/>
              </w:rPr>
            </w:pPr>
            <w:r>
              <w:rPr>
                <w:b/>
                <w:spacing w:val="-2"/>
                <w:sz w:val="36"/>
              </w:rPr>
              <w:t>DECLARATION</w:t>
            </w:r>
          </w:p>
          <w:p w14:paraId="2EBC7C7A" w14:textId="77777777" w:rsidR="00E04F65" w:rsidRDefault="00E04F65">
            <w:pPr>
              <w:pStyle w:val="TableParagraph"/>
              <w:spacing w:before="276"/>
              <w:jc w:val="left"/>
              <w:rPr>
                <w:sz w:val="36"/>
              </w:rPr>
            </w:pPr>
          </w:p>
          <w:p w14:paraId="100016B6" w14:textId="6F098F06" w:rsidR="00E04F65" w:rsidRDefault="00000000">
            <w:pPr>
              <w:pStyle w:val="TableParagraph"/>
              <w:spacing w:before="1" w:line="360" w:lineRule="auto"/>
              <w:ind w:left="50" w:right="47"/>
              <w:jc w:val="both"/>
              <w:rPr>
                <w:sz w:val="28"/>
              </w:rPr>
            </w:pPr>
            <w:r>
              <w:rPr>
                <w:sz w:val="28"/>
              </w:rPr>
              <w:t xml:space="preserve">The </w:t>
            </w:r>
            <w:r>
              <w:rPr>
                <w:b/>
                <w:sz w:val="28"/>
              </w:rPr>
              <w:t xml:space="preserve">course-based project </w:t>
            </w:r>
            <w:r>
              <w:rPr>
                <w:sz w:val="28"/>
              </w:rPr>
              <w:t>titled ‘INTERNSHIP APPLICATION TRACKER’ has</w:t>
            </w:r>
            <w:r>
              <w:rPr>
                <w:spacing w:val="40"/>
                <w:sz w:val="28"/>
              </w:rPr>
              <w:t xml:space="preserve"> </w:t>
            </w:r>
            <w:r>
              <w:rPr>
                <w:sz w:val="28"/>
              </w:rPr>
              <w:t xml:space="preserve">been executed under the Guidance of &lt;&lt;&gt;&gt;, Assistant Professor, &lt;&lt;&gt;&gt;, Assistant Professor, as per the academic requirements at VNR VJIET. To the best of our knowledge, we were able to design and implement, while understanding the key concepts of the subject, Software Engineering. We are indebted to the support and motivation extended by HOD and faculty of the department, in completing our project.</w:t>
            </w:r>
          </w:p>
          <w:p w14:paraId="6E73F50B" w14:textId="77777777" w:rsidR="00E04F65" w:rsidRDefault="00E04F65">
            <w:pPr>
              <w:pStyle w:val="TableParagraph"/>
              <w:spacing w:before="0"/>
              <w:jc w:val="left"/>
              <w:rPr>
                <w:sz w:val="28"/>
              </w:rPr>
            </w:pPr>
          </w:p>
          <w:p w14:paraId="718C9849" w14:textId="77777777" w:rsidR="00E04F65" w:rsidRDefault="00E04F65">
            <w:pPr>
              <w:pStyle w:val="TableParagraph"/>
              <w:spacing w:before="0"/>
              <w:jc w:val="left"/>
              <w:rPr>
                <w:sz w:val="28"/>
              </w:rPr>
            </w:pPr>
          </w:p>
          <w:p w14:paraId="39BB1AF0" w14:textId="77777777" w:rsidR="00E04F65" w:rsidRDefault="00E04F65">
            <w:pPr>
              <w:pStyle w:val="TableParagraph"/>
              <w:spacing w:before="0"/>
              <w:jc w:val="left"/>
              <w:rPr>
                <w:sz w:val="28"/>
              </w:rPr>
            </w:pPr>
          </w:p>
          <w:p w14:paraId="5A052AC0" w14:textId="77777777" w:rsidR="00E04F65" w:rsidRDefault="00E04F65">
            <w:pPr>
              <w:pStyle w:val="TableParagraph"/>
              <w:spacing w:before="0"/>
              <w:jc w:val="left"/>
              <w:rPr>
                <w:sz w:val="28"/>
              </w:rPr>
            </w:pPr>
          </w:p>
          <w:p w14:paraId="1345DF1F" w14:textId="77777777" w:rsidR="00E04F65" w:rsidRDefault="00E04F65">
            <w:pPr>
              <w:pStyle w:val="TableParagraph"/>
              <w:spacing w:before="289"/>
              <w:jc w:val="left"/>
              <w:rPr>
                <w:sz w:val="28"/>
              </w:rPr>
            </w:pPr>
          </w:p>
          <w:p w14:paraId="7A8D53CB" w14:textId="77777777" w:rsidR="00E04F65" w:rsidRPr="00FD26D8" w:rsidRDefault="00000000">
            <w:pPr>
              <w:pStyle w:val="TableParagraph"/>
              <w:spacing w:before="0"/>
              <w:ind w:left="50"/>
              <w:jc w:val="left"/>
              <w:rPr>
                <w:sz w:val="28"/>
                <w:lang w:val="it-IT"/>
              </w:rPr>
            </w:pPr>
            <w:r>
              <w:rPr>
                <w:color w:val="FF0000"/>
                <w:spacing w:val="-2"/>
                <w:sz w:val="28"/>
                <w:u w:val="single" w:color="FF0000"/>
                <w:lang w:val="it-IT"/>
              </w:rPr>
              <w:t>Team:</w:t>
            </w:r>
          </w:p>
          <w:p w14:paraId="1AD4810B" w14:textId="7D1F0A25" w:rsidR="000A2079" w:rsidRDefault="000A2079" w:rsidP="000A2079">
            <w:pPr>
              <w:pStyle w:val="TableParagraph"/>
              <w:spacing w:before="160" w:line="360" w:lineRule="auto"/>
              <w:ind w:left="50" w:right="4973"/>
              <w:jc w:val="both"/>
              <w:rPr>
                <w:sz w:val="28"/>
              </w:rPr>
            </w:pPr>
            <w:r>
              <w:rPr>
                <w:color w:val="FF0000"/>
                <w:sz w:val="28"/>
                <w:lang w:val="it-IT"/>
              </w:rPr>
              <w:t xml:space="preserve">Roll No – Names of Team</w:t>
            </w:r>
          </w:p>
          <w:p w14:paraId="656744DB" w14:textId="00C79C7E" w:rsidR="00E04F65" w:rsidRDefault="00E04F65">
            <w:pPr>
              <w:pStyle w:val="TableParagraph"/>
              <w:spacing w:before="0" w:line="301" w:lineRule="exact"/>
              <w:ind w:left="50"/>
              <w:jc w:val="both"/>
              <w:rPr>
                <w:sz w:val="28"/>
              </w:rPr>
            </w:pPr>
          </w:p>
        </w:tc>
      </w:tr>
    </w:tbl>
    <w:p w14:paraId="5D2C11E2" w14:textId="77777777" w:rsidR="00E04F65" w:rsidRDefault="00E04F65">
      <w:pPr>
        <w:pStyle w:val="TableParagraph"/>
        <w:spacing w:line="301" w:lineRule="exact"/>
        <w:jc w:val="both"/>
        <w:rPr>
          <w:sz w:val="28"/>
        </w:rPr>
        <w:sectPr w:rsidR="00E04F65">
          <w:pgSz w:w="11910" w:h="16850"/>
          <w:pgMar w:top="1420" w:right="1275" w:bottom="1180" w:left="1275" w:header="0" w:footer="997" w:gutter="0"/>
          <w:pgBorders w:offsetFrom="page">
            <w:top w:val="single" w:sz="18" w:space="24" w:color="000000"/>
            <w:left w:val="single" w:sz="18" w:space="24" w:color="000000"/>
            <w:bottom w:val="single" w:sz="18" w:space="23" w:color="000000"/>
            <w:right w:val="single" w:sz="18" w:space="23" w:color="000000"/>
          </w:pgBorders>
          <w:cols w:space="720"/>
        </w:sectPr>
      </w:pPr>
    </w:p>
    <w:p w14:paraId="7EB6FAE4" w14:textId="77777777" w:rsidR="00E04F65" w:rsidRDefault="00000000">
      <w:pPr>
        <w:pStyle w:val="Heading1"/>
        <w:ind w:left="10" w:right="14"/>
      </w:pPr>
      <w:r>
        <w:rPr>
          <w:spacing w:val="-2"/>
        </w:rPr>
        <w:lastRenderedPageBreak/>
        <w:t>INDEX</w:t>
      </w:r>
    </w:p>
    <w:p w14:paraId="4CC3FD54" w14:textId="77777777" w:rsidR="00E04F65" w:rsidRDefault="00E04F65">
      <w:pPr>
        <w:pStyle w:val="BodyText"/>
        <w:rPr>
          <w:b/>
          <w:sz w:val="20"/>
        </w:rPr>
      </w:pPr>
    </w:p>
    <w:p w14:paraId="15DA6D23" w14:textId="77777777" w:rsidR="00E04F65" w:rsidRDefault="00E04F65">
      <w:pPr>
        <w:pStyle w:val="BodyText"/>
        <w:rPr>
          <w:b/>
          <w:sz w:val="20"/>
        </w:rPr>
      </w:pPr>
    </w:p>
    <w:p w14:paraId="7799A796" w14:textId="77777777" w:rsidR="00E04F65" w:rsidRDefault="00E04F65">
      <w:pPr>
        <w:pStyle w:val="BodyText"/>
        <w:rPr>
          <w:b/>
          <w:sz w:val="20"/>
        </w:rPr>
      </w:pPr>
    </w:p>
    <w:p w14:paraId="5CBF1775" w14:textId="77777777" w:rsidR="00E04F65" w:rsidRDefault="00E04F65">
      <w:pPr>
        <w:pStyle w:val="BodyText"/>
        <w:spacing w:before="226" w:after="1"/>
        <w:rPr>
          <w:b/>
          <w:sz w:val="20"/>
        </w:rPr>
      </w:pPr>
    </w:p>
    <w:tbl>
      <w:tblPr>
        <w:tblW w:w="0" w:type="auto"/>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5108"/>
        <w:gridCol w:w="1563"/>
      </w:tblGrid>
      <w:tr w:rsidR="00E04F65" w14:paraId="17B92B1D" w14:textId="77777777">
        <w:trPr>
          <w:trHeight w:val="565"/>
        </w:trPr>
        <w:tc>
          <w:tcPr>
            <w:tcW w:w="1383" w:type="dxa"/>
          </w:tcPr>
          <w:p w14:paraId="29F3C7FC" w14:textId="77777777" w:rsidR="00E04F65" w:rsidRDefault="00000000">
            <w:pPr>
              <w:pStyle w:val="TableParagraph"/>
              <w:ind w:left="16" w:right="16"/>
              <w:rPr>
                <w:b/>
                <w:sz w:val="28"/>
              </w:rPr>
            </w:pPr>
            <w:r>
              <w:rPr>
                <w:b/>
                <w:spacing w:val="-2"/>
                <w:sz w:val="28"/>
              </w:rPr>
              <w:t>S.No.</w:t>
            </w:r>
          </w:p>
        </w:tc>
        <w:tc>
          <w:tcPr>
            <w:tcW w:w="5108" w:type="dxa"/>
          </w:tcPr>
          <w:p w14:paraId="084BD848" w14:textId="77777777" w:rsidR="00E04F65" w:rsidRDefault="00000000">
            <w:pPr>
              <w:pStyle w:val="TableParagraph"/>
              <w:ind w:left="18" w:right="9"/>
              <w:rPr>
                <w:b/>
                <w:sz w:val="28"/>
              </w:rPr>
            </w:pPr>
            <w:r>
              <w:rPr>
                <w:b/>
                <w:spacing w:val="-2"/>
                <w:sz w:val="28"/>
              </w:rPr>
              <w:t>Topic</w:t>
            </w:r>
          </w:p>
        </w:tc>
        <w:tc>
          <w:tcPr>
            <w:tcW w:w="1563" w:type="dxa"/>
          </w:tcPr>
          <w:p w14:paraId="60B4EB71" w14:textId="77777777" w:rsidR="00E04F65" w:rsidRDefault="00000000">
            <w:pPr>
              <w:pStyle w:val="TableParagraph"/>
              <w:ind w:left="22" w:right="16"/>
              <w:rPr>
                <w:b/>
                <w:sz w:val="28"/>
              </w:rPr>
            </w:pPr>
            <w:r>
              <w:rPr>
                <w:b/>
                <w:spacing w:val="-2"/>
                <w:sz w:val="28"/>
              </w:rPr>
              <w:t>Pg.No.</w:t>
            </w:r>
          </w:p>
        </w:tc>
      </w:tr>
      <w:tr w:rsidR="00E04F65" w14:paraId="690EC8B4" w14:textId="77777777">
        <w:trPr>
          <w:trHeight w:val="566"/>
        </w:trPr>
        <w:tc>
          <w:tcPr>
            <w:tcW w:w="1383" w:type="dxa"/>
          </w:tcPr>
          <w:p w14:paraId="35B7C1F1" w14:textId="77777777" w:rsidR="00E04F65" w:rsidRDefault="00000000">
            <w:pPr>
              <w:pStyle w:val="TableParagraph"/>
              <w:ind w:left="16"/>
              <w:rPr>
                <w:sz w:val="28"/>
              </w:rPr>
            </w:pPr>
            <w:r>
              <w:rPr>
                <w:spacing w:val="-5"/>
                <w:sz w:val="28"/>
              </w:rPr>
              <w:t>1.</w:t>
            </w:r>
          </w:p>
        </w:tc>
        <w:tc>
          <w:tcPr>
            <w:tcW w:w="5108" w:type="dxa"/>
          </w:tcPr>
          <w:p w14:paraId="6597FC30" w14:textId="77777777" w:rsidR="00E04F65" w:rsidRDefault="00000000">
            <w:pPr>
              <w:pStyle w:val="TableParagraph"/>
              <w:ind w:left="18" w:right="7"/>
              <w:rPr>
                <w:sz w:val="28"/>
              </w:rPr>
            </w:pPr>
            <w:r>
              <w:rPr>
                <w:sz w:val="28"/>
              </w:rPr>
              <w:t>Problem</w:t>
            </w:r>
            <w:r>
              <w:rPr>
                <w:spacing w:val="-10"/>
                <w:sz w:val="28"/>
              </w:rPr>
              <w:t xml:space="preserve"> </w:t>
            </w:r>
            <w:r>
              <w:rPr>
                <w:spacing w:val="-2"/>
                <w:sz w:val="28"/>
              </w:rPr>
              <w:t>Statement</w:t>
            </w:r>
          </w:p>
        </w:tc>
        <w:tc>
          <w:tcPr>
            <w:tcW w:w="1563" w:type="dxa"/>
          </w:tcPr>
          <w:p w14:paraId="12B29BC6" w14:textId="52280D1C" w:rsidR="00E04F65" w:rsidRDefault="00E04F65">
            <w:pPr>
              <w:pStyle w:val="TableParagraph"/>
              <w:ind w:left="22" w:right="4"/>
              <w:rPr>
                <w:sz w:val="28"/>
              </w:rPr>
            </w:pPr>
            <w:r>
              <w:rPr>
                <w:sz w:val="28"/>
              </w:rPr>
              <w:t>5</w:t>
            </w:r>
          </w:p>
        </w:tc>
      </w:tr>
      <w:tr w:rsidR="00E04F65" w14:paraId="2503D420" w14:textId="77777777">
        <w:trPr>
          <w:trHeight w:val="565"/>
        </w:trPr>
        <w:tc>
          <w:tcPr>
            <w:tcW w:w="1383" w:type="dxa"/>
          </w:tcPr>
          <w:p w14:paraId="7736900F" w14:textId="77777777" w:rsidR="00E04F65" w:rsidRDefault="00000000">
            <w:pPr>
              <w:pStyle w:val="TableParagraph"/>
              <w:ind w:left="16"/>
              <w:rPr>
                <w:sz w:val="28"/>
              </w:rPr>
            </w:pPr>
            <w:r>
              <w:rPr>
                <w:spacing w:val="-5"/>
                <w:sz w:val="28"/>
              </w:rPr>
              <w:t>2.</w:t>
            </w:r>
          </w:p>
        </w:tc>
        <w:tc>
          <w:tcPr>
            <w:tcW w:w="5108" w:type="dxa"/>
          </w:tcPr>
          <w:p w14:paraId="03417428" w14:textId="77777777" w:rsidR="00E04F65" w:rsidRDefault="00000000">
            <w:pPr>
              <w:pStyle w:val="TableParagraph"/>
              <w:ind w:left="18" w:right="19"/>
              <w:rPr>
                <w:sz w:val="28"/>
              </w:rPr>
            </w:pPr>
            <w:r>
              <w:rPr>
                <w:spacing w:val="-2"/>
                <w:sz w:val="28"/>
              </w:rPr>
              <w:t>Abstract</w:t>
            </w:r>
          </w:p>
        </w:tc>
        <w:tc>
          <w:tcPr>
            <w:tcW w:w="1563" w:type="dxa"/>
          </w:tcPr>
          <w:p w14:paraId="0111DACE" w14:textId="658BDDCF" w:rsidR="00E04F65" w:rsidRDefault="00E04F65">
            <w:pPr>
              <w:pStyle w:val="TableParagraph"/>
              <w:ind w:left="22" w:right="4"/>
              <w:rPr>
                <w:sz w:val="28"/>
              </w:rPr>
            </w:pPr>
            <w:r>
              <w:rPr>
                <w:sz w:val="28"/>
              </w:rPr>
              <w:t>6</w:t>
            </w:r>
          </w:p>
        </w:tc>
      </w:tr>
      <w:tr w:rsidR="00E04F65" w14:paraId="5D5EFE08" w14:textId="77777777">
        <w:trPr>
          <w:trHeight w:val="566"/>
        </w:trPr>
        <w:tc>
          <w:tcPr>
            <w:tcW w:w="1383" w:type="dxa"/>
          </w:tcPr>
          <w:p w14:paraId="1EED9E72" w14:textId="77777777" w:rsidR="00E04F65" w:rsidRDefault="00000000">
            <w:pPr>
              <w:pStyle w:val="TableParagraph"/>
              <w:spacing w:before="40"/>
              <w:ind w:left="16" w:right="4"/>
              <w:rPr>
                <w:sz w:val="28"/>
              </w:rPr>
            </w:pPr>
            <w:r>
              <w:rPr>
                <w:spacing w:val="-5"/>
                <w:sz w:val="28"/>
              </w:rPr>
              <w:t>3.</w:t>
            </w:r>
          </w:p>
        </w:tc>
        <w:tc>
          <w:tcPr>
            <w:tcW w:w="5108" w:type="dxa"/>
          </w:tcPr>
          <w:p w14:paraId="1CE44569" w14:textId="77777777" w:rsidR="00E04F65" w:rsidRDefault="00000000">
            <w:pPr>
              <w:pStyle w:val="TableParagraph"/>
              <w:spacing w:before="40"/>
              <w:ind w:left="18" w:right="9"/>
              <w:rPr>
                <w:sz w:val="28"/>
              </w:rPr>
            </w:pPr>
            <w:r>
              <w:rPr>
                <w:spacing w:val="-2"/>
                <w:sz w:val="28"/>
              </w:rPr>
              <w:t>Introduction</w:t>
            </w:r>
          </w:p>
        </w:tc>
        <w:tc>
          <w:tcPr>
            <w:tcW w:w="1563" w:type="dxa"/>
          </w:tcPr>
          <w:p w14:paraId="7C477BA2" w14:textId="41C94AF4" w:rsidR="00E04F65" w:rsidRDefault="00E04F65">
            <w:pPr>
              <w:pStyle w:val="TableParagraph"/>
              <w:spacing w:before="40"/>
              <w:ind w:left="22" w:right="4"/>
              <w:rPr>
                <w:sz w:val="28"/>
              </w:rPr>
            </w:pPr>
            <w:r>
              <w:rPr>
                <w:sz w:val="28"/>
              </w:rPr>
              <w:t>7</w:t>
            </w:r>
          </w:p>
        </w:tc>
      </w:tr>
      <w:tr w:rsidR="00E04F65" w14:paraId="2C2A931A" w14:textId="77777777">
        <w:trPr>
          <w:trHeight w:val="566"/>
        </w:trPr>
        <w:tc>
          <w:tcPr>
            <w:tcW w:w="1383" w:type="dxa"/>
          </w:tcPr>
          <w:p w14:paraId="20446B06" w14:textId="77777777" w:rsidR="00E04F65" w:rsidRDefault="00000000">
            <w:pPr>
              <w:pStyle w:val="TableParagraph"/>
              <w:ind w:left="16" w:right="4"/>
              <w:rPr>
                <w:sz w:val="28"/>
              </w:rPr>
            </w:pPr>
            <w:r>
              <w:rPr>
                <w:spacing w:val="-5"/>
                <w:sz w:val="28"/>
              </w:rPr>
              <w:t>4.</w:t>
            </w:r>
          </w:p>
        </w:tc>
        <w:tc>
          <w:tcPr>
            <w:tcW w:w="5108" w:type="dxa"/>
          </w:tcPr>
          <w:p w14:paraId="7BCA9127" w14:textId="77777777" w:rsidR="00E04F65" w:rsidRDefault="00000000">
            <w:pPr>
              <w:pStyle w:val="TableParagraph"/>
              <w:ind w:left="18" w:right="18"/>
              <w:rPr>
                <w:sz w:val="28"/>
              </w:rPr>
            </w:pPr>
            <w:r>
              <w:rPr>
                <w:spacing w:val="-2"/>
                <w:sz w:val="28"/>
              </w:rPr>
              <w:t>Objectives</w:t>
            </w:r>
          </w:p>
        </w:tc>
        <w:tc>
          <w:tcPr>
            <w:tcW w:w="1563" w:type="dxa"/>
          </w:tcPr>
          <w:p w14:paraId="252F8C6A" w14:textId="624D5D09" w:rsidR="00E04F65" w:rsidRDefault="00E04F65">
            <w:pPr>
              <w:pStyle w:val="TableParagraph"/>
              <w:ind w:left="22" w:right="11"/>
              <w:rPr>
                <w:sz w:val="28"/>
              </w:rPr>
            </w:pPr>
            <w:r>
              <w:rPr>
                <w:sz w:val="28"/>
              </w:rPr>
              <w:t>8</w:t>
            </w:r>
          </w:p>
        </w:tc>
      </w:tr>
      <w:tr w:rsidR="00E04F65" w14:paraId="120E7A67" w14:textId="77777777">
        <w:trPr>
          <w:trHeight w:val="566"/>
        </w:trPr>
        <w:tc>
          <w:tcPr>
            <w:tcW w:w="1383" w:type="dxa"/>
          </w:tcPr>
          <w:p w14:paraId="785A290E" w14:textId="77777777" w:rsidR="00E04F65" w:rsidRDefault="00000000">
            <w:pPr>
              <w:pStyle w:val="TableParagraph"/>
              <w:spacing w:before="47"/>
              <w:ind w:left="16" w:right="4"/>
              <w:rPr>
                <w:sz w:val="28"/>
              </w:rPr>
            </w:pPr>
            <w:r>
              <w:rPr>
                <w:spacing w:val="-5"/>
                <w:sz w:val="28"/>
              </w:rPr>
              <w:t>5.</w:t>
            </w:r>
          </w:p>
        </w:tc>
        <w:tc>
          <w:tcPr>
            <w:tcW w:w="5108" w:type="dxa"/>
          </w:tcPr>
          <w:p w14:paraId="35E5EB68" w14:textId="77777777" w:rsidR="00E04F65" w:rsidRDefault="00000000">
            <w:pPr>
              <w:pStyle w:val="TableParagraph"/>
              <w:spacing w:before="47"/>
              <w:ind w:left="18" w:right="6"/>
              <w:rPr>
                <w:sz w:val="28"/>
              </w:rPr>
            </w:pPr>
            <w:r>
              <w:rPr>
                <w:sz w:val="28"/>
              </w:rPr>
              <w:t>Software</w:t>
            </w:r>
            <w:r>
              <w:rPr>
                <w:spacing w:val="-9"/>
                <w:sz w:val="28"/>
              </w:rPr>
              <w:t xml:space="preserve"> </w:t>
            </w:r>
            <w:r>
              <w:rPr>
                <w:sz w:val="28"/>
              </w:rPr>
              <w:t>and</w:t>
            </w:r>
            <w:r>
              <w:rPr>
                <w:spacing w:val="-4"/>
                <w:sz w:val="28"/>
              </w:rPr>
              <w:t xml:space="preserve"> </w:t>
            </w:r>
            <w:r>
              <w:rPr>
                <w:sz w:val="28"/>
              </w:rPr>
              <w:t>Tools</w:t>
            </w:r>
            <w:r>
              <w:rPr>
                <w:spacing w:val="-7"/>
                <w:sz w:val="28"/>
              </w:rPr>
              <w:t xml:space="preserve"> </w:t>
            </w:r>
            <w:r>
              <w:rPr>
                <w:spacing w:val="-2"/>
                <w:sz w:val="28"/>
              </w:rPr>
              <w:t>Required</w:t>
            </w:r>
          </w:p>
        </w:tc>
        <w:tc>
          <w:tcPr>
            <w:tcW w:w="1563" w:type="dxa"/>
          </w:tcPr>
          <w:p w14:paraId="5084CF38" w14:textId="4CF71FC6" w:rsidR="00E04F65" w:rsidRDefault="00E04F65">
            <w:pPr>
              <w:pStyle w:val="TableParagraph"/>
              <w:spacing w:before="47"/>
              <w:ind w:left="22" w:right="4"/>
              <w:rPr>
                <w:sz w:val="28"/>
              </w:rPr>
            </w:pPr>
            <w:r>
              <w:rPr>
                <w:sz w:val="28"/>
              </w:rPr>
              <w:t>9</w:t>
            </w:r>
          </w:p>
        </w:tc>
      </w:tr>
      <w:tr w:rsidR="00E04F65" w14:paraId="02501976" w14:textId="77777777">
        <w:trPr>
          <w:trHeight w:val="573"/>
        </w:trPr>
        <w:tc>
          <w:tcPr>
            <w:tcW w:w="1383" w:type="dxa"/>
          </w:tcPr>
          <w:p w14:paraId="507A79D7" w14:textId="77777777" w:rsidR="00E04F65" w:rsidRDefault="00000000">
            <w:pPr>
              <w:pStyle w:val="TableParagraph"/>
              <w:spacing w:before="46"/>
              <w:ind w:left="16" w:right="4"/>
              <w:rPr>
                <w:sz w:val="28"/>
              </w:rPr>
            </w:pPr>
            <w:r>
              <w:rPr>
                <w:spacing w:val="-5"/>
                <w:sz w:val="28"/>
              </w:rPr>
              <w:t>6.</w:t>
            </w:r>
          </w:p>
        </w:tc>
        <w:tc>
          <w:tcPr>
            <w:tcW w:w="5108" w:type="dxa"/>
          </w:tcPr>
          <w:p w14:paraId="05A0FE55" w14:textId="77777777" w:rsidR="00E04F65" w:rsidRDefault="00000000">
            <w:pPr>
              <w:pStyle w:val="TableParagraph"/>
              <w:spacing w:before="46"/>
              <w:ind w:left="18" w:right="17"/>
              <w:rPr>
                <w:sz w:val="28"/>
              </w:rPr>
            </w:pPr>
            <w:r>
              <w:rPr>
                <w:spacing w:val="-5"/>
                <w:sz w:val="28"/>
              </w:rPr>
              <w:t>HLD</w:t>
            </w:r>
          </w:p>
        </w:tc>
        <w:tc>
          <w:tcPr>
            <w:tcW w:w="1563" w:type="dxa"/>
          </w:tcPr>
          <w:p w14:paraId="0C49B276" w14:textId="3F8AD249" w:rsidR="00E04F65" w:rsidRDefault="00E04F65">
            <w:pPr>
              <w:pStyle w:val="TableParagraph"/>
              <w:spacing w:before="46"/>
              <w:ind w:left="22" w:right="11"/>
              <w:rPr>
                <w:sz w:val="28"/>
              </w:rPr>
            </w:pPr>
            <w:r>
              <w:rPr>
                <w:sz w:val="28"/>
              </w:rPr>
              <w:t>11</w:t>
            </w:r>
          </w:p>
        </w:tc>
      </w:tr>
      <w:tr w:rsidR="00E04F65" w14:paraId="3B0B7C6A" w14:textId="77777777">
        <w:trPr>
          <w:trHeight w:val="566"/>
        </w:trPr>
        <w:tc>
          <w:tcPr>
            <w:tcW w:w="1383" w:type="dxa"/>
          </w:tcPr>
          <w:p w14:paraId="55ED6702" w14:textId="77777777" w:rsidR="00E04F65" w:rsidRDefault="00000000">
            <w:pPr>
              <w:pStyle w:val="TableParagraph"/>
              <w:spacing w:before="40"/>
              <w:ind w:left="16" w:right="4"/>
              <w:rPr>
                <w:sz w:val="28"/>
              </w:rPr>
            </w:pPr>
            <w:r>
              <w:rPr>
                <w:spacing w:val="-5"/>
                <w:sz w:val="28"/>
              </w:rPr>
              <w:t>7.</w:t>
            </w:r>
          </w:p>
        </w:tc>
        <w:tc>
          <w:tcPr>
            <w:tcW w:w="5108" w:type="dxa"/>
          </w:tcPr>
          <w:p w14:paraId="0F9598D7" w14:textId="77777777" w:rsidR="00E04F65" w:rsidRDefault="00000000">
            <w:pPr>
              <w:pStyle w:val="TableParagraph"/>
              <w:spacing w:before="40"/>
              <w:ind w:left="18" w:right="12"/>
              <w:rPr>
                <w:sz w:val="28"/>
              </w:rPr>
            </w:pPr>
            <w:r>
              <w:rPr>
                <w:sz w:val="28"/>
              </w:rPr>
              <w:t>UML</w:t>
            </w:r>
            <w:r>
              <w:rPr>
                <w:spacing w:val="-6"/>
                <w:sz w:val="28"/>
              </w:rPr>
              <w:t xml:space="preserve"> </w:t>
            </w:r>
            <w:r>
              <w:rPr>
                <w:spacing w:val="-2"/>
                <w:sz w:val="28"/>
              </w:rPr>
              <w:t>Diagrams</w:t>
            </w:r>
          </w:p>
        </w:tc>
        <w:tc>
          <w:tcPr>
            <w:tcW w:w="1563" w:type="dxa"/>
          </w:tcPr>
          <w:p w14:paraId="791523CE" w14:textId="4BB20ED0" w:rsidR="00E04F65" w:rsidRDefault="00E04F65">
            <w:pPr>
              <w:pStyle w:val="TableParagraph"/>
              <w:spacing w:before="40"/>
              <w:ind w:left="22"/>
              <w:rPr>
                <w:sz w:val="28"/>
              </w:rPr>
            </w:pPr>
            <w:r>
              <w:rPr>
                <w:sz w:val="28"/>
              </w:rPr>
              <w:t>20</w:t>
            </w:r>
          </w:p>
        </w:tc>
      </w:tr>
    </w:tbl>
    <w:p w14:paraId="5C14A9A1" w14:textId="77777777" w:rsidR="00E04F65" w:rsidRDefault="00E04F65">
      <w:pPr>
        <w:pStyle w:val="TableParagraph"/>
        <w:rPr>
          <w:sz w:val="28"/>
        </w:rPr>
        <w:sectPr w:rsidR="00E04F65">
          <w:pgSz w:w="11910" w:h="16850"/>
          <w:pgMar w:top="1380" w:right="1275" w:bottom="1180" w:left="1275" w:header="0" w:footer="997" w:gutter="0"/>
          <w:pgBorders w:offsetFrom="page">
            <w:top w:val="single" w:sz="18" w:space="24" w:color="000000"/>
            <w:left w:val="single" w:sz="18" w:space="24" w:color="000000"/>
            <w:bottom w:val="single" w:sz="18" w:space="23" w:color="000000"/>
            <w:right w:val="single" w:sz="18" w:space="23" w:color="000000"/>
          </w:pgBorders>
          <w:cols w:space="720"/>
        </w:sectPr>
      </w:pPr>
    </w:p>
    <w:p>
      <w:pPr>
        <w:pStyle w:val="Heading1"/>
        <w:keepNext/>
        <w:pageBreakBefore/>
        <w:spacing w:before="0" w:after="240"/>
        <w:ind w:left="0" w:right="0"/>
      </w:pPr>
      <w:r>
        <w:t xml:space="preserve">PROBLEM STATEMENT</w:t>
      </w:r>
    </w:p>
    <w:p>
      <w:pPr>
        <w:pStyle w:val="BodyText"/>
        <w:spacing w:before="40" w:after="100" w:line="344" w:lineRule="auto"/>
        <w:ind w:left="165" w:right="161"/>
        <w:jc w:val="both"/>
      </w:pPr>
      <w:r>
        <w:t xml:space="preserve">Navigating the internship application process is overwhelming for students and recent graduates. Candidates routinely apply to dozens or even hundreds of positions across many different channels, such as LinkedIn, Handshake, company career pages and email referrals. Without a single place to record these applications, important details are scattered across browser bookmarks, spreadsheets, notes and crowded email inboxes, and many applications slip through the cracks.</w:t>
      </w:r>
    </w:p>
    <w:p>
      <w:pPr>
        <w:pStyle w:val="BodyText"/>
        <w:spacing w:before="40" w:after="100" w:line="344" w:lineRule="auto"/>
        <w:ind w:left="165" w:right="161"/>
        <w:jc w:val="both"/>
      </w:pPr>
      <w:r>
        <w:t xml:space="preserve">The consequences are practical and costly. Application deadlines are missed because nobody is reminding the candidate that a date is approaching. Interview video links, interviewer names and preparation notes get lost in email threads just when they are needed most. Candidates also lack clarity on which stage of the pipeline (resume screening, online assessment, interview rounds) needs their attention next, and they have no organised view of overall progress, such as how many applications are active, how many have turned into interviews, and what fraction has resulted in offers.</w:t>
      </w:r>
    </w:p>
    <w:p>
      <w:pPr>
        <w:pStyle w:val="BodyText"/>
        <w:spacing w:before="40" w:after="100" w:line="344" w:lineRule="auto"/>
        <w:ind w:left="165" w:right="161"/>
        <w:jc w:val="both"/>
      </w:pPr>
      <w:r>
        <w:t xml:space="preserve">Traditional tools such as spreadsheets and handwritten lists are time-consuming to maintain, prone to human error, offer no automatic alerts, and give no insight into job-search performance. A modern solution must store every application and interview in one structured, private workspace, track each opportunity from wishlist to final offer, warn the candidate about approaching and overdue deadlines, and turn the raw records into meaningful statistics. </w:t>
      </w:r>
      <w:r>
        <w:rPr>
          <w:b/>
          <w:bCs/>
        </w:rPr>
        <w:t xml:space="preserve">The Internship Application Tracker</w:t>
      </w:r>
      <w:r>
        <w:t xml:space="preserve"> has been developed to provide exactly this centralised, secure and easy-to-use workspace for every candidate.</w:t>
      </w:r>
    </w:p>
    <w:p>
      <w:pPr>
        <w:pStyle w:val="Heading1"/>
        <w:keepNext/>
        <w:pageBreakBefore/>
        <w:spacing w:before="0" w:after="240"/>
        <w:ind w:left="0" w:right="0"/>
      </w:pPr>
      <w:r>
        <w:t xml:space="preserve">ABSTRACT</w:t>
      </w:r>
    </w:p>
    <w:p>
      <w:pPr>
        <w:pStyle w:val="BodyText"/>
        <w:spacing w:before="40" w:after="100" w:line="344" w:lineRule="auto"/>
        <w:ind w:left="165" w:right="161"/>
        <w:jc w:val="both"/>
      </w:pPr>
      <w:r>
        <w:t xml:space="preserve">The process of applying for internships involves tracking many applications, deadlines, assessments and interview rounds at the same time. Managing this information manually is error-prone and often results in missed deadlines and lost interview details. This project presents the Internship Application Tracker, a full-stack web application that gives students and graduates a centralised, private workspace to manage their entire internship search from the wishlist stage through to the final offer.</w:t>
      </w:r>
    </w:p>
    <w:p>
      <w:pPr>
        <w:pStyle w:val="BodyText"/>
        <w:spacing w:before="40" w:after="100" w:line="344" w:lineRule="auto"/>
        <w:ind w:left="165" w:right="161"/>
        <w:jc w:val="both"/>
      </w:pPr>
      <w:r>
        <w:t xml:space="preserve">The system is built with Java 21 and Spring Boot 3.2.5 on the backend, using Spring Web for REST APIs, Spring Data JPA with Hibernate for persistence, Spring Security 6 for authentication and Spring Validation for input checking. Data is stored in a MySQL 8 relational database consisting of three related tables: users, applications and interviews. The frontend is a responsive single-page style interface built with HTML5, CSS3, Bootstrap 5.3.3 and vanilla JavaScript, which communicates with the backend asynchronously through the fetch API and visualises progress using Chart.js.</w:t>
      </w:r>
    </w:p>
    <w:p>
      <w:pPr>
        <w:pStyle w:val="BodyText"/>
        <w:spacing w:before="40" w:after="100" w:line="344" w:lineRule="auto"/>
        <w:ind w:left="165" w:right="161"/>
        <w:jc w:val="both"/>
      </w:pPr>
      <w:r>
        <w:t xml:space="preserve">Key features include full CRUD management of applications with search, filtering, sorting and pagination; an eight-stage status workflow (Wishlist, Applied, Online Assessment, Interview Scheduled, Interview Completed, Offer Received, Rejected, Withdrawn); scheduling of multiple interview rounds per application with dates, meeting links, interviewer names, notes and outcomes; automatic deadline countdowns and overdue warnings for dates within seven days; and a dashboard that reports key performance indicators, a status-distribution doughnut chart and a 30-day application-trend line chart. Passwords are protected with BCrypt hashing, sessions are managed by Spring Security, and every candidate can access only his or her own records. The project follows a clean layered architecture and is verified with JUnit 5 and MockMvc tests that run against an in-memory H2 database.</w:t>
      </w:r>
    </w:p>
    <w:p>
      <w:pPr>
        <w:pStyle w:val="Heading1"/>
        <w:keepNext/>
        <w:pageBreakBefore/>
        <w:spacing w:before="0" w:after="240"/>
        <w:ind w:left="0" w:right="0"/>
      </w:pPr>
      <w:r>
        <w:t xml:space="preserve">INTRODUCTION</w:t>
      </w:r>
    </w:p>
    <w:p>
      <w:pPr>
        <w:pStyle w:val="BodyText"/>
        <w:spacing w:before="40" w:after="100" w:line="344" w:lineRule="auto"/>
        <w:ind w:left="165" w:right="161"/>
        <w:jc w:val="both"/>
      </w:pPr>
      <w:r>
        <w:t xml:space="preserve">Internships have become an essential stepping stone between academic study and a professional career. To secure one, students often submit a large number of applications through different platforms, each with its own deadline, selection process and communication channel. Keeping track of who was contacted, which stage each application has reached and what is due next quickly becomes a task in itself, and the common tools used for it, such as notebooks, spreadsheets and email folders, were never designed for this purpose.</w:t>
      </w:r>
    </w:p>
    <w:p>
      <w:pPr>
        <w:pStyle w:val="BodyText"/>
        <w:spacing w:before="40" w:after="100" w:line="344" w:lineRule="auto"/>
        <w:ind w:left="165" w:right="161"/>
        <w:jc w:val="both"/>
      </w:pPr>
      <w:r>
        <w:t xml:space="preserve">A good tracking system must do more than store a list of company names. It has to capture the full context of every opportunity (role, description, work mode, location, stipend, priority and notes), model the different stages of the selection process, keep interview details together with the application they belong to, and proactively remind the candidate about dates that matter. It should also help the candidate learn from the process by showing how applications are distributed across stages and how many of them convert into interviews and offers.</w:t>
      </w:r>
    </w:p>
    <w:p>
      <w:pPr>
        <w:pStyle w:val="BodyText"/>
        <w:spacing w:before="40" w:after="100" w:line="344" w:lineRule="auto"/>
        <w:ind w:left="165" w:right="161"/>
        <w:jc w:val="both"/>
      </w:pPr>
      <w:r>
        <w:t xml:space="preserve">This project introduces the Internship Application Tracker, a web application developed using the Spring Boot framework, MySQL and a Bootstrap-based frontend. The backend exposes a secured REST API organised into authentication, application, interview and dashboard modules, while the browser interface consumes this API to present forms, tables, modals and interactive charts. The application is designed around a clean layered architecture (controller, service, repository, entity, DTO and exception packages), which keeps responsibilities separate and makes the code easy to extend and test.</w:t>
      </w:r>
    </w:p>
    <w:p>
      <w:pPr>
        <w:pStyle w:val="BodyText"/>
        <w:spacing w:before="40" w:after="100" w:line="344" w:lineRule="auto"/>
        <w:ind w:left="165" w:right="161"/>
        <w:jc w:val="both"/>
      </w:pPr>
      <w:r>
        <w:t xml:space="preserve">Security and privacy are treated as core requirements. Each user registers an account, passwords are stored only as BCrypt hashes, and all application and interview records are linked to their owner so that candidates cannot see each other’s data. By combining organised record keeping, deadline alerts and data-driven insights in one platform, the Internship Application Tracker reduces stress, prevents missed opportunities and supports better decisions during the internship search.</w:t>
      </w:r>
    </w:p>
    <w:p>
      <w:pPr>
        <w:pStyle w:val="Heading1"/>
        <w:keepNext/>
        <w:pageBreakBefore/>
        <w:spacing w:before="0" w:after="240"/>
        <w:ind w:left="0" w:right="0"/>
      </w:pPr>
      <w:r>
        <w:t xml:space="preserve">OBJECTIVES</w:t>
      </w:r>
    </w:p>
    <w:p>
      <w:pPr>
        <w:pStyle w:val="Heading3"/>
        <w:keepNext/>
        <w:spacing w:before="200" w:after="60"/>
        <w:ind w:left="165" w:firstLine="0"/>
      </w:pPr>
      <w:r>
        <w:t xml:space="preserve">1.  To Provide Centralised Organisation of Applications</w:t>
      </w:r>
    </w:p>
    <w:p>
      <w:pPr>
        <w:pStyle w:val="BodyText"/>
        <w:spacing w:before="40" w:after="100" w:line="344" w:lineRule="auto"/>
        <w:ind w:left="525" w:right="161"/>
        <w:jc w:val="both"/>
      </w:pPr>
      <w:r>
        <w:t xml:space="preserve">Consolidate all application metadata (role, job description, company URL and website, location, work mode, employment type, stipend, priority and notes) in one place so that nothing is scattered across platforms.</w:t>
      </w:r>
    </w:p>
    <w:p>
      <w:pPr>
        <w:pStyle w:val="Heading3"/>
        <w:keepNext/>
        <w:spacing w:before="200" w:after="60"/>
        <w:ind w:left="165" w:firstLine="0"/>
      </w:pPr>
      <w:r>
        <w:t xml:space="preserve">2.  To Support Milestone Tracking Across the Pipeline</w:t>
      </w:r>
    </w:p>
    <w:p>
      <w:pPr>
        <w:pStyle w:val="BodyText"/>
        <w:spacing w:before="40" w:after="100" w:line="344" w:lineRule="auto"/>
        <w:ind w:left="525" w:right="161"/>
        <w:jc w:val="both"/>
      </w:pPr>
      <w:r>
        <w:t xml:space="preserve">Support multi-stage progression through the statuses Wishlist, Applied, Online Assessment, Interview Scheduled, Interview Completed, Offer Received, Rejected and Withdrawn, with a quick status-change option.</w:t>
      </w:r>
    </w:p>
    <w:p>
      <w:pPr>
        <w:pStyle w:val="Heading3"/>
        <w:keepNext/>
        <w:spacing w:before="200" w:after="60"/>
        <w:ind w:left="165" w:firstLine="0"/>
      </w:pPr>
      <w:r>
        <w:t xml:space="preserve">3.  To Coordinate Multiple Interview Rounds</w:t>
      </w:r>
    </w:p>
    <w:p>
      <w:pPr>
        <w:pStyle w:val="BodyText"/>
        <w:spacing w:before="40" w:after="100" w:line="344" w:lineRule="auto"/>
        <w:ind w:left="525" w:right="161"/>
        <w:jc w:val="both"/>
      </w:pPr>
      <w:r>
        <w:t xml:space="preserve">Track any number of interview rounds per application, storing the date and time, mode, video link, interviewer name, preparation notes and outcome of each round.</w:t>
      </w:r>
    </w:p>
    <w:p>
      <w:pPr>
        <w:pStyle w:val="Heading3"/>
        <w:keepNext/>
        <w:spacing w:before="200" w:after="60"/>
        <w:ind w:left="165" w:firstLine="0"/>
      </w:pPr>
      <w:r>
        <w:t xml:space="preserve">4.  To Deliver Proactive Deadline Alerts</w:t>
      </w:r>
    </w:p>
    <w:p>
      <w:pPr>
        <w:pStyle w:val="BodyText"/>
        <w:spacing w:before="40" w:after="100" w:line="344" w:lineRule="auto"/>
        <w:ind w:left="525" w:right="161"/>
        <w:jc w:val="both"/>
      </w:pPr>
      <w:r>
        <w:t xml:space="preserve">Provide automated countdowns and overdue warnings for deadlines falling within the next seven days, and list upcoming interviews in chronological order.</w:t>
      </w:r>
    </w:p>
    <w:p>
      <w:pPr>
        <w:pStyle w:val="Heading3"/>
        <w:keepNext/>
        <w:spacing w:before="200" w:after="60"/>
        <w:ind w:left="165" w:firstLine="0"/>
      </w:pPr>
      <w:r>
        <w:t xml:space="preserve">5.  To Offer Data-Driven Insights</w:t>
      </w:r>
    </w:p>
    <w:p>
      <w:pPr>
        <w:pStyle w:val="BodyText"/>
        <w:spacing w:before="40" w:after="100" w:line="344" w:lineRule="auto"/>
        <w:ind w:left="525" w:right="161"/>
        <w:jc w:val="both"/>
      </w:pPr>
      <w:r>
        <w:t xml:space="preserve">Visualise application velocity, status distribution and success rate through KPI cards and interactive Chart.js dashboards (doughnut and line charts).</w:t>
      </w:r>
    </w:p>
    <w:p>
      <w:pPr>
        <w:pStyle w:val="Heading3"/>
        <w:keepNext/>
        <w:spacing w:before="200" w:after="60"/>
        <w:ind w:left="165" w:firstLine="0"/>
      </w:pPr>
      <w:r>
        <w:t xml:space="preserve">6.  To Secure and Isolate Candidate Data</w:t>
      </w:r>
    </w:p>
    <w:p>
      <w:pPr>
        <w:pStyle w:val="BodyText"/>
        <w:spacing w:before="40" w:after="100" w:line="344" w:lineRule="auto"/>
        <w:ind w:left="525" w:right="161"/>
        <w:jc w:val="both"/>
      </w:pPr>
      <w:r>
        <w:t xml:space="preserve">Implement registration, login and logout with BCrypt password hashing and Spring Security session authorisation so that each candidate can access only his or her own records.</w:t>
      </w:r>
    </w:p>
    <w:p>
      <w:pPr>
        <w:pStyle w:val="Heading3"/>
        <w:keepNext/>
        <w:spacing w:before="200" w:after="60"/>
        <w:ind w:left="165" w:firstLine="0"/>
      </w:pPr>
      <w:r>
        <w:t xml:space="preserve">7.  To Enable Fast Search, Filtering and Pagination</w:t>
      </w:r>
    </w:p>
    <w:p>
      <w:pPr>
        <w:pStyle w:val="BodyText"/>
        <w:spacing w:before="40" w:after="100" w:line="344" w:lineRule="auto"/>
        <w:ind w:left="525" w:right="161"/>
        <w:jc w:val="both"/>
      </w:pPr>
      <w:r>
        <w:t xml:space="preserve">Allow users to search and filter applications dynamically on multiple criteria with sorting and pagination, using JPA Specifications to build flexible queries.</w:t>
      </w:r>
    </w:p>
    <w:p>
      <w:pPr>
        <w:pStyle w:val="Heading3"/>
        <w:keepNext/>
        <w:spacing w:before="200" w:after="60"/>
        <w:ind w:left="165" w:firstLine="0"/>
      </w:pPr>
      <w:r>
        <w:t xml:space="preserve">8.  To Build a Responsive and User-Friendly Interface</w:t>
      </w:r>
    </w:p>
    <w:p>
      <w:pPr>
        <w:pStyle w:val="BodyText"/>
        <w:spacing w:before="40" w:after="100" w:line="344" w:lineRule="auto"/>
        <w:ind w:left="525" w:right="161"/>
        <w:jc w:val="both"/>
      </w:pPr>
      <w:r>
        <w:t xml:space="preserve">Use Bootstrap 5 and vanilla JavaScript to create an accessible, responsive interface with modals, icons and real-time updates that works across screen sizes.</w:t>
      </w:r>
    </w:p>
    <w:p>
      <w:pPr>
        <w:pStyle w:val="Heading3"/>
        <w:keepNext/>
        <w:spacing w:before="200" w:after="60"/>
        <w:ind w:left="165" w:firstLine="0"/>
      </w:pPr>
      <w:r>
        <w:t xml:space="preserve">9.  To Ensure a Maintainable and Testable Architecture</w:t>
      </w:r>
    </w:p>
    <w:p>
      <w:pPr>
        <w:pStyle w:val="BodyText"/>
        <w:spacing w:before="40" w:after="100" w:line="344" w:lineRule="auto"/>
        <w:ind w:left="525" w:right="161"/>
        <w:jc w:val="both"/>
      </w:pPr>
      <w:r>
        <w:t xml:space="preserve">Apply a clean layered architecture with DTOs, centralised exception handling and automated JUnit 5 / MockMvc tests on an in-memory H2 database, so that the system is reliable and easy to extend.</w:t>
      </w:r>
    </w:p>
    <w:p>
      <w:pPr>
        <w:pStyle w:val="Heading1"/>
        <w:keepNext/>
        <w:pageBreakBefore/>
        <w:spacing w:before="0" w:after="240"/>
        <w:ind w:left="0" w:right="0"/>
      </w:pPr>
      <w:r>
        <w:t xml:space="preserve">SOFTWARE AND TOOLS REQUIRED</w:t>
      </w:r>
    </w:p>
    <w:p>
      <w:pPr>
        <w:pStyle w:val="Heading3"/>
        <w:keepNext/>
        <w:spacing w:before="200" w:after="60"/>
        <w:ind w:left="165" w:firstLine="0"/>
      </w:pPr>
      <w:r>
        <w:t xml:space="preserve">Backend: Java 21 with Spring Boot 3.2.5</w:t>
      </w:r>
    </w:p>
    <w:p>
      <w:pPr>
        <w:pStyle w:val="BodyText"/>
        <w:spacing w:before="40" w:after="100" w:line="344" w:lineRule="auto"/>
        <w:ind w:left="525" w:right="161"/>
        <w:jc w:val="both"/>
      </w:pPr>
      <w:r>
        <w:t xml:space="preserve">Java 21 (LTS) is the core programming language and Spring Boot 3.2.5 is the framework that wires the application together. Spring Boot provides auto-configuration, an embedded web server and a single executable JAR, so the whole application, including the static frontend, runs on port 8080 without a separate web server.</w:t>
      </w:r>
    </w:p>
    <w:p>
      <w:pPr>
        <w:pStyle w:val="Heading3"/>
        <w:keepNext/>
        <w:spacing w:before="200" w:after="60"/>
        <w:ind w:left="165" w:firstLine="0"/>
      </w:pPr>
      <w:r>
        <w:t xml:space="preserve">Spring Web, Spring Data JPA, Spring Security and Spring Validation</w:t>
      </w:r>
    </w:p>
    <w:p>
      <w:pPr>
        <w:pStyle w:val="BodyText"/>
        <w:spacing w:before="40" w:after="100" w:line="344" w:lineRule="auto"/>
        <w:ind w:left="525" w:right="161"/>
        <w:jc w:val="both"/>
      </w:pPr>
      <w:r>
        <w:t xml:space="preserve">Spring Web builds the REST controllers. Spring Data JPA with Hibernate maps Java entities to MySQL tables and supports custom queries and dynamic Specification filters. Spring Security 6 handles authentication, session management and URL authorisation. Spring Validation (Jakarta constraints) enforces rules on incoming request payloads.</w:t>
      </w:r>
    </w:p>
    <w:p>
      <w:pPr>
        <w:pStyle w:val="Heading3"/>
        <w:keepNext/>
        <w:spacing w:before="200" w:after="60"/>
        <w:ind w:left="165" w:firstLine="0"/>
      </w:pPr>
      <w:r>
        <w:t xml:space="preserve">Database: MySQL 8.x with MySQL Connector/J</w:t>
      </w:r>
    </w:p>
    <w:p>
      <w:pPr>
        <w:pStyle w:val="BodyText"/>
        <w:spacing w:before="40" w:after="100" w:line="344" w:lineRule="auto"/>
        <w:ind w:left="525" w:right="161"/>
        <w:jc w:val="both"/>
      </w:pPr>
      <w:r>
        <w:t xml:space="preserve">MySQL is the relational database used for production and local development. It stores the users, applications and interviews tables with foreign keys and indexes. MySQL Connector/J is the official JDBC driver used by the application at runtime.</w:t>
      </w:r>
    </w:p>
    <w:p>
      <w:pPr>
        <w:pStyle w:val="Heading3"/>
        <w:keepNext/>
        <w:spacing w:before="200" w:after="60"/>
        <w:ind w:left="165" w:firstLine="0"/>
      </w:pPr>
      <w:r>
        <w:t xml:space="preserve">Test Database: H2 (In-Memory)</w:t>
      </w:r>
    </w:p>
    <w:p>
      <w:pPr>
        <w:pStyle w:val="BodyText"/>
        <w:spacing w:before="40" w:after="100" w:line="344" w:lineRule="auto"/>
        <w:ind w:left="525" w:right="161"/>
        <w:jc w:val="both"/>
      </w:pPr>
      <w:r>
        <w:t xml:space="preserve">H2 is used only in the test scope. It lets the automated tests run quickly and in isolation without touching the live MySQL database.</w:t>
      </w:r>
    </w:p>
    <w:p>
      <w:pPr>
        <w:pStyle w:val="Heading3"/>
        <w:keepNext/>
        <w:spacing w:before="200" w:after="60"/>
        <w:ind w:left="165" w:firstLine="0"/>
      </w:pPr>
      <w:r>
        <w:t xml:space="preserve">Frontend: HTML5, CSS3 and Bootstrap 5.3.3</w:t>
      </w:r>
    </w:p>
    <w:p>
      <w:pPr>
        <w:pStyle w:val="BodyText"/>
        <w:spacing w:before="40" w:after="100" w:line="344" w:lineRule="auto"/>
        <w:ind w:left="525" w:right="161"/>
        <w:jc w:val="both"/>
      </w:pPr>
      <w:r>
        <w:t xml:space="preserve">HTML5 and CSS3 provide the semantic page structure and styling. Bootstrap 5.3.3 supplies the responsive grid, components and accessible modals, and Bootstrap Icons 1.11.3 provides the visual iconography.</w:t>
      </w:r>
    </w:p>
    <w:p>
      <w:pPr>
        <w:pStyle w:val="Heading3"/>
        <w:keepNext/>
        <w:spacing w:before="200" w:after="60"/>
        <w:ind w:left="165" w:firstLine="0"/>
      </w:pPr>
      <w:r>
        <w:t xml:space="preserve">Frontend Logic: Vanilla JavaScript (ES6+) and Chart.js 4.4.2</w:t>
      </w:r>
    </w:p>
    <w:p>
      <w:pPr>
        <w:pStyle w:val="BodyText"/>
        <w:spacing w:before="40" w:after="100" w:line="344" w:lineRule="auto"/>
        <w:ind w:left="525" w:right="161"/>
        <w:jc w:val="both"/>
      </w:pPr>
      <w:r>
        <w:t xml:space="preserve">Plain JavaScript performs asynchronous communication with the REST API using fetch, manages page state and updates the DOM in real time. Chart.js 4.4.2 renders the doughnut chart for status distribution and the line chart for the 30-day application trend.</w:t>
      </w:r>
    </w:p>
    <w:p>
      <w:pPr>
        <w:pStyle w:val="Heading3"/>
        <w:keepNext/>
        <w:spacing w:before="200" w:after="60"/>
        <w:ind w:left="165" w:firstLine="0"/>
      </w:pPr>
      <w:r>
        <w:t xml:space="preserve">Build Tool: Apache Maven</w:t>
      </w:r>
    </w:p>
    <w:p>
      <w:pPr>
        <w:pStyle w:val="BodyText"/>
        <w:spacing w:before="40" w:after="100" w:line="344" w:lineRule="auto"/>
        <w:ind w:left="525" w:right="161"/>
        <w:jc w:val="both"/>
      </w:pPr>
      <w:r>
        <w:t xml:space="preserve">Maven manages dependencies and the build lifecycle through pom.xml (Spring Boot parent 3.2.5, Java 21). The application can be run with mvn spring-boot:run or packaged with mvn clean package into internship-application-tracker-1.0.0.jar.</w:t>
      </w:r>
    </w:p>
    <w:p>
      <w:pPr>
        <w:pStyle w:val="Heading3"/>
        <w:keepNext/>
        <w:spacing w:before="200" w:after="60"/>
        <w:ind w:left="165" w:firstLine="0"/>
      </w:pPr>
      <w:r>
        <w:t xml:space="preserve">Testing: JUnit 5, MockMvc and Spring Security Test</w:t>
      </w:r>
    </w:p>
    <w:p>
      <w:pPr>
        <w:pStyle w:val="BodyText"/>
        <w:spacing w:before="40" w:after="100" w:line="344" w:lineRule="auto"/>
        <w:ind w:left="525" w:right="161"/>
        <w:jc w:val="both"/>
      </w:pPr>
      <w:r>
        <w:t xml:space="preserve">spring-boot-starter-test provides JUnit 5 and MockMvc for unit and integration testing of the controllers and services, and spring-security-test supports testing of authenticated requests. Postman is used for manual verification of the REST endpoints.</w:t>
      </w:r>
    </w:p>
    <w:p>
      <w:pPr>
        <w:pStyle w:val="Heading3"/>
        <w:keepNext/>
        <w:spacing w:before="200" w:after="60"/>
        <w:ind w:left="165" w:firstLine="0"/>
      </w:pPr>
      <w:r>
        <w:t xml:space="preserve">IDE and Database Tools: Visual Studio Code and MySQL Workbench</w:t>
      </w:r>
    </w:p>
    <w:p>
      <w:pPr>
        <w:pStyle w:val="BodyText"/>
        <w:spacing w:before="40" w:after="100" w:line="344" w:lineRule="auto"/>
        <w:ind w:left="525" w:right="161"/>
        <w:jc w:val="both"/>
      </w:pPr>
      <w:r>
        <w:t xml:space="preserve">Visual Studio Code with the Extension Pack for Java and the Spring Boot Extension Pack is the primary development environment. MySQL Workbench or the MySQL command-line client is used to create the schema and inspect data.</w:t>
      </w:r>
    </w:p>
    <w:p>
      <w:pPr>
        <w:pStyle w:val="Heading3"/>
        <w:keepNext/>
        <w:spacing w:before="200" w:after="60"/>
        <w:ind w:left="165" w:firstLine="0"/>
      </w:pPr>
      <w:r>
        <w:t xml:space="preserve">Version Control: Git</w:t>
      </w:r>
    </w:p>
    <w:p>
      <w:pPr>
        <w:pStyle w:val="BodyText"/>
        <w:spacing w:before="40" w:after="100" w:line="344" w:lineRule="auto"/>
        <w:ind w:left="525" w:right="161"/>
        <w:jc w:val="both"/>
      </w:pPr>
      <w:r>
        <w:t xml:space="preserve">Git tracks changes to the source code. A .gitignore file keeps build output (target/), IDE settings, operating-system files, log files and the local .env file with database credentials out of the repository.</w:t>
      </w:r>
    </w:p>
    <w:p>
      <w:pPr>
        <w:pStyle w:val="Heading3"/>
        <w:keepNext/>
        <w:spacing w:before="200" w:after="60"/>
        <w:ind w:left="165" w:firstLine="0"/>
      </w:pPr>
      <w:r>
        <w:t xml:space="preserve">Maven Dependencies (from pom.xml)</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100"/>
        <w:gridCol w:w="1100"/>
        <w:gridCol w:w="4800"/>
      </w:tblGrid>
      <w:tr>
        <w:trPr>
          <w:cantSplit/>
          <w:tblHeader/>
        </w:trPr>
        <w:tc>
          <w:tcPr>
            <w:tcW w:w="3100" w:type="dxa"/>
            <w:shd w:val="clear" w:color="auto" w:fill="D9E2F3"/>
          </w:tcPr>
          <w:p>
            <w:pPr>
              <w:spacing w:before="30" w:after="30"/>
              <w:jc w:val="center"/>
            </w:pPr>
            <w:r>
              <w:rPr>
                <w:b/>
                <w:bCs/>
                <w:sz w:val="19"/>
                <w:szCs w:val="19"/>
              </w:rPr>
              <w:t xml:space="preserve">Dependency (artifactId)</w:t>
            </w:r>
          </w:p>
        </w:tc>
        <w:tc>
          <w:tcPr>
            <w:tcW w:w="1100" w:type="dxa"/>
            <w:shd w:val="clear" w:color="auto" w:fill="D9E2F3"/>
          </w:tcPr>
          <w:p>
            <w:pPr>
              <w:spacing w:before="30" w:after="30"/>
              <w:jc w:val="center"/>
            </w:pPr>
            <w:r>
              <w:rPr>
                <w:b/>
                <w:bCs/>
                <w:sz w:val="19"/>
                <w:szCs w:val="19"/>
              </w:rPr>
              <w:t xml:space="preserve">Scope</w:t>
            </w:r>
          </w:p>
        </w:tc>
        <w:tc>
          <w:tcPr>
            <w:tcW w:w="4800" w:type="dxa"/>
            <w:shd w:val="clear" w:color="auto" w:fill="D9E2F3"/>
          </w:tcPr>
          <w:p>
            <w:pPr>
              <w:spacing w:before="30" w:after="30"/>
              <w:jc w:val="center"/>
            </w:pPr>
            <w:r>
              <w:rPr>
                <w:b/>
                <w:bCs/>
                <w:sz w:val="19"/>
                <w:szCs w:val="19"/>
              </w:rPr>
              <w:t xml:space="preserve">Purpose</w:t>
            </w:r>
          </w:p>
        </w:tc>
      </w:tr>
      <w:tr>
        <w:trPr>
          <w:cantSplit/>
        </w:trPr>
        <w:tc>
          <w:tcPr>
            <w:tcW w:w="3100" w:type="dxa"/>
          </w:tcPr>
          <w:p>
            <w:pPr>
              <w:spacing w:before="30" w:after="30"/>
              <w:jc w:val="left"/>
            </w:pPr>
            <w:r>
              <w:rPr>
                <w:sz w:val="19"/>
                <w:szCs w:val="19"/>
              </w:rPr>
              <w:t xml:space="preserve">spring-boot-starter-web</w:t>
            </w:r>
          </w:p>
        </w:tc>
        <w:tc>
          <w:tcPr>
            <w:tcW w:w="1100" w:type="dxa"/>
          </w:tcPr>
          <w:p>
            <w:pPr>
              <w:spacing w:before="30" w:after="30"/>
              <w:jc w:val="left"/>
            </w:pPr>
            <w:r>
              <w:rPr>
                <w:sz w:val="19"/>
                <w:szCs w:val="19"/>
              </w:rPr>
              <w:t xml:space="preserve">compile</w:t>
            </w:r>
          </w:p>
        </w:tc>
        <w:tc>
          <w:tcPr>
            <w:tcW w:w="4800" w:type="dxa"/>
          </w:tcPr>
          <w:p>
            <w:pPr>
              <w:spacing w:before="30" w:after="30"/>
              <w:jc w:val="left"/>
            </w:pPr>
            <w:r>
              <w:rPr>
                <w:sz w:val="19"/>
                <w:szCs w:val="19"/>
              </w:rPr>
              <w:t xml:space="preserve">REST controllers, embedded Tomcat, JSON handling and static content</w:t>
            </w:r>
          </w:p>
        </w:tc>
      </w:tr>
      <w:tr>
        <w:trPr>
          <w:cantSplit/>
        </w:trPr>
        <w:tc>
          <w:tcPr>
            <w:tcW w:w="3100" w:type="dxa"/>
          </w:tcPr>
          <w:p>
            <w:pPr>
              <w:spacing w:before="30" w:after="30"/>
              <w:jc w:val="left"/>
            </w:pPr>
            <w:r>
              <w:rPr>
                <w:sz w:val="19"/>
                <w:szCs w:val="19"/>
              </w:rPr>
              <w:t xml:space="preserve">spring-boot-starter-data-jpa</w:t>
            </w:r>
          </w:p>
        </w:tc>
        <w:tc>
          <w:tcPr>
            <w:tcW w:w="1100" w:type="dxa"/>
          </w:tcPr>
          <w:p>
            <w:pPr>
              <w:spacing w:before="30" w:after="30"/>
              <w:jc w:val="left"/>
            </w:pPr>
            <w:r>
              <w:rPr>
                <w:sz w:val="19"/>
                <w:szCs w:val="19"/>
              </w:rPr>
              <w:t xml:space="preserve">compile</w:t>
            </w:r>
          </w:p>
        </w:tc>
        <w:tc>
          <w:tcPr>
            <w:tcW w:w="4800" w:type="dxa"/>
          </w:tcPr>
          <w:p>
            <w:pPr>
              <w:spacing w:before="30" w:after="30"/>
              <w:jc w:val="left"/>
            </w:pPr>
            <w:r>
              <w:rPr>
                <w:sz w:val="19"/>
                <w:szCs w:val="19"/>
              </w:rPr>
              <w:t xml:space="preserve">JPA / Hibernate persistence and Spring Data repositories</w:t>
            </w:r>
          </w:p>
        </w:tc>
      </w:tr>
      <w:tr>
        <w:trPr>
          <w:cantSplit/>
        </w:trPr>
        <w:tc>
          <w:tcPr>
            <w:tcW w:w="3100" w:type="dxa"/>
          </w:tcPr>
          <w:p>
            <w:pPr>
              <w:spacing w:before="30" w:after="30"/>
              <w:jc w:val="left"/>
            </w:pPr>
            <w:r>
              <w:rPr>
                <w:sz w:val="19"/>
                <w:szCs w:val="19"/>
              </w:rPr>
              <w:t xml:space="preserve">spring-boot-starter-security</w:t>
            </w:r>
          </w:p>
        </w:tc>
        <w:tc>
          <w:tcPr>
            <w:tcW w:w="1100" w:type="dxa"/>
          </w:tcPr>
          <w:p>
            <w:pPr>
              <w:spacing w:before="30" w:after="30"/>
              <w:jc w:val="left"/>
            </w:pPr>
            <w:r>
              <w:rPr>
                <w:sz w:val="19"/>
                <w:szCs w:val="19"/>
              </w:rPr>
              <w:t xml:space="preserve">compile</w:t>
            </w:r>
          </w:p>
        </w:tc>
        <w:tc>
          <w:tcPr>
            <w:tcW w:w="4800" w:type="dxa"/>
          </w:tcPr>
          <w:p>
            <w:pPr>
              <w:spacing w:before="30" w:after="30"/>
              <w:jc w:val="left"/>
            </w:pPr>
            <w:r>
              <w:rPr>
                <w:sz w:val="19"/>
                <w:szCs w:val="19"/>
              </w:rPr>
              <w:t xml:space="preserve">Authentication, BCrypt, session management, URL authorisation</w:t>
            </w:r>
          </w:p>
        </w:tc>
      </w:tr>
      <w:tr>
        <w:trPr>
          <w:cantSplit/>
        </w:trPr>
        <w:tc>
          <w:tcPr>
            <w:tcW w:w="3100" w:type="dxa"/>
          </w:tcPr>
          <w:p>
            <w:pPr>
              <w:spacing w:before="30" w:after="30"/>
              <w:jc w:val="left"/>
            </w:pPr>
            <w:r>
              <w:rPr>
                <w:sz w:val="19"/>
                <w:szCs w:val="19"/>
              </w:rPr>
              <w:t xml:space="preserve">spring-boot-starter-validation</w:t>
            </w:r>
          </w:p>
        </w:tc>
        <w:tc>
          <w:tcPr>
            <w:tcW w:w="1100" w:type="dxa"/>
          </w:tcPr>
          <w:p>
            <w:pPr>
              <w:spacing w:before="30" w:after="30"/>
              <w:jc w:val="left"/>
            </w:pPr>
            <w:r>
              <w:rPr>
                <w:sz w:val="19"/>
                <w:szCs w:val="19"/>
              </w:rPr>
              <w:t xml:space="preserve">compile</w:t>
            </w:r>
          </w:p>
        </w:tc>
        <w:tc>
          <w:tcPr>
            <w:tcW w:w="4800" w:type="dxa"/>
          </w:tcPr>
          <w:p>
            <w:pPr>
              <w:spacing w:before="30" w:after="30"/>
              <w:jc w:val="left"/>
            </w:pPr>
            <w:r>
              <w:rPr>
                <w:sz w:val="19"/>
                <w:szCs w:val="19"/>
              </w:rPr>
              <w:t xml:space="preserve">Jakarta Bean Validation for request DTOs</w:t>
            </w:r>
          </w:p>
        </w:tc>
      </w:tr>
      <w:tr>
        <w:trPr>
          <w:cantSplit/>
        </w:trPr>
        <w:tc>
          <w:tcPr>
            <w:tcW w:w="3100" w:type="dxa"/>
          </w:tcPr>
          <w:p>
            <w:pPr>
              <w:spacing w:before="30" w:after="30"/>
              <w:jc w:val="left"/>
            </w:pPr>
            <w:r>
              <w:rPr>
                <w:sz w:val="19"/>
                <w:szCs w:val="19"/>
              </w:rPr>
              <w:t xml:space="preserve">mysql-connector-j</w:t>
            </w:r>
          </w:p>
        </w:tc>
        <w:tc>
          <w:tcPr>
            <w:tcW w:w="1100" w:type="dxa"/>
          </w:tcPr>
          <w:p>
            <w:pPr>
              <w:spacing w:before="30" w:after="30"/>
              <w:jc w:val="left"/>
            </w:pPr>
            <w:r>
              <w:rPr>
                <w:sz w:val="19"/>
                <w:szCs w:val="19"/>
              </w:rPr>
              <w:t xml:space="preserve">runtime</w:t>
            </w:r>
          </w:p>
        </w:tc>
        <w:tc>
          <w:tcPr>
            <w:tcW w:w="4800" w:type="dxa"/>
          </w:tcPr>
          <w:p>
            <w:pPr>
              <w:spacing w:before="30" w:after="30"/>
              <w:jc w:val="left"/>
            </w:pPr>
            <w:r>
              <w:rPr>
                <w:sz w:val="19"/>
                <w:szCs w:val="19"/>
              </w:rPr>
              <w:t xml:space="preserve">JDBC driver for MySQL 8</w:t>
            </w:r>
          </w:p>
        </w:tc>
      </w:tr>
      <w:tr>
        <w:trPr>
          <w:cantSplit/>
        </w:trPr>
        <w:tc>
          <w:tcPr>
            <w:tcW w:w="3100" w:type="dxa"/>
          </w:tcPr>
          <w:p>
            <w:pPr>
              <w:spacing w:before="30" w:after="30"/>
              <w:jc w:val="left"/>
            </w:pPr>
            <w:r>
              <w:rPr>
                <w:sz w:val="19"/>
                <w:szCs w:val="19"/>
              </w:rPr>
              <w:t xml:space="preserve">h2</w:t>
            </w:r>
          </w:p>
        </w:tc>
        <w:tc>
          <w:tcPr>
            <w:tcW w:w="1100" w:type="dxa"/>
          </w:tcPr>
          <w:p>
            <w:pPr>
              <w:spacing w:before="30" w:after="30"/>
              <w:jc w:val="left"/>
            </w:pPr>
            <w:r>
              <w:rPr>
                <w:sz w:val="19"/>
                <w:szCs w:val="19"/>
              </w:rPr>
              <w:t xml:space="preserve">test</w:t>
            </w:r>
          </w:p>
        </w:tc>
        <w:tc>
          <w:tcPr>
            <w:tcW w:w="4800" w:type="dxa"/>
          </w:tcPr>
          <w:p>
            <w:pPr>
              <w:spacing w:before="30" w:after="30"/>
              <w:jc w:val="left"/>
            </w:pPr>
            <w:r>
              <w:rPr>
                <w:sz w:val="19"/>
                <w:szCs w:val="19"/>
              </w:rPr>
              <w:t xml:space="preserve">In-memory database for automated tests</w:t>
            </w:r>
          </w:p>
        </w:tc>
      </w:tr>
      <w:tr>
        <w:trPr>
          <w:cantSplit/>
        </w:trPr>
        <w:tc>
          <w:tcPr>
            <w:tcW w:w="3100" w:type="dxa"/>
          </w:tcPr>
          <w:p>
            <w:pPr>
              <w:spacing w:before="30" w:after="30"/>
              <w:jc w:val="left"/>
            </w:pPr>
            <w:r>
              <w:rPr>
                <w:sz w:val="19"/>
                <w:szCs w:val="19"/>
              </w:rPr>
              <w:t xml:space="preserve">spring-boot-starter-test</w:t>
            </w:r>
          </w:p>
        </w:tc>
        <w:tc>
          <w:tcPr>
            <w:tcW w:w="1100" w:type="dxa"/>
          </w:tcPr>
          <w:p>
            <w:pPr>
              <w:spacing w:before="30" w:after="30"/>
              <w:jc w:val="left"/>
            </w:pPr>
            <w:r>
              <w:rPr>
                <w:sz w:val="19"/>
                <w:szCs w:val="19"/>
              </w:rPr>
              <w:t xml:space="preserve">test</w:t>
            </w:r>
          </w:p>
        </w:tc>
        <w:tc>
          <w:tcPr>
            <w:tcW w:w="4800" w:type="dxa"/>
          </w:tcPr>
          <w:p>
            <w:pPr>
              <w:spacing w:before="30" w:after="30"/>
              <w:jc w:val="left"/>
            </w:pPr>
            <w:r>
              <w:rPr>
                <w:sz w:val="19"/>
                <w:szCs w:val="19"/>
              </w:rPr>
              <w:t xml:space="preserve">JUnit 5, MockMvc, Mockito, AssertJ</w:t>
            </w:r>
          </w:p>
        </w:tc>
      </w:tr>
      <w:tr>
        <w:trPr>
          <w:cantSplit/>
        </w:trPr>
        <w:tc>
          <w:tcPr>
            <w:tcW w:w="3100" w:type="dxa"/>
          </w:tcPr>
          <w:p>
            <w:pPr>
              <w:spacing w:before="30" w:after="30"/>
              <w:jc w:val="left"/>
            </w:pPr>
            <w:r>
              <w:rPr>
                <w:sz w:val="19"/>
                <w:szCs w:val="19"/>
              </w:rPr>
              <w:t xml:space="preserve">spring-security-test</w:t>
            </w:r>
          </w:p>
        </w:tc>
        <w:tc>
          <w:tcPr>
            <w:tcW w:w="1100" w:type="dxa"/>
          </w:tcPr>
          <w:p>
            <w:pPr>
              <w:spacing w:before="30" w:after="30"/>
              <w:jc w:val="left"/>
            </w:pPr>
            <w:r>
              <w:rPr>
                <w:sz w:val="19"/>
                <w:szCs w:val="19"/>
              </w:rPr>
              <w:t xml:space="preserve">test</w:t>
            </w:r>
          </w:p>
        </w:tc>
        <w:tc>
          <w:tcPr>
            <w:tcW w:w="4800" w:type="dxa"/>
          </w:tcPr>
          <w:p>
            <w:pPr>
              <w:spacing w:before="30" w:after="30"/>
              <w:jc w:val="left"/>
            </w:pPr>
            <w:r>
              <w:rPr>
                <w:sz w:val="19"/>
                <w:szCs w:val="19"/>
              </w:rPr>
              <w:t xml:space="preserve">Helpers for testing secured endpoints</w:t>
            </w:r>
          </w:p>
        </w:tc>
      </w:tr>
    </w:tbl>
    <w:p>
      <w:pPr>
        <w:spacing w:before="0" w:after="0"/>
      </w:pPr>
    </w:p>
    <w:p>
      <w:pPr>
        <w:pStyle w:val="Heading1"/>
        <w:keepNext/>
        <w:pageBreakBefore/>
        <w:spacing w:before="0" w:after="240"/>
        <w:ind w:left="0" w:right="0"/>
      </w:pPr>
      <w:r>
        <w:t xml:space="preserve">HIGH-LEVEL DESIGN (HLD)</w:t>
      </w:r>
    </w:p>
    <w:p>
      <w:pPr>
        <w:pStyle w:val="Heading2"/>
        <w:keepNext/>
        <w:spacing w:before="300" w:after="100"/>
        <w:ind w:left="165" w:firstLine="0"/>
      </w:pPr>
      <w:r>
        <w:t xml:space="preserve">6.1  Project Overview</w:t>
      </w:r>
    </w:p>
    <w:p>
      <w:pPr>
        <w:pStyle w:val="Heading3"/>
        <w:keepNext/>
        <w:spacing w:before="200" w:after="60"/>
        <w:ind w:left="165" w:firstLine="0"/>
      </w:pPr>
      <w:r>
        <w:t xml:space="preserve">Purpose</w:t>
      </w:r>
    </w:p>
    <w:p>
      <w:pPr>
        <w:pStyle w:val="BodyText"/>
        <w:spacing w:before="40" w:after="100" w:line="344" w:lineRule="auto"/>
        <w:ind w:left="165" w:right="161"/>
        <w:jc w:val="both"/>
      </w:pPr>
      <w:r>
        <w:t xml:space="preserve">The purpose of this section is to define the high-level design of the Internship Application Tracker, a web-based platform that centralises the management of internship applications, interview rounds, deadlines and job-search analytics. It outlines the system architecture, the key components, the data model and the main workflows, and serves as a reference for development, testing and future enhancement.</w:t>
      </w:r>
    </w:p>
    <w:p>
      <w:pPr>
        <w:pStyle w:val="Heading3"/>
        <w:keepNext/>
        <w:spacing w:before="200" w:after="60"/>
        <w:ind w:left="165" w:firstLine="0"/>
      </w:pPr>
      <w:r>
        <w:t xml:space="preserve">Audience</w:t>
      </w:r>
    </w:p>
    <w:p>
      <w:pPr>
        <w:pStyle w:val="BodyText"/>
        <w:spacing w:before="40" w:after="100" w:line="344" w:lineRule="auto"/>
        <w:ind w:left="165" w:right="161"/>
        <w:jc w:val="both"/>
      </w:pPr>
      <w:r>
        <w:t xml:space="preserve">This High-Level Design is intended for the following stakeholders:</w:t>
      </w:r>
    </w:p>
    <w:p>
      <w:pPr>
        <w:pStyle w:val="ListParagraph"/>
        <w:numPr>
          <w:ilvl w:val="0"/>
          <w:numId w:val="101"/>
        </w:numPr>
        <w:spacing w:before="20" w:after="40" w:line="336" w:lineRule="auto"/>
        <w:ind w:right="161"/>
        <w:jc w:val="both"/>
      </w:pPr>
      <w:r>
        <w:rPr>
          <w:b/>
          <w:bCs/>
          <w:sz w:val="23"/>
          <w:szCs w:val="23"/>
        </w:rPr>
        <w:t xml:space="preserve">Development Team</w:t>
      </w:r>
      <w:r>
        <w:rPr>
          <w:sz w:val="23"/>
          <w:szCs w:val="23"/>
        </w:rPr>
        <w:t xml:space="preserve"> – to guide the system architecture, module design and technology stack implementation.</w:t>
      </w:r>
    </w:p>
    <w:p>
      <w:pPr>
        <w:pStyle w:val="ListParagraph"/>
        <w:numPr>
          <w:ilvl w:val="0"/>
          <w:numId w:val="101"/>
        </w:numPr>
        <w:spacing w:before="20" w:after="40" w:line="336" w:lineRule="auto"/>
        <w:ind w:right="161"/>
        <w:jc w:val="both"/>
      </w:pPr>
      <w:r>
        <w:rPr>
          <w:b/>
          <w:bCs/>
          <w:sz w:val="23"/>
          <w:szCs w:val="23"/>
        </w:rPr>
        <w:t xml:space="preserve">Quality Assurance Team</w:t>
      </w:r>
      <w:r>
        <w:rPr>
          <w:sz w:val="23"/>
          <w:szCs w:val="23"/>
        </w:rPr>
        <w:t xml:space="preserve"> – to derive test cases and verify compliance with the functional and non-functional requirements.</w:t>
      </w:r>
    </w:p>
    <w:p>
      <w:pPr>
        <w:pStyle w:val="ListParagraph"/>
        <w:numPr>
          <w:ilvl w:val="0"/>
          <w:numId w:val="101"/>
        </w:numPr>
        <w:spacing w:before="20" w:after="40" w:line="336" w:lineRule="auto"/>
        <w:ind w:right="161"/>
        <w:jc w:val="both"/>
      </w:pPr>
      <w:r>
        <w:rPr>
          <w:b/>
          <w:bCs/>
          <w:sz w:val="23"/>
          <w:szCs w:val="23"/>
        </w:rPr>
        <w:t xml:space="preserve">End Users</w:t>
      </w:r>
      <w:r>
        <w:rPr>
          <w:sz w:val="23"/>
          <w:szCs w:val="23"/>
        </w:rPr>
        <w:t xml:space="preserve"> – students and graduates who use the application to organise their internship search.</w:t>
      </w:r>
    </w:p>
    <w:p>
      <w:pPr>
        <w:pStyle w:val="ListParagraph"/>
        <w:numPr>
          <w:ilvl w:val="0"/>
          <w:numId w:val="101"/>
        </w:numPr>
        <w:spacing w:before="20" w:after="40" w:line="336" w:lineRule="auto"/>
        <w:ind w:right="161"/>
        <w:jc w:val="both"/>
      </w:pPr>
      <w:r>
        <w:rPr>
          <w:b/>
          <w:bCs/>
          <w:sz w:val="23"/>
          <w:szCs w:val="23"/>
        </w:rPr>
        <w:t xml:space="preserve">Faculty / Evaluators</w:t>
      </w:r>
      <w:r>
        <w:rPr>
          <w:sz w:val="23"/>
          <w:szCs w:val="23"/>
        </w:rPr>
        <w:t xml:space="preserve"> – to review the design decisions and the application of software engineering principles.</w:t>
      </w:r>
    </w:p>
    <w:p>
      <w:pPr>
        <w:pStyle w:val="Heading3"/>
        <w:keepNext/>
        <w:spacing w:before="200" w:after="60"/>
        <w:ind w:left="165" w:firstLine="0"/>
      </w:pPr>
      <w:r>
        <w:t xml:space="preserve">Design Process</w:t>
      </w:r>
    </w:p>
    <w:p>
      <w:pPr>
        <w:pStyle w:val="BodyText"/>
        <w:spacing w:before="40" w:after="100" w:line="344" w:lineRule="auto"/>
        <w:ind w:left="165" w:right="161"/>
        <w:jc w:val="both"/>
      </w:pPr>
      <w:r>
        <w:t xml:space="preserve">The design of the Internship Application Tracker followed a structured approach:</w:t>
      </w:r>
    </w:p>
    <w:p>
      <w:pPr>
        <w:pStyle w:val="ListParagraph"/>
        <w:numPr>
          <w:ilvl w:val="0"/>
          <w:numId w:val="110"/>
        </w:numPr>
        <w:spacing w:before="20" w:after="40" w:line="336" w:lineRule="auto"/>
        <w:ind w:right="161"/>
        <w:jc w:val="both"/>
      </w:pPr>
      <w:r>
        <w:rPr>
          <w:b/>
          <w:bCs/>
          <w:sz w:val="23"/>
          <w:szCs w:val="23"/>
        </w:rPr>
        <w:t xml:space="preserve">Requirement Analysis</w:t>
      </w:r>
      <w:r>
        <w:rPr>
          <w:sz w:val="23"/>
          <w:szCs w:val="23"/>
        </w:rPr>
        <w:t xml:space="preserve"> – identified the pain points of manual tracking (missed deadlines, lost interview details, no view of progress) and derived the required features: application management, status workflow, interview coordination, alerts and analytics.</w:t>
      </w:r>
    </w:p>
    <w:p>
      <w:pPr>
        <w:pStyle w:val="ListParagraph"/>
        <w:numPr>
          <w:ilvl w:val="0"/>
          <w:numId w:val="110"/>
        </w:numPr>
        <w:spacing w:before="20" w:after="40" w:line="336" w:lineRule="auto"/>
        <w:ind w:right="161"/>
        <w:jc w:val="both"/>
      </w:pPr>
      <w:r>
        <w:rPr>
          <w:b/>
          <w:bCs/>
          <w:sz w:val="23"/>
          <w:szCs w:val="23"/>
        </w:rPr>
        <w:t xml:space="preserve">Technology Evaluation</w:t>
      </w:r>
      <w:r>
        <w:rPr>
          <w:sz w:val="23"/>
          <w:szCs w:val="23"/>
        </w:rPr>
        <w:t xml:space="preserve"> – selected Java 21 and Spring Boot 3.2.5 for a robust, well-supported backend, MySQL 8 for reliable relational storage, and Bootstrap with vanilla JavaScript for a lightweight frontend that needs no separate build step. H2 was chosen for fast, isolated tests.</w:t>
      </w:r>
    </w:p>
    <w:p>
      <w:pPr>
        <w:pStyle w:val="ListParagraph"/>
        <w:numPr>
          <w:ilvl w:val="0"/>
          <w:numId w:val="110"/>
        </w:numPr>
        <w:spacing w:before="20" w:after="40" w:line="336" w:lineRule="auto"/>
        <w:ind w:right="161"/>
        <w:jc w:val="both"/>
      </w:pPr>
      <w:r>
        <w:rPr>
          <w:b/>
          <w:bCs/>
          <w:sz w:val="23"/>
          <w:szCs w:val="23"/>
        </w:rPr>
        <w:t xml:space="preserve">Layered Architecture Design</w:t>
      </w:r>
      <w:r>
        <w:rPr>
          <w:sz w:val="23"/>
          <w:szCs w:val="23"/>
        </w:rPr>
        <w:t xml:space="preserve"> – organised the code into config, controller, service, repository, entity, dto and exception packages to separate concerns and isolate each user’s data.</w:t>
      </w:r>
    </w:p>
    <w:p>
      <w:pPr>
        <w:pStyle w:val="ListParagraph"/>
        <w:numPr>
          <w:ilvl w:val="0"/>
          <w:numId w:val="110"/>
        </w:numPr>
        <w:spacing w:before="20" w:after="40" w:line="336" w:lineRule="auto"/>
        <w:ind w:right="161"/>
        <w:jc w:val="both"/>
      </w:pPr>
      <w:r>
        <w:rPr>
          <w:b/>
          <w:bCs/>
          <w:sz w:val="23"/>
          <w:szCs w:val="23"/>
        </w:rPr>
        <w:t xml:space="preserve">Data Modelling</w:t>
      </w:r>
      <w:r>
        <w:rPr>
          <w:sz w:val="23"/>
          <w:szCs w:val="23"/>
        </w:rPr>
        <w:t xml:space="preserve"> – designed three related tables (users, applications, interviews) with foreign keys, cascading deletes and indexes on frequently queried columns.</w:t>
      </w:r>
    </w:p>
    <w:p>
      <w:pPr>
        <w:pStyle w:val="ListParagraph"/>
        <w:numPr>
          <w:ilvl w:val="0"/>
          <w:numId w:val="110"/>
        </w:numPr>
        <w:spacing w:before="20" w:after="40" w:line="336" w:lineRule="auto"/>
        <w:ind w:right="161"/>
        <w:jc w:val="both"/>
      </w:pPr>
      <w:r>
        <w:rPr>
          <w:b/>
          <w:bCs/>
          <w:sz w:val="23"/>
          <w:szCs w:val="23"/>
        </w:rPr>
        <w:t xml:space="preserve">Implementation and Verification</w:t>
      </w:r>
      <w:r>
        <w:rPr>
          <w:sz w:val="23"/>
          <w:szCs w:val="23"/>
        </w:rPr>
        <w:t xml:space="preserve"> – implemented the modules iteratively and verified them with JUnit 5 / MockMvc tests and manual Postman requests.</w:t>
      </w:r>
    </w:p>
    <w:p>
      <w:pPr>
        <w:pStyle w:val="Heading2"/>
        <w:keepNext/>
        <w:pageBreakBefore/>
        <w:spacing w:before="300" w:after="100"/>
        <w:ind w:left="165" w:firstLine="0"/>
      </w:pPr>
      <w:r>
        <w:t xml:space="preserve">6.2  Requirements</w:t>
      </w:r>
    </w:p>
    <w:p>
      <w:pPr>
        <w:pStyle w:val="BodyText"/>
        <w:spacing w:before="40" w:after="100" w:line="344" w:lineRule="auto"/>
        <w:ind w:left="165" w:right="161"/>
        <w:jc w:val="both"/>
      </w:pPr>
      <w:r>
        <w:t xml:space="preserve">The requirements of the Internship Application Tracker are summarised below.</w:t>
      </w:r>
    </w:p>
    <w:p>
      <w:pPr>
        <w:pStyle w:val="Heading3"/>
        <w:keepNext/>
        <w:spacing w:before="200" w:after="60"/>
        <w:ind w:left="165" w:firstLine="0"/>
      </w:pPr>
      <w:r>
        <w:t xml:space="preserve">Functional Requirements</w:t>
      </w:r>
    </w:p>
    <w:p>
      <w:pPr>
        <w:pStyle w:val="ListParagraph"/>
        <w:numPr>
          <w:ilvl w:val="0"/>
          <w:numId w:val="101"/>
        </w:numPr>
        <w:spacing w:before="20" w:after="40" w:line="336" w:lineRule="auto"/>
        <w:ind w:right="161"/>
        <w:jc w:val="both"/>
      </w:pPr>
      <w:r>
        <w:rPr>
          <w:sz w:val="23"/>
          <w:szCs w:val="23"/>
        </w:rPr>
        <w:t xml:space="preserve">Register a new account, log in, log out and view the authenticated user’s profile.</w:t>
      </w:r>
    </w:p>
    <w:p>
      <w:pPr>
        <w:pStyle w:val="ListParagraph"/>
        <w:numPr>
          <w:ilvl w:val="0"/>
          <w:numId w:val="101"/>
        </w:numPr>
        <w:spacing w:before="20" w:after="40" w:line="336" w:lineRule="auto"/>
        <w:ind w:right="161"/>
        <w:jc w:val="both"/>
      </w:pPr>
      <w:r>
        <w:rPr>
          <w:sz w:val="23"/>
          <w:szCs w:val="23"/>
        </w:rPr>
        <w:t xml:space="preserve">Create, view, update and delete internship applications with all descriptive metadata.</w:t>
      </w:r>
    </w:p>
    <w:p>
      <w:pPr>
        <w:pStyle w:val="ListParagraph"/>
        <w:numPr>
          <w:ilvl w:val="0"/>
          <w:numId w:val="101"/>
        </w:numPr>
        <w:spacing w:before="20" w:after="40" w:line="336" w:lineRule="auto"/>
        <w:ind w:right="161"/>
        <w:jc w:val="both"/>
      </w:pPr>
      <w:r>
        <w:rPr>
          <w:sz w:val="23"/>
          <w:szCs w:val="23"/>
        </w:rPr>
        <w:t xml:space="preserve">List applications with search, filtering, sorting and pagination.</w:t>
      </w:r>
    </w:p>
    <w:p>
      <w:pPr>
        <w:pStyle w:val="ListParagraph"/>
        <w:numPr>
          <w:ilvl w:val="0"/>
          <w:numId w:val="101"/>
        </w:numPr>
        <w:spacing w:before="20" w:after="40" w:line="336" w:lineRule="auto"/>
        <w:ind w:right="161"/>
        <w:jc w:val="both"/>
      </w:pPr>
      <w:r>
        <w:rPr>
          <w:sz w:val="23"/>
          <w:szCs w:val="23"/>
        </w:rPr>
        <w:t xml:space="preserve">Change the status of an application quickly (for example to Offer Received).</w:t>
      </w:r>
    </w:p>
    <w:p>
      <w:pPr>
        <w:pStyle w:val="ListParagraph"/>
        <w:numPr>
          <w:ilvl w:val="0"/>
          <w:numId w:val="101"/>
        </w:numPr>
        <w:spacing w:before="20" w:after="40" w:line="336" w:lineRule="auto"/>
        <w:ind w:right="161"/>
        <w:jc w:val="both"/>
      </w:pPr>
      <w:r>
        <w:rPr>
          <w:sz w:val="23"/>
          <w:szCs w:val="23"/>
        </w:rPr>
        <w:t xml:space="preserve">Schedule, update and delete multiple interview rounds for each application.</w:t>
      </w:r>
    </w:p>
    <w:p>
      <w:pPr>
        <w:pStyle w:val="ListParagraph"/>
        <w:numPr>
          <w:ilvl w:val="0"/>
          <w:numId w:val="101"/>
        </w:numPr>
        <w:spacing w:before="20" w:after="40" w:line="336" w:lineRule="auto"/>
        <w:ind w:right="161"/>
        <w:jc w:val="both"/>
      </w:pPr>
      <w:r>
        <w:rPr>
          <w:sz w:val="23"/>
          <w:szCs w:val="23"/>
        </w:rPr>
        <w:t xml:space="preserve">Show deadline countdowns and overdue warnings for dates within seven days.</w:t>
      </w:r>
    </w:p>
    <w:p>
      <w:pPr>
        <w:pStyle w:val="ListParagraph"/>
        <w:numPr>
          <w:ilvl w:val="0"/>
          <w:numId w:val="101"/>
        </w:numPr>
        <w:spacing w:before="20" w:after="40" w:line="336" w:lineRule="auto"/>
        <w:ind w:right="161"/>
        <w:jc w:val="both"/>
      </w:pPr>
      <w:r>
        <w:rPr>
          <w:sz w:val="23"/>
          <w:szCs w:val="23"/>
        </w:rPr>
        <w:t xml:space="preserve">Present KPI counts, status distribution, a 30-day application trend and upcoming interviews on a dashboard.</w:t>
      </w:r>
    </w:p>
    <w:p>
      <w:pPr>
        <w:pStyle w:val="Heading3"/>
        <w:keepNext/>
        <w:spacing w:before="200" w:after="60"/>
        <w:ind w:left="165" w:firstLine="0"/>
      </w:pPr>
      <w:r>
        <w:t xml:space="preserve">Non-Functional Requirements</w:t>
      </w:r>
    </w:p>
    <w:p>
      <w:pPr>
        <w:pStyle w:val="ListParagraph"/>
        <w:numPr>
          <w:ilvl w:val="0"/>
          <w:numId w:val="101"/>
        </w:numPr>
        <w:spacing w:before="20" w:after="40" w:line="336" w:lineRule="auto"/>
        <w:ind w:right="161"/>
        <w:jc w:val="both"/>
      </w:pPr>
      <w:r>
        <w:rPr>
          <w:b/>
          <w:bCs/>
          <w:sz w:val="23"/>
          <w:szCs w:val="23"/>
        </w:rPr>
        <w:t xml:space="preserve">Security</w:t>
      </w:r>
      <w:r>
        <w:rPr>
          <w:sz w:val="23"/>
          <w:szCs w:val="23"/>
        </w:rPr>
        <w:t xml:space="preserve"> – BCrypt password hashing, session-based authentication and per-user data isolation.</w:t>
      </w:r>
    </w:p>
    <w:p>
      <w:pPr>
        <w:pStyle w:val="ListParagraph"/>
        <w:numPr>
          <w:ilvl w:val="0"/>
          <w:numId w:val="101"/>
        </w:numPr>
        <w:spacing w:before="20" w:after="40" w:line="336" w:lineRule="auto"/>
        <w:ind w:right="161"/>
        <w:jc w:val="both"/>
      </w:pPr>
      <w:r>
        <w:rPr>
          <w:b/>
          <w:bCs/>
          <w:sz w:val="23"/>
          <w:szCs w:val="23"/>
        </w:rPr>
        <w:t xml:space="preserve">Usability</w:t>
      </w:r>
      <w:r>
        <w:rPr>
          <w:sz w:val="23"/>
          <w:szCs w:val="23"/>
        </w:rPr>
        <w:t xml:space="preserve"> – responsive, accessible interface that works on desktop and mobile browsers.</w:t>
      </w:r>
    </w:p>
    <w:p>
      <w:pPr>
        <w:pStyle w:val="ListParagraph"/>
        <w:numPr>
          <w:ilvl w:val="0"/>
          <w:numId w:val="101"/>
        </w:numPr>
        <w:spacing w:before="20" w:after="40" w:line="336" w:lineRule="auto"/>
        <w:ind w:right="161"/>
        <w:jc w:val="both"/>
      </w:pPr>
      <w:r>
        <w:rPr>
          <w:b/>
          <w:bCs/>
          <w:sz w:val="23"/>
          <w:szCs w:val="23"/>
        </w:rPr>
        <w:t xml:space="preserve">Performance</w:t>
      </w:r>
      <w:r>
        <w:rPr>
          <w:sz w:val="23"/>
          <w:szCs w:val="23"/>
        </w:rPr>
        <w:t xml:space="preserve"> – pagination and database indexes on email, user_id, company_name, status, deadline and interview_date.</w:t>
      </w:r>
    </w:p>
    <w:p>
      <w:pPr>
        <w:pStyle w:val="ListParagraph"/>
        <w:numPr>
          <w:ilvl w:val="0"/>
          <w:numId w:val="101"/>
        </w:numPr>
        <w:spacing w:before="20" w:after="40" w:line="336" w:lineRule="auto"/>
        <w:ind w:right="161"/>
        <w:jc w:val="both"/>
      </w:pPr>
      <w:r>
        <w:rPr>
          <w:b/>
          <w:bCs/>
          <w:sz w:val="23"/>
          <w:szCs w:val="23"/>
        </w:rPr>
        <w:t xml:space="preserve">Reliability and Integrity</w:t>
      </w:r>
      <w:r>
        <w:rPr>
          <w:sz w:val="23"/>
          <w:szCs w:val="23"/>
        </w:rPr>
        <w:t xml:space="preserve"> – foreign-key constraints, cascading rules and centralised exception handling.</w:t>
      </w:r>
    </w:p>
    <w:p>
      <w:pPr>
        <w:pStyle w:val="ListParagraph"/>
        <w:numPr>
          <w:ilvl w:val="0"/>
          <w:numId w:val="101"/>
        </w:numPr>
        <w:spacing w:before="20" w:after="40" w:line="336" w:lineRule="auto"/>
        <w:ind w:right="161"/>
        <w:jc w:val="both"/>
      </w:pPr>
      <w:r>
        <w:rPr>
          <w:b/>
          <w:bCs/>
          <w:sz w:val="23"/>
          <w:szCs w:val="23"/>
        </w:rPr>
        <w:t xml:space="preserve">Maintainability and Testability</w:t>
      </w:r>
      <w:r>
        <w:rPr>
          <w:sz w:val="23"/>
          <w:szCs w:val="23"/>
        </w:rPr>
        <w:t xml:space="preserve"> – layered architecture, DTOs and automated tests on an in-memory database.</w:t>
      </w:r>
    </w:p>
    <w:p>
      <w:pPr>
        <w:pStyle w:val="ListParagraph"/>
        <w:numPr>
          <w:ilvl w:val="0"/>
          <w:numId w:val="101"/>
        </w:numPr>
        <w:spacing w:before="20" w:after="40" w:line="336" w:lineRule="auto"/>
        <w:ind w:right="161"/>
        <w:jc w:val="both"/>
      </w:pPr>
      <w:r>
        <w:rPr>
          <w:b/>
          <w:bCs/>
          <w:sz w:val="23"/>
          <w:szCs w:val="23"/>
        </w:rPr>
        <w:t xml:space="preserve">Portability</w:t>
      </w:r>
      <w:r>
        <w:rPr>
          <w:sz w:val="23"/>
          <w:szCs w:val="23"/>
        </w:rPr>
        <w:t xml:space="preserve"> – runs on any operating system with JDK 21 and MySQL 8.x.</w:t>
      </w:r>
    </w:p>
    <w:p>
      <w:pPr>
        <w:pStyle w:val="Heading3"/>
        <w:keepNext/>
        <w:spacing w:before="200" w:after="60"/>
        <w:ind w:left="165" w:firstLine="0"/>
      </w:pPr>
      <w:r>
        <w:t xml:space="preserve">Proposed Solution</w:t>
      </w:r>
    </w:p>
    <w:p>
      <w:pPr>
        <w:pStyle w:val="BodyText"/>
        <w:spacing w:before="40" w:after="100" w:line="344" w:lineRule="auto"/>
        <w:ind w:left="165" w:right="161"/>
        <w:jc w:val="both"/>
      </w:pPr>
      <w:r>
        <w:t xml:space="preserve">To address these requirements, the Internship Application Tracker is developed as a web-based platform using the following approach:</w:t>
      </w:r>
    </w:p>
    <w:p>
      <w:pPr>
        <w:pStyle w:val="ListParagraph"/>
        <w:numPr>
          <w:ilvl w:val="0"/>
          <w:numId w:val="101"/>
        </w:numPr>
        <w:spacing w:before="20" w:after="40" w:line="336" w:lineRule="auto"/>
        <w:ind w:right="161"/>
        <w:jc w:val="both"/>
      </w:pPr>
      <w:r>
        <w:rPr>
          <w:b/>
          <w:bCs/>
          <w:sz w:val="23"/>
          <w:szCs w:val="23"/>
        </w:rPr>
        <w:t xml:space="preserve">Centralised Application Management</w:t>
      </w:r>
      <w:r>
        <w:rPr>
          <w:sz w:val="23"/>
          <w:szCs w:val="23"/>
        </w:rPr>
        <w:t xml:space="preserve"> – a single private workspace for all applications and interviews, with an eight-stage status workflow.</w:t>
      </w:r>
    </w:p>
    <w:p>
      <w:pPr>
        <w:pStyle w:val="ListParagraph"/>
        <w:numPr>
          <w:ilvl w:val="0"/>
          <w:numId w:val="101"/>
        </w:numPr>
        <w:spacing w:before="20" w:after="40" w:line="336" w:lineRule="auto"/>
        <w:ind w:right="161"/>
        <w:jc w:val="both"/>
      </w:pPr>
      <w:r>
        <w:rPr>
          <w:b/>
          <w:bCs/>
          <w:sz w:val="23"/>
          <w:szCs w:val="23"/>
        </w:rPr>
        <w:t xml:space="preserve">Proactive Alerts</w:t>
      </w:r>
      <w:r>
        <w:rPr>
          <w:sz w:val="23"/>
          <w:szCs w:val="23"/>
        </w:rPr>
        <w:t xml:space="preserve"> – deadline countdowns and overdue warnings computed by the dashboard service.</w:t>
      </w:r>
    </w:p>
    <w:p>
      <w:pPr>
        <w:pStyle w:val="ListParagraph"/>
        <w:numPr>
          <w:ilvl w:val="0"/>
          <w:numId w:val="101"/>
        </w:numPr>
        <w:spacing w:before="20" w:after="40" w:line="336" w:lineRule="auto"/>
        <w:ind w:right="161"/>
        <w:jc w:val="both"/>
      </w:pPr>
      <w:r>
        <w:rPr>
          <w:b/>
          <w:bCs/>
          <w:sz w:val="23"/>
          <w:szCs w:val="23"/>
        </w:rPr>
        <w:t xml:space="preserve">Insight Dashboard</w:t>
      </w:r>
      <w:r>
        <w:rPr>
          <w:sz w:val="23"/>
          <w:szCs w:val="23"/>
        </w:rPr>
        <w:t xml:space="preserve"> – KPI cards and Chart.js visualisations of status distribution and 30-day submission velocity.</w:t>
      </w:r>
    </w:p>
    <w:p>
      <w:pPr>
        <w:pStyle w:val="ListParagraph"/>
        <w:numPr>
          <w:ilvl w:val="0"/>
          <w:numId w:val="101"/>
        </w:numPr>
        <w:spacing w:before="20" w:after="40" w:line="336" w:lineRule="auto"/>
        <w:ind w:right="161"/>
        <w:jc w:val="both"/>
      </w:pPr>
      <w:r>
        <w:rPr>
          <w:b/>
          <w:bCs/>
          <w:sz w:val="23"/>
          <w:szCs w:val="23"/>
        </w:rPr>
        <w:t xml:space="preserve">Secure REST Architecture</w:t>
      </w:r>
      <w:r>
        <w:rPr>
          <w:sz w:val="23"/>
          <w:szCs w:val="23"/>
        </w:rPr>
        <w:t xml:space="preserve"> – Spring Boot REST APIs protected by Spring Security sessions, with BCrypt-hashed passwords.</w:t>
      </w:r>
    </w:p>
    <w:p>
      <w:pPr>
        <w:pStyle w:val="ListParagraph"/>
        <w:numPr>
          <w:ilvl w:val="0"/>
          <w:numId w:val="101"/>
        </w:numPr>
        <w:spacing w:before="20" w:after="40" w:line="336" w:lineRule="auto"/>
        <w:ind w:right="161"/>
        <w:jc w:val="both"/>
      </w:pPr>
      <w:r>
        <w:rPr>
          <w:b/>
          <w:bCs/>
          <w:sz w:val="23"/>
          <w:szCs w:val="23"/>
        </w:rPr>
        <w:t xml:space="preserve">Layered, Testable Code Base</w:t>
      </w:r>
      <w:r>
        <w:rPr>
          <w:sz w:val="23"/>
          <w:szCs w:val="23"/>
        </w:rPr>
        <w:t xml:space="preserve"> – clear separation of controllers, services, repositories, entities and DTOs.</w:t>
      </w:r>
    </w:p>
    <w:p>
      <w:pPr>
        <w:pStyle w:val="Heading3"/>
        <w:keepNext/>
        <w:spacing w:before="200" w:after="60"/>
        <w:ind w:left="165" w:firstLine="0"/>
      </w:pPr>
      <w:r>
        <w:t xml:space="preserve">Capacity Planning</w:t>
      </w:r>
    </w:p>
    <w:p>
      <w:pPr>
        <w:pStyle w:val="BodyText"/>
        <w:spacing w:before="40" w:after="100" w:line="344" w:lineRule="auto"/>
        <w:ind w:left="165" w:right="161"/>
        <w:jc w:val="both"/>
      </w:pPr>
      <w:r>
        <w:t xml:space="preserve">The following figures are approximate estimates based on stated assumptions (average row sizes and typical usage); they are intended for planning and should be validated against real data.</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6400"/>
      </w:tblGrid>
      <w:tr>
        <w:trPr>
          <w:cantSplit/>
          <w:tblHeader/>
        </w:trPr>
        <w:tc>
          <w:tcPr>
            <w:tcW w:w="2600" w:type="dxa"/>
            <w:shd w:val="clear" w:color="auto" w:fill="D9E2F3"/>
          </w:tcPr>
          <w:p>
            <w:pPr>
              <w:spacing w:before="30" w:after="30"/>
              <w:jc w:val="center"/>
            </w:pPr>
            <w:r>
              <w:rPr>
                <w:b/>
                <w:bCs/>
                <w:sz w:val="19"/>
                <w:szCs w:val="19"/>
              </w:rPr>
              <w:t xml:space="preserve">Item</w:t>
            </w:r>
          </w:p>
        </w:tc>
        <w:tc>
          <w:tcPr>
            <w:tcW w:w="6400" w:type="dxa"/>
            <w:shd w:val="clear" w:color="auto" w:fill="D9E2F3"/>
          </w:tcPr>
          <w:p>
            <w:pPr>
              <w:spacing w:before="30" w:after="30"/>
              <w:jc w:val="center"/>
            </w:pPr>
            <w:r>
              <w:rPr>
                <w:b/>
                <w:bCs/>
                <w:sz w:val="19"/>
                <w:szCs w:val="19"/>
              </w:rPr>
              <w:t xml:space="preserve">Assumption / Estimate</w:t>
            </w:r>
          </w:p>
        </w:tc>
      </w:tr>
      <w:tr>
        <w:trPr>
          <w:cantSplit/>
        </w:trPr>
        <w:tc>
          <w:tcPr>
            <w:tcW w:w="2600" w:type="dxa"/>
          </w:tcPr>
          <w:p>
            <w:pPr>
              <w:spacing w:before="30" w:after="30"/>
              <w:jc w:val="left"/>
            </w:pPr>
            <w:r>
              <w:rPr>
                <w:sz w:val="19"/>
                <w:szCs w:val="19"/>
              </w:rPr>
              <w:t xml:space="preserve">User record</w:t>
            </w:r>
          </w:p>
        </w:tc>
        <w:tc>
          <w:tcPr>
            <w:tcW w:w="6400" w:type="dxa"/>
          </w:tcPr>
          <w:p>
            <w:pPr>
              <w:spacing w:before="30" w:after="30"/>
              <w:jc w:val="left"/>
            </w:pPr>
            <w:r>
              <w:rPr>
                <w:sz w:val="19"/>
                <w:szCs w:val="19"/>
              </w:rPr>
              <w:t xml:space="preserve">≈ 0.5 KB per user (name, email, password hash, timestamp)</w:t>
            </w:r>
          </w:p>
        </w:tc>
      </w:tr>
      <w:tr>
        <w:trPr>
          <w:cantSplit/>
        </w:trPr>
        <w:tc>
          <w:tcPr>
            <w:tcW w:w="2600" w:type="dxa"/>
          </w:tcPr>
          <w:p>
            <w:pPr>
              <w:spacing w:before="30" w:after="30"/>
              <w:jc w:val="left"/>
            </w:pPr>
            <w:r>
              <w:rPr>
                <w:sz w:val="19"/>
                <w:szCs w:val="19"/>
              </w:rPr>
              <w:t xml:space="preserve">Application record</w:t>
            </w:r>
          </w:p>
        </w:tc>
        <w:tc>
          <w:tcPr>
            <w:tcW w:w="6400" w:type="dxa"/>
          </w:tcPr>
          <w:p>
            <w:pPr>
              <w:spacing w:before="30" w:after="30"/>
              <w:jc w:val="left"/>
            </w:pPr>
            <w:r>
              <w:rPr>
                <w:sz w:val="19"/>
                <w:szCs w:val="19"/>
              </w:rPr>
              <w:t xml:space="preserve">≈ 2 KB per application (metadata plus job description and notes text)</w:t>
            </w:r>
          </w:p>
        </w:tc>
      </w:tr>
      <w:tr>
        <w:trPr>
          <w:cantSplit/>
        </w:trPr>
        <w:tc>
          <w:tcPr>
            <w:tcW w:w="2600" w:type="dxa"/>
          </w:tcPr>
          <w:p>
            <w:pPr>
              <w:spacing w:before="30" w:after="30"/>
              <w:jc w:val="left"/>
            </w:pPr>
            <w:r>
              <w:rPr>
                <w:sz w:val="19"/>
                <w:szCs w:val="19"/>
              </w:rPr>
              <w:t xml:space="preserve">Interview record</w:t>
            </w:r>
          </w:p>
        </w:tc>
        <w:tc>
          <w:tcPr>
            <w:tcW w:w="6400" w:type="dxa"/>
          </w:tcPr>
          <w:p>
            <w:pPr>
              <w:spacing w:before="30" w:after="30"/>
              <w:jc w:val="left"/>
            </w:pPr>
            <w:r>
              <w:rPr>
                <w:sz w:val="19"/>
                <w:szCs w:val="19"/>
              </w:rPr>
              <w:t xml:space="preserve">≈ 1 KB per interview round (details, link, notes, outcome)</w:t>
            </w:r>
          </w:p>
        </w:tc>
      </w:tr>
      <w:tr>
        <w:trPr>
          <w:cantSplit/>
        </w:trPr>
        <w:tc>
          <w:tcPr>
            <w:tcW w:w="2600" w:type="dxa"/>
          </w:tcPr>
          <w:p>
            <w:pPr>
              <w:spacing w:before="30" w:after="30"/>
              <w:jc w:val="left"/>
            </w:pPr>
            <w:r>
              <w:rPr>
                <w:sz w:val="19"/>
                <w:szCs w:val="19"/>
              </w:rPr>
              <w:t xml:space="preserve">Index overhead</w:t>
            </w:r>
          </w:p>
        </w:tc>
        <w:tc>
          <w:tcPr>
            <w:tcW w:w="6400" w:type="dxa"/>
          </w:tcPr>
          <w:p>
            <w:pPr>
              <w:spacing w:before="30" w:after="30"/>
              <w:jc w:val="left"/>
            </w:pPr>
            <w:r>
              <w:rPr>
                <w:sz w:val="19"/>
                <w:szCs w:val="19"/>
              </w:rPr>
              <w:t xml:space="preserve">≈ 50 % on top of table data</w:t>
            </w:r>
          </w:p>
        </w:tc>
      </w:tr>
    </w:tbl>
    <w:p>
      <w:pPr>
        <w:spacing w:before="0" w:after="0"/>
      </w:pP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000"/>
        <w:gridCol w:w="3300"/>
        <w:gridCol w:w="2700"/>
      </w:tblGrid>
      <w:tr>
        <w:trPr>
          <w:cantSplit/>
          <w:tblHeader/>
        </w:trPr>
        <w:tc>
          <w:tcPr>
            <w:tcW w:w="3000" w:type="dxa"/>
            <w:shd w:val="clear" w:color="auto" w:fill="D9E2F3"/>
          </w:tcPr>
          <w:p>
            <w:pPr>
              <w:spacing w:before="30" w:after="30"/>
              <w:jc w:val="center"/>
            </w:pPr>
            <w:r>
              <w:rPr>
                <w:b/>
                <w:bCs/>
                <w:sz w:val="19"/>
                <w:szCs w:val="19"/>
              </w:rPr>
              <w:t xml:space="preserve">Scenario</w:t>
            </w:r>
          </w:p>
        </w:tc>
        <w:tc>
          <w:tcPr>
            <w:tcW w:w="3300" w:type="dxa"/>
            <w:shd w:val="clear" w:color="auto" w:fill="D9E2F3"/>
          </w:tcPr>
          <w:p>
            <w:pPr>
              <w:spacing w:before="30" w:after="30"/>
              <w:jc w:val="center"/>
            </w:pPr>
            <w:r>
              <w:rPr>
                <w:b/>
                <w:bCs/>
                <w:sz w:val="19"/>
                <w:szCs w:val="19"/>
              </w:rPr>
              <w:t xml:space="preserve">Users / Applications / Interviews</w:t>
            </w:r>
          </w:p>
        </w:tc>
        <w:tc>
          <w:tcPr>
            <w:tcW w:w="2700" w:type="dxa"/>
            <w:shd w:val="clear" w:color="auto" w:fill="D9E2F3"/>
          </w:tcPr>
          <w:p>
            <w:pPr>
              <w:spacing w:before="30" w:after="30"/>
              <w:jc w:val="center"/>
            </w:pPr>
            <w:r>
              <w:rPr>
                <w:b/>
                <w:bCs/>
                <w:sz w:val="19"/>
                <w:szCs w:val="19"/>
              </w:rPr>
              <w:t xml:space="preserve">Estimated MySQL Storage</w:t>
            </w:r>
          </w:p>
        </w:tc>
      </w:tr>
      <w:tr>
        <w:trPr>
          <w:cantSplit/>
        </w:trPr>
        <w:tc>
          <w:tcPr>
            <w:tcW w:w="3000" w:type="dxa"/>
          </w:tcPr>
          <w:p>
            <w:pPr>
              <w:spacing w:before="30" w:after="30"/>
              <w:jc w:val="left"/>
            </w:pPr>
            <w:r>
              <w:rPr>
                <w:sz w:val="19"/>
                <w:szCs w:val="19"/>
              </w:rPr>
              <w:t xml:space="preserve">Small deployment (e.g. one class)</w:t>
            </w:r>
          </w:p>
        </w:tc>
        <w:tc>
          <w:tcPr>
            <w:tcW w:w="3300" w:type="dxa"/>
          </w:tcPr>
          <w:p>
            <w:pPr>
              <w:spacing w:before="30" w:after="30"/>
              <w:jc w:val="left"/>
            </w:pPr>
            <w:r>
              <w:rPr>
                <w:sz w:val="19"/>
                <w:szCs w:val="19"/>
              </w:rPr>
              <w:t xml:space="preserve">100 / 5,000 / 10,000</w:t>
            </w:r>
          </w:p>
        </w:tc>
        <w:tc>
          <w:tcPr>
            <w:tcW w:w="2700" w:type="dxa"/>
          </w:tcPr>
          <w:p>
            <w:pPr>
              <w:spacing w:before="30" w:after="30"/>
              <w:jc w:val="left"/>
            </w:pPr>
            <w:r>
              <w:rPr>
                <w:sz w:val="19"/>
                <w:szCs w:val="19"/>
              </w:rPr>
              <w:t xml:space="preserve">≈ 20 MB data, ≈ 30 MB with indexes</w:t>
            </w:r>
          </w:p>
        </w:tc>
      </w:tr>
      <w:tr>
        <w:trPr>
          <w:cantSplit/>
        </w:trPr>
        <w:tc>
          <w:tcPr>
            <w:tcW w:w="3000" w:type="dxa"/>
          </w:tcPr>
          <w:p>
            <w:pPr>
              <w:spacing w:before="30" w:after="30"/>
              <w:jc w:val="left"/>
            </w:pPr>
            <w:r>
              <w:rPr>
                <w:sz w:val="19"/>
                <w:szCs w:val="19"/>
              </w:rPr>
              <w:t xml:space="preserve">Large deployment (institution-wide)</w:t>
            </w:r>
          </w:p>
        </w:tc>
        <w:tc>
          <w:tcPr>
            <w:tcW w:w="3300" w:type="dxa"/>
          </w:tcPr>
          <w:p>
            <w:pPr>
              <w:spacing w:before="30" w:after="30"/>
              <w:jc w:val="left"/>
            </w:pPr>
            <w:r>
              <w:rPr>
                <w:sz w:val="19"/>
                <w:szCs w:val="19"/>
              </w:rPr>
              <w:t xml:space="preserve">10,000 / 500,000 / 1,000,000</w:t>
            </w:r>
          </w:p>
        </w:tc>
        <w:tc>
          <w:tcPr>
            <w:tcW w:w="2700" w:type="dxa"/>
          </w:tcPr>
          <w:p>
            <w:pPr>
              <w:spacing w:before="30" w:after="30"/>
              <w:jc w:val="left"/>
            </w:pPr>
            <w:r>
              <w:rPr>
                <w:sz w:val="19"/>
                <w:szCs w:val="19"/>
              </w:rPr>
              <w:t xml:space="preserve">≈ 2 GB data, ≈ 3 GB with indexes</w:t>
            </w:r>
          </w:p>
        </w:tc>
      </w:tr>
    </w:tbl>
    <w:p>
      <w:pPr>
        <w:spacing w:before="0" w:after="0"/>
      </w:pPr>
    </w:p>
    <w:p>
      <w:pPr>
        <w:pStyle w:val="BodyText"/>
        <w:spacing w:before="40" w:after="100" w:line="344" w:lineRule="auto"/>
        <w:ind w:left="165" w:right="161"/>
        <w:jc w:val="both"/>
      </w:pPr>
      <w:r>
        <w:t xml:space="preserve">The current version stores no file attachments (resumes and cover letters are listed as a future enhancement), so database storage is the only significant capacity concern. Pagination keeps response sizes small even for users with very large numbers of applications.</w:t>
      </w:r>
    </w:p>
    <w:p>
      <w:pPr>
        <w:pStyle w:val="Heading2"/>
        <w:keepNext/>
        <w:pageBreakBefore/>
        <w:spacing w:before="300" w:after="100"/>
        <w:ind w:left="165" w:firstLine="0"/>
      </w:pPr>
      <w:r>
        <w:t xml:space="preserve">6.3  Architecture</w:t>
      </w:r>
    </w:p>
    <w:p>
      <w:pPr>
        <w:pStyle w:val="Heading3"/>
        <w:keepNext/>
        <w:spacing w:before="200" w:after="60"/>
        <w:ind w:left="165" w:firstLine="0"/>
      </w:pPr>
      <w:r>
        <w:t xml:space="preserve">Design</w:t>
      </w:r>
    </w:p>
    <w:p>
      <w:pPr>
        <w:pStyle w:val="BodyText"/>
        <w:spacing w:before="40" w:after="100" w:line="344" w:lineRule="auto"/>
        <w:ind w:left="165" w:right="161"/>
        <w:jc w:val="both"/>
      </w:pPr>
      <w:r>
        <w:t xml:space="preserve">The Internship Application Tracker adopts a clean layered architecture. The browser-based client communicates with the Spring Boot backend through REST endpoints that exchange JSON. Spring Security guards every protected route, the controller layer handles HTTP concerns, the service layer contains business rules, the repository layer talks to MySQL through Spring Data JPA, and a global exception handler converts errors into consistent responses (Fig 6.1).</w:t>
      </w:r>
    </w:p>
    <w:p xmlns:a="http://schemas.openxmlformats.org/drawingml/2006/main" xmlns:pic="http://schemas.openxmlformats.org/drawingml/2006/picture">
      <w:pPr>
        <w:keepNext/>
        <w:spacing w:before="60" w:after="60"/>
        <w:jc w:val="center"/>
      </w:pPr>
      <w:r>
        <w:drawing>
          <wp:inline distT="0" distB="0" distL="0" distR="0">
            <wp:extent cx="4920139" cy="5669280"/>
            <wp:docPr id="901" name="Figure 1" descr="Fig 6.1: System architecture of the Internship Application Tracker"/>
            <wp:cNvGraphicFramePr>
              <a:graphicFrameLocks noChangeAspect="1"/>
            </wp:cNvGraphicFramePr>
            <a:graphic>
              <a:graphicData uri="http://schemas.openxmlformats.org/drawingml/2006/picture">
                <pic:pic>
                  <pic:nvPicPr>
                    <pic:cNvPr id="901" name="fig1.png"/>
                    <pic:cNvPicPr/>
                  </pic:nvPicPr>
                  <pic:blipFill>
                    <a:blip r:embed="rIdFig1"/>
                    <a:stretch>
                      <a:fillRect/>
                    </a:stretch>
                  </pic:blipFill>
                  <pic:spPr>
                    <a:xfrm>
                      <a:off x="0" y="0"/>
                      <a:ext cx="4920139" cy="5669280"/>
                    </a:xfrm>
                    <a:prstGeom prst="rect">
                      <a:avLst/>
                    </a:prstGeom>
                  </pic:spPr>
                </pic:pic>
              </a:graphicData>
            </a:graphic>
          </wp:inline>
        </w:drawing>
      </w:r>
    </w:p>
    <w:p>
      <w:pPr>
        <w:pStyle w:val="BodyText"/>
        <w:spacing w:before="40" w:after="160"/>
        <w:jc w:val="center"/>
      </w:pPr>
      <w:r>
        <w:rPr>
          <w:b/>
          <w:bCs/>
          <w:sz w:val="21"/>
          <w:szCs w:val="21"/>
        </w:rPr>
        <w:t xml:space="preserve">Fig 6.1: System architecture of the Internship Application Tracker</w:t>
      </w:r>
    </w:p>
    <w:p>
      <w:pPr>
        <w:pStyle w:val="Heading3"/>
        <w:keepNext/>
        <w:spacing w:before="200" w:after="60"/>
        <w:ind w:left="165" w:firstLine="0"/>
      </w:pPr>
      <w:r>
        <w:t xml:space="preserve">Package Structure</w:t>
      </w:r>
    </w:p>
    <w:p>
      <w:pPr>
        <w:pStyle w:val="BodyText"/>
        <w:keepNext/>
        <w:spacing w:before="40" w:after="100" w:line="344" w:lineRule="auto"/>
        <w:ind w:left="165" w:right="161"/>
        <w:jc w:val="both"/>
      </w:pPr>
      <w:r>
        <w:t xml:space="preserve">The base package is com.internshiptracker. Each package has a single responsibility:</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000"/>
        <w:gridCol w:w="6000"/>
      </w:tblGrid>
      <w:tr>
        <w:trPr>
          <w:cantSplit/>
          <w:tblHeader/>
        </w:trPr>
        <w:tc>
          <w:tcPr>
            <w:tcW w:w="3000" w:type="dxa"/>
            <w:shd w:val="clear" w:color="auto" w:fill="D9E2F3"/>
          </w:tcPr>
          <w:p>
            <w:pPr>
              <w:spacing w:before="30" w:after="30"/>
              <w:jc w:val="center"/>
            </w:pPr>
            <w:r>
              <w:rPr>
                <w:b/>
                <w:bCs/>
                <w:sz w:val="19"/>
                <w:szCs w:val="19"/>
              </w:rPr>
              <w:t xml:space="preserve">Package</w:t>
            </w:r>
          </w:p>
        </w:tc>
        <w:tc>
          <w:tcPr>
            <w:tcW w:w="6000" w:type="dxa"/>
            <w:shd w:val="clear" w:color="auto" w:fill="D9E2F3"/>
          </w:tcPr>
          <w:p>
            <w:pPr>
              <w:spacing w:before="30" w:after="30"/>
              <w:jc w:val="center"/>
            </w:pPr>
            <w:r>
              <w:rPr>
                <w:b/>
                <w:bCs/>
                <w:sz w:val="19"/>
                <w:szCs w:val="19"/>
              </w:rPr>
              <w:t xml:space="preserve">Contents and Responsibility</w:t>
            </w:r>
          </w:p>
        </w:tc>
      </w:tr>
      <w:tr>
        <w:trPr>
          <w:cantSplit/>
        </w:trPr>
        <w:tc>
          <w:tcPr>
            <w:tcW w:w="3000" w:type="dxa"/>
          </w:tcPr>
          <w:p>
            <w:pPr>
              <w:spacing w:before="30" w:after="30"/>
              <w:jc w:val="left"/>
            </w:pPr>
            <w:r>
              <w:rPr>
                <w:sz w:val="19"/>
                <w:szCs w:val="19"/>
              </w:rPr>
              <w:t xml:space="preserve">InternshipTrackerApplication</w:t>
            </w:r>
          </w:p>
        </w:tc>
        <w:tc>
          <w:tcPr>
            <w:tcW w:w="6000" w:type="dxa"/>
          </w:tcPr>
          <w:p>
            <w:pPr>
              <w:spacing w:before="30" w:after="30"/>
              <w:jc w:val="left"/>
            </w:pPr>
            <w:r>
              <w:rPr>
                <w:sz w:val="19"/>
                <w:szCs w:val="19"/>
              </w:rPr>
              <w:t xml:space="preserve">Spring Boot bootstrap entry point</w:t>
            </w:r>
          </w:p>
        </w:tc>
      </w:tr>
      <w:tr>
        <w:trPr>
          <w:cantSplit/>
        </w:trPr>
        <w:tc>
          <w:tcPr>
            <w:tcW w:w="3000" w:type="dxa"/>
          </w:tcPr>
          <w:p>
            <w:pPr>
              <w:spacing w:before="30" w:after="30"/>
              <w:jc w:val="left"/>
            </w:pPr>
            <w:r>
              <w:rPr>
                <w:sz w:val="19"/>
                <w:szCs w:val="19"/>
              </w:rPr>
              <w:t xml:space="preserve">config</w:t>
            </w:r>
          </w:p>
        </w:tc>
        <w:tc>
          <w:tcPr>
            <w:tcW w:w="6000" w:type="dxa"/>
          </w:tcPr>
          <w:p>
            <w:pPr>
              <w:spacing w:before="30" w:after="30"/>
              <w:jc w:val="left"/>
            </w:pPr>
            <w:r>
              <w:rPr>
                <w:sz w:val="19"/>
                <w:szCs w:val="19"/>
              </w:rPr>
              <w:t xml:space="preserve">SecurityConfig (session and URL authorisation), CustomUserDetailsService (user lookup), UserPrincipal (UserDetails implementation)</w:t>
            </w:r>
          </w:p>
        </w:tc>
      </w:tr>
      <w:tr>
        <w:trPr>
          <w:cantSplit/>
        </w:trPr>
        <w:tc>
          <w:tcPr>
            <w:tcW w:w="3000" w:type="dxa"/>
          </w:tcPr>
          <w:p>
            <w:pPr>
              <w:spacing w:before="30" w:after="30"/>
              <w:jc w:val="left"/>
            </w:pPr>
            <w:r>
              <w:rPr>
                <w:sz w:val="19"/>
                <w:szCs w:val="19"/>
              </w:rPr>
              <w:t xml:space="preserve">controller</w:t>
            </w:r>
          </w:p>
        </w:tc>
        <w:tc>
          <w:tcPr>
            <w:tcW w:w="6000" w:type="dxa"/>
          </w:tcPr>
          <w:p>
            <w:pPr>
              <w:spacing w:before="30" w:after="30"/>
              <w:jc w:val="left"/>
            </w:pPr>
            <w:r>
              <w:rPr>
                <w:sz w:val="19"/>
                <w:szCs w:val="19"/>
              </w:rPr>
              <w:t xml:space="preserve">AuthController, ApplicationController, InterviewController, DashboardController – REST endpoints</w:t>
            </w:r>
          </w:p>
        </w:tc>
      </w:tr>
      <w:tr>
        <w:trPr>
          <w:cantSplit/>
        </w:trPr>
        <w:tc>
          <w:tcPr>
            <w:tcW w:w="3000" w:type="dxa"/>
          </w:tcPr>
          <w:p>
            <w:pPr>
              <w:spacing w:before="30" w:after="30"/>
              <w:jc w:val="left"/>
            </w:pPr>
            <w:r>
              <w:rPr>
                <w:sz w:val="19"/>
                <w:szCs w:val="19"/>
              </w:rPr>
              <w:t xml:space="preserve">service</w:t>
            </w:r>
          </w:p>
        </w:tc>
        <w:tc>
          <w:tcPr>
            <w:tcW w:w="6000" w:type="dxa"/>
          </w:tcPr>
          <w:p>
            <w:pPr>
              <w:spacing w:before="30" w:after="30"/>
              <w:jc w:val="left"/>
            </w:pPr>
            <w:r>
              <w:rPr>
                <w:sz w:val="19"/>
                <w:szCs w:val="19"/>
              </w:rPr>
              <w:t xml:space="preserve">AuthService, ApplicationService, InterviewService, DashboardService – business logic, ownership checks, KPI aggregation</w:t>
            </w:r>
          </w:p>
        </w:tc>
      </w:tr>
      <w:tr>
        <w:trPr>
          <w:cantSplit/>
        </w:trPr>
        <w:tc>
          <w:tcPr>
            <w:tcW w:w="3000" w:type="dxa"/>
          </w:tcPr>
          <w:p>
            <w:pPr>
              <w:spacing w:before="30" w:after="30"/>
              <w:jc w:val="left"/>
            </w:pPr>
            <w:r>
              <w:rPr>
                <w:sz w:val="19"/>
                <w:szCs w:val="19"/>
              </w:rPr>
              <w:t xml:space="preserve">repository</w:t>
            </w:r>
          </w:p>
        </w:tc>
        <w:tc>
          <w:tcPr>
            <w:tcW w:w="6000" w:type="dxa"/>
          </w:tcPr>
          <w:p>
            <w:pPr>
              <w:spacing w:before="30" w:after="30"/>
              <w:jc w:val="left"/>
            </w:pPr>
            <w:r>
              <w:rPr>
                <w:sz w:val="19"/>
                <w:szCs w:val="19"/>
              </w:rPr>
              <w:t xml:space="preserve">UserRepository, ApplicationRepository, ApplicationSpecification (dynamic multi-predicate queries), InterviewRepository</w:t>
            </w:r>
          </w:p>
        </w:tc>
      </w:tr>
      <w:tr>
        <w:trPr>
          <w:cantSplit/>
        </w:trPr>
        <w:tc>
          <w:tcPr>
            <w:tcW w:w="3000" w:type="dxa"/>
          </w:tcPr>
          <w:p>
            <w:pPr>
              <w:spacing w:before="30" w:after="30"/>
              <w:jc w:val="left"/>
            </w:pPr>
            <w:r>
              <w:rPr>
                <w:sz w:val="19"/>
                <w:szCs w:val="19"/>
              </w:rPr>
              <w:t xml:space="preserve">entity</w:t>
            </w:r>
          </w:p>
        </w:tc>
        <w:tc>
          <w:tcPr>
            <w:tcW w:w="6000" w:type="dxa"/>
          </w:tcPr>
          <w:p>
            <w:pPr>
              <w:spacing w:before="30" w:after="30"/>
              <w:jc w:val="left"/>
            </w:pPr>
            <w:r>
              <w:rPr>
                <w:sz w:val="19"/>
                <w:szCs w:val="19"/>
              </w:rPr>
              <w:t xml:space="preserve">User, Application, Interview and the enums ApplicationStatus, WorkMode, Priority, InterviewMode, InterviewOutcome</w:t>
            </w:r>
          </w:p>
        </w:tc>
      </w:tr>
      <w:tr>
        <w:trPr>
          <w:cantSplit/>
        </w:trPr>
        <w:tc>
          <w:tcPr>
            <w:tcW w:w="3000" w:type="dxa"/>
          </w:tcPr>
          <w:p>
            <w:pPr>
              <w:spacing w:before="30" w:after="30"/>
              <w:jc w:val="left"/>
            </w:pPr>
            <w:r>
              <w:rPr>
                <w:sz w:val="19"/>
                <w:szCs w:val="19"/>
              </w:rPr>
              <w:t xml:space="preserve">dto</w:t>
            </w:r>
          </w:p>
        </w:tc>
        <w:tc>
          <w:tcPr>
            <w:tcW w:w="6000" w:type="dxa"/>
          </w:tcPr>
          <w:p>
            <w:pPr>
              <w:spacing w:before="30" w:after="30"/>
              <w:jc w:val="left"/>
            </w:pPr>
            <w:r>
              <w:rPr>
                <w:sz w:val="19"/>
                <w:szCs w:val="19"/>
              </w:rPr>
              <w:t xml:space="preserve">Request/response payloads such as RegisterRequest, LoginRequest, ApplicationRequest, ApplicationResponse, InterviewRequest, DashboardSummaryResponse, StatusDistributionDto, ApplicationTrendDto, UpcomingDeadlineDto, ApiResponse, ErrorResponse</w:t>
            </w:r>
          </w:p>
        </w:tc>
      </w:tr>
      <w:tr>
        <w:trPr>
          <w:cantSplit/>
        </w:trPr>
        <w:tc>
          <w:tcPr>
            <w:tcW w:w="3000" w:type="dxa"/>
          </w:tcPr>
          <w:p>
            <w:pPr>
              <w:spacing w:before="30" w:after="30"/>
              <w:jc w:val="left"/>
            </w:pPr>
            <w:r>
              <w:rPr>
                <w:sz w:val="19"/>
                <w:szCs w:val="19"/>
              </w:rPr>
              <w:t xml:space="preserve">exception</w:t>
            </w:r>
          </w:p>
        </w:tc>
        <w:tc>
          <w:tcPr>
            <w:tcW w:w="6000" w:type="dxa"/>
          </w:tcPr>
          <w:p>
            <w:pPr>
              <w:spacing w:before="30" w:after="30"/>
              <w:jc w:val="left"/>
            </w:pPr>
            <w:r>
              <w:rPr>
                <w:sz w:val="19"/>
                <w:szCs w:val="19"/>
              </w:rPr>
              <w:t xml:space="preserve">GlobalExceptionHandler, ResourceNotFoundException, BadRequestException, UnauthorizedException</w:t>
            </w:r>
          </w:p>
        </w:tc>
      </w:tr>
    </w:tbl>
    <w:p>
      <w:pPr>
        <w:spacing w:before="0" w:after="0"/>
      </w:pPr>
    </w:p>
    <w:p>
      <w:pPr>
        <w:pStyle w:val="Heading3"/>
        <w:keepNext/>
        <w:spacing w:before="200" w:after="60"/>
        <w:ind w:left="165" w:firstLine="0"/>
      </w:pPr>
      <w:r>
        <w:t xml:space="preserve">Database Design</w:t>
      </w:r>
    </w:p>
    <w:p>
      <w:pPr>
        <w:pStyle w:val="BodyText"/>
        <w:spacing w:before="40" w:after="100" w:line="344" w:lineRule="auto"/>
        <w:ind w:left="165" w:right="161"/>
        <w:jc w:val="both"/>
      </w:pPr>
      <w:r>
        <w:t xml:space="preserve">The database internship_tracker contains three interconnected tables: users, applications and interviews. A user owns many applications and an application contains many interviews (Fig 6.2).</w:t>
      </w:r>
    </w:p>
    <w:p xmlns:a="http://schemas.openxmlformats.org/drawingml/2006/main" xmlns:pic="http://schemas.openxmlformats.org/drawingml/2006/picture">
      <w:pPr>
        <w:keepNext/>
        <w:spacing w:before="60" w:after="60"/>
        <w:jc w:val="center"/>
      </w:pPr>
      <w:r>
        <w:drawing>
          <wp:inline distT="0" distB="0" distL="0" distR="0">
            <wp:extent cx="5669280" cy="2292888"/>
            <wp:docPr id="902" name="Figure 2" descr="Fig 6.2: Entity-relationship diagram of the internship_tracker database"/>
            <wp:cNvGraphicFramePr>
              <a:graphicFrameLocks noChangeAspect="1"/>
            </wp:cNvGraphicFramePr>
            <a:graphic>
              <a:graphicData uri="http://schemas.openxmlformats.org/drawingml/2006/picture">
                <pic:pic>
                  <pic:nvPicPr>
                    <pic:cNvPr id="902" name="fig2.png"/>
                    <pic:cNvPicPr/>
                  </pic:nvPicPr>
                  <pic:blipFill>
                    <a:blip r:embed="rIdFig2"/>
                    <a:stretch>
                      <a:fillRect/>
                    </a:stretch>
                  </pic:blipFill>
                  <pic:spPr>
                    <a:xfrm>
                      <a:off x="0" y="0"/>
                      <a:ext cx="5669280" cy="2292888"/>
                    </a:xfrm>
                    <a:prstGeom prst="rect">
                      <a:avLst/>
                    </a:prstGeom>
                  </pic:spPr>
                </pic:pic>
              </a:graphicData>
            </a:graphic>
          </wp:inline>
        </w:drawing>
      </w:r>
    </w:p>
    <w:p>
      <w:pPr>
        <w:pStyle w:val="BodyText"/>
        <w:spacing w:before="40" w:after="160"/>
        <w:jc w:val="center"/>
      </w:pPr>
      <w:r>
        <w:rPr>
          <w:b/>
          <w:bCs/>
          <w:sz w:val="21"/>
          <w:szCs w:val="21"/>
        </w:rPr>
        <w:t xml:space="preserve">Fig 6.2: Entity-relationship diagram of the internship_tracker database</w:t>
      </w:r>
    </w:p>
    <w:p>
      <w:pPr>
        <w:pStyle w:val="ListParagraph"/>
        <w:numPr>
          <w:ilvl w:val="0"/>
          <w:numId w:val="101"/>
        </w:numPr>
        <w:spacing w:before="20" w:after="40" w:line="336" w:lineRule="auto"/>
        <w:ind w:right="161"/>
        <w:jc w:val="both"/>
      </w:pPr>
      <w:r>
        <w:rPr>
          <w:sz w:val="23"/>
          <w:szCs w:val="23"/>
        </w:rPr>
        <w:t xml:space="preserve">Deleting a </w:t>
      </w:r>
      <w:r>
        <w:rPr>
          <w:b/>
          <w:bCs/>
          <w:sz w:val="23"/>
          <w:szCs w:val="23"/>
        </w:rPr>
        <w:t xml:space="preserve">User</w:t>
      </w:r>
      <w:r>
        <w:rPr>
          <w:sz w:val="23"/>
          <w:szCs w:val="23"/>
        </w:rPr>
        <w:t xml:space="preserve"> cascades and deletes all related applications and their interviews.</w:t>
      </w:r>
    </w:p>
    <w:p>
      <w:pPr>
        <w:pStyle w:val="ListParagraph"/>
        <w:numPr>
          <w:ilvl w:val="0"/>
          <w:numId w:val="101"/>
        </w:numPr>
        <w:spacing w:before="20" w:after="40" w:line="336" w:lineRule="auto"/>
        <w:ind w:right="161"/>
        <w:jc w:val="both"/>
      </w:pPr>
      <w:r>
        <w:rPr>
          <w:sz w:val="23"/>
          <w:szCs w:val="23"/>
        </w:rPr>
        <w:t xml:space="preserve">Deleting an </w:t>
      </w:r>
      <w:r>
        <w:rPr>
          <w:b/>
          <w:bCs/>
          <w:sz w:val="23"/>
          <w:szCs w:val="23"/>
        </w:rPr>
        <w:t xml:space="preserve">Application</w:t>
      </w:r>
      <w:r>
        <w:rPr>
          <w:sz w:val="23"/>
          <w:szCs w:val="23"/>
        </w:rPr>
        <w:t xml:space="preserve"> cascades and deletes all scheduled interviews.</w:t>
      </w:r>
    </w:p>
    <w:p>
      <w:pPr>
        <w:pStyle w:val="ListParagraph"/>
        <w:numPr>
          <w:ilvl w:val="0"/>
          <w:numId w:val="101"/>
        </w:numPr>
        <w:spacing w:before="20" w:after="40" w:line="336" w:lineRule="auto"/>
        <w:ind w:right="161"/>
        <w:jc w:val="both"/>
      </w:pPr>
      <w:r>
        <w:rPr>
          <w:sz w:val="23"/>
          <w:szCs w:val="23"/>
        </w:rPr>
        <w:t xml:space="preserve">Foreign key constraints prevent orphaned records; email is unique.</w:t>
      </w:r>
    </w:p>
    <w:p>
      <w:pPr>
        <w:pStyle w:val="ListParagraph"/>
        <w:numPr>
          <w:ilvl w:val="0"/>
          <w:numId w:val="101"/>
        </w:numPr>
        <w:spacing w:before="20" w:after="40" w:line="336" w:lineRule="auto"/>
        <w:ind w:right="161"/>
        <w:jc w:val="both"/>
      </w:pPr>
      <w:r>
        <w:rPr>
          <w:sz w:val="23"/>
          <w:szCs w:val="23"/>
        </w:rPr>
        <w:t xml:space="preserve">Indexes are established on email, user_id, company_name, status, deadline and interview_date.</w:t>
      </w:r>
    </w:p>
    <w:p>
      <w:pPr>
        <w:pStyle w:val="Heading3"/>
        <w:keepNext/>
        <w:spacing w:before="200" w:after="60"/>
        <w:ind w:left="165" w:firstLine="0"/>
      </w:pPr>
      <w:r>
        <w:t xml:space="preserve">REST API Design</w:t>
      </w:r>
    </w:p>
    <w:p>
      <w:pPr>
        <w:pStyle w:val="BodyText"/>
        <w:keepNext/>
        <w:spacing w:before="40" w:after="100" w:line="344" w:lineRule="auto"/>
        <w:ind w:left="165" w:right="161"/>
        <w:jc w:val="both"/>
      </w:pPr>
      <w:r>
        <w:t xml:space="preserve">All endpoints return JSON. Public endpoints are limited to registration and login; every other endpoint requires an authenticated session.</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900"/>
        <w:gridCol w:w="3300"/>
        <w:gridCol w:w="3700"/>
        <w:gridCol w:w="1100"/>
      </w:tblGrid>
      <w:tr>
        <w:trPr>
          <w:cantSplit/>
          <w:tblHeader/>
        </w:trPr>
        <w:tc>
          <w:tcPr>
            <w:tcW w:w="900" w:type="dxa"/>
            <w:shd w:val="clear" w:color="auto" w:fill="D9E2F3"/>
          </w:tcPr>
          <w:p>
            <w:pPr>
              <w:spacing w:before="30" w:after="30"/>
              <w:jc w:val="center"/>
            </w:pPr>
            <w:r>
              <w:rPr>
                <w:b/>
                <w:bCs/>
                <w:sz w:val="17"/>
                <w:szCs w:val="17"/>
              </w:rPr>
              <w:t xml:space="preserve">Method</w:t>
            </w:r>
          </w:p>
        </w:tc>
        <w:tc>
          <w:tcPr>
            <w:tcW w:w="3300" w:type="dxa"/>
            <w:shd w:val="clear" w:color="auto" w:fill="D9E2F3"/>
          </w:tcPr>
          <w:p>
            <w:pPr>
              <w:spacing w:before="30" w:after="30"/>
              <w:jc w:val="center"/>
            </w:pPr>
            <w:r>
              <w:rPr>
                <w:b/>
                <w:bCs/>
                <w:sz w:val="17"/>
                <w:szCs w:val="17"/>
              </w:rPr>
              <w:t xml:space="preserve">Endpoint</w:t>
            </w:r>
          </w:p>
        </w:tc>
        <w:tc>
          <w:tcPr>
            <w:tcW w:w="3700" w:type="dxa"/>
            <w:shd w:val="clear" w:color="auto" w:fill="D9E2F3"/>
          </w:tcPr>
          <w:p>
            <w:pPr>
              <w:spacing w:before="30" w:after="30"/>
              <w:jc w:val="center"/>
            </w:pPr>
            <w:r>
              <w:rPr>
                <w:b/>
                <w:bCs/>
                <w:sz w:val="17"/>
                <w:szCs w:val="17"/>
              </w:rPr>
              <w:t xml:space="preserve">Description</w:t>
            </w:r>
          </w:p>
        </w:tc>
        <w:tc>
          <w:tcPr>
            <w:tcW w:w="1100" w:type="dxa"/>
            <w:shd w:val="clear" w:color="auto" w:fill="D9E2F3"/>
          </w:tcPr>
          <w:p>
            <w:pPr>
              <w:spacing w:before="30" w:after="30"/>
              <w:jc w:val="center"/>
            </w:pPr>
            <w:r>
              <w:rPr>
                <w:b/>
                <w:bCs/>
                <w:sz w:val="17"/>
                <w:szCs w:val="17"/>
              </w:rPr>
              <w:t xml:space="preserve">Access</w:t>
            </w:r>
          </w:p>
        </w:tc>
      </w:tr>
      <w:tr>
        <w:trPr>
          <w:cantSplit/>
        </w:trPr>
        <w:tc>
          <w:tcPr>
            <w:tcW w:w="900" w:type="dxa"/>
          </w:tcPr>
          <w:p>
            <w:pPr>
              <w:spacing w:before="30" w:after="30"/>
              <w:jc w:val="left"/>
            </w:pPr>
            <w:r>
              <w:rPr>
                <w:sz w:val="17"/>
                <w:szCs w:val="17"/>
              </w:rPr>
              <w:t xml:space="preserve">POST</w:t>
            </w:r>
          </w:p>
        </w:tc>
        <w:tc>
          <w:tcPr>
            <w:tcW w:w="3300" w:type="dxa"/>
          </w:tcPr>
          <w:p>
            <w:pPr>
              <w:spacing w:before="30" w:after="30"/>
              <w:jc w:val="left"/>
            </w:pPr>
            <w:r>
              <w:rPr>
                <w:sz w:val="17"/>
                <w:szCs w:val="17"/>
              </w:rPr>
              <w:t xml:space="preserve">/api/auth/register</w:t>
            </w:r>
          </w:p>
        </w:tc>
        <w:tc>
          <w:tcPr>
            <w:tcW w:w="3700" w:type="dxa"/>
          </w:tcPr>
          <w:p>
            <w:pPr>
              <w:spacing w:before="30" w:after="30"/>
              <w:jc w:val="left"/>
            </w:pPr>
            <w:r>
              <w:rPr>
                <w:sz w:val="17"/>
                <w:szCs w:val="17"/>
              </w:rPr>
              <w:t xml:space="preserve">Register a new user account</w:t>
            </w:r>
          </w:p>
        </w:tc>
        <w:tc>
          <w:tcPr>
            <w:tcW w:w="1100" w:type="dxa"/>
          </w:tcPr>
          <w:p>
            <w:pPr>
              <w:spacing w:before="30" w:after="30"/>
              <w:jc w:val="left"/>
            </w:pPr>
            <w:r>
              <w:rPr>
                <w:sz w:val="17"/>
                <w:szCs w:val="17"/>
              </w:rPr>
              <w:t xml:space="preserve">Public</w:t>
            </w:r>
          </w:p>
        </w:tc>
      </w:tr>
      <w:tr>
        <w:trPr>
          <w:cantSplit/>
        </w:trPr>
        <w:tc>
          <w:tcPr>
            <w:tcW w:w="900" w:type="dxa"/>
          </w:tcPr>
          <w:p>
            <w:pPr>
              <w:spacing w:before="30" w:after="30"/>
              <w:jc w:val="left"/>
            </w:pPr>
            <w:r>
              <w:rPr>
                <w:sz w:val="17"/>
                <w:szCs w:val="17"/>
              </w:rPr>
              <w:t xml:space="preserve">POST</w:t>
            </w:r>
          </w:p>
        </w:tc>
        <w:tc>
          <w:tcPr>
            <w:tcW w:w="3300" w:type="dxa"/>
          </w:tcPr>
          <w:p>
            <w:pPr>
              <w:spacing w:before="30" w:after="30"/>
              <w:jc w:val="left"/>
            </w:pPr>
            <w:r>
              <w:rPr>
                <w:sz w:val="17"/>
                <w:szCs w:val="17"/>
              </w:rPr>
              <w:t xml:space="preserve">/api/auth/login</w:t>
            </w:r>
          </w:p>
        </w:tc>
        <w:tc>
          <w:tcPr>
            <w:tcW w:w="3700" w:type="dxa"/>
          </w:tcPr>
          <w:p>
            <w:pPr>
              <w:spacing w:before="30" w:after="30"/>
              <w:jc w:val="left"/>
            </w:pPr>
            <w:r>
              <w:rPr>
                <w:sz w:val="17"/>
                <w:szCs w:val="17"/>
              </w:rPr>
              <w:t xml:space="preserve">Log in and obtain an active session</w:t>
            </w:r>
          </w:p>
        </w:tc>
        <w:tc>
          <w:tcPr>
            <w:tcW w:w="1100" w:type="dxa"/>
          </w:tcPr>
          <w:p>
            <w:pPr>
              <w:spacing w:before="30" w:after="30"/>
              <w:jc w:val="left"/>
            </w:pPr>
            <w:r>
              <w:rPr>
                <w:sz w:val="17"/>
                <w:szCs w:val="17"/>
              </w:rPr>
              <w:t xml:space="preserve">Public</w:t>
            </w:r>
          </w:p>
        </w:tc>
      </w:tr>
      <w:tr>
        <w:trPr>
          <w:cantSplit/>
        </w:trPr>
        <w:tc>
          <w:tcPr>
            <w:tcW w:w="900" w:type="dxa"/>
          </w:tcPr>
          <w:p>
            <w:pPr>
              <w:spacing w:before="30" w:after="30"/>
              <w:jc w:val="left"/>
            </w:pPr>
            <w:r>
              <w:rPr>
                <w:sz w:val="17"/>
                <w:szCs w:val="17"/>
              </w:rPr>
              <w:t xml:space="preserve">POST</w:t>
            </w:r>
          </w:p>
        </w:tc>
        <w:tc>
          <w:tcPr>
            <w:tcW w:w="3300" w:type="dxa"/>
          </w:tcPr>
          <w:p>
            <w:pPr>
              <w:spacing w:before="30" w:after="30"/>
              <w:jc w:val="left"/>
            </w:pPr>
            <w:r>
              <w:rPr>
                <w:sz w:val="17"/>
                <w:szCs w:val="17"/>
              </w:rPr>
              <w:t xml:space="preserve">/api/auth/logout</w:t>
            </w:r>
          </w:p>
        </w:tc>
        <w:tc>
          <w:tcPr>
            <w:tcW w:w="3700" w:type="dxa"/>
          </w:tcPr>
          <w:p>
            <w:pPr>
              <w:spacing w:before="30" w:after="30"/>
              <w:jc w:val="left"/>
            </w:pPr>
            <w:r>
              <w:rPr>
                <w:sz w:val="17"/>
                <w:szCs w:val="17"/>
              </w:rPr>
              <w:t xml:space="preserve">Invalidate session and clear context</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/api/auth/me</w:t>
            </w:r>
          </w:p>
        </w:tc>
        <w:tc>
          <w:tcPr>
            <w:tcW w:w="3700" w:type="dxa"/>
          </w:tcPr>
          <w:p>
            <w:pPr>
              <w:spacing w:before="30" w:after="30"/>
              <w:jc w:val="left"/>
            </w:pPr>
            <w:r>
              <w:rPr>
                <w:sz w:val="17"/>
                <w:szCs w:val="17"/>
              </w:rPr>
              <w:t xml:space="preserve">Fetch the authenticated user’s profile</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/api/applications</w:t>
            </w:r>
          </w:p>
        </w:tc>
        <w:tc>
          <w:tcPr>
            <w:tcW w:w="3700" w:type="dxa"/>
          </w:tcPr>
          <w:p>
            <w:pPr>
              <w:spacing w:before="30" w:after="30"/>
              <w:jc w:val="left"/>
            </w:pPr>
            <w:r>
              <w:rPr>
                <w:sz w:val="17"/>
                <w:szCs w:val="17"/>
              </w:rPr>
              <w:t xml:space="preserve">List applications (search, filter, pagination, sort)</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/api/applications/{id}</w:t>
            </w:r>
          </w:p>
        </w:tc>
        <w:tc>
          <w:tcPr>
            <w:tcW w:w="3700" w:type="dxa"/>
          </w:tcPr>
          <w:p>
            <w:pPr>
              <w:spacing w:before="30" w:after="30"/>
              <w:jc w:val="left"/>
            </w:pPr>
            <w:r>
              <w:rPr>
                <w:sz w:val="17"/>
                <w:szCs w:val="17"/>
              </w:rPr>
              <w:t xml:space="preserve">Get application details by ID</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POST</w:t>
            </w:r>
          </w:p>
        </w:tc>
        <w:tc>
          <w:tcPr>
            <w:tcW w:w="3300" w:type="dxa"/>
          </w:tcPr>
          <w:p>
            <w:pPr>
              <w:spacing w:before="30" w:after="30"/>
              <w:jc w:val="left"/>
            </w:pPr>
            <w:r>
              <w:rPr>
                <w:sz w:val="17"/>
                <w:szCs w:val="17"/>
              </w:rPr>
              <w:t xml:space="preserve">/api/applications</w:t>
            </w:r>
          </w:p>
        </w:tc>
        <w:tc>
          <w:tcPr>
            <w:tcW w:w="3700" w:type="dxa"/>
          </w:tcPr>
          <w:p>
            <w:pPr>
              <w:spacing w:before="30" w:after="30"/>
              <w:jc w:val="left"/>
            </w:pPr>
            <w:r>
              <w:rPr>
                <w:sz w:val="17"/>
                <w:szCs w:val="17"/>
              </w:rPr>
              <w:t xml:space="preserve">Create a new internship application</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PUT</w:t>
            </w:r>
          </w:p>
        </w:tc>
        <w:tc>
          <w:tcPr>
            <w:tcW w:w="3300" w:type="dxa"/>
          </w:tcPr>
          <w:p>
            <w:pPr>
              <w:spacing w:before="30" w:after="30"/>
              <w:jc w:val="left"/>
            </w:pPr>
            <w:r>
              <w:rPr>
                <w:sz w:val="17"/>
                <w:szCs w:val="17"/>
              </w:rPr>
              <w:t xml:space="preserve">/api/applications/{id}</w:t>
            </w:r>
          </w:p>
        </w:tc>
        <w:tc>
          <w:tcPr>
            <w:tcW w:w="3700" w:type="dxa"/>
          </w:tcPr>
          <w:p>
            <w:pPr>
              <w:spacing w:before="30" w:after="30"/>
              <w:jc w:val="left"/>
            </w:pPr>
            <w:r>
              <w:rPr>
                <w:sz w:val="17"/>
                <w:szCs w:val="17"/>
              </w:rPr>
              <w:t xml:space="preserve">Update an existing application</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PATCH</w:t>
            </w:r>
          </w:p>
        </w:tc>
        <w:tc>
          <w:tcPr>
            <w:tcW w:w="3300" w:type="dxa"/>
          </w:tcPr>
          <w:p>
            <w:pPr>
              <w:spacing w:before="30" w:after="30"/>
              <w:jc w:val="left"/>
            </w:pPr>
            <w:r>
              <w:rPr>
                <w:sz w:val="17"/>
                <w:szCs w:val="17"/>
              </w:rPr>
              <w:t xml:space="preserve">/api/applications/{id}/status</w:t>
            </w:r>
          </w:p>
        </w:tc>
        <w:tc>
          <w:tcPr>
            <w:tcW w:w="3700" w:type="dxa"/>
          </w:tcPr>
          <w:p>
            <w:pPr>
              <w:spacing w:before="30" w:after="30"/>
              <w:jc w:val="left"/>
            </w:pPr>
            <w:r>
              <w:rPr>
                <w:sz w:val="17"/>
                <w:szCs w:val="17"/>
              </w:rPr>
              <w:t xml:space="preserve">Quick status change</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DELETE</w:t>
            </w:r>
          </w:p>
        </w:tc>
        <w:tc>
          <w:tcPr>
            <w:tcW w:w="3300" w:type="dxa"/>
          </w:tcPr>
          <w:p>
            <w:pPr>
              <w:spacing w:before="30" w:after="30"/>
              <w:jc w:val="left"/>
            </w:pPr>
            <w:r>
              <w:rPr>
                <w:sz w:val="17"/>
                <w:szCs w:val="17"/>
              </w:rPr>
              <w:t xml:space="preserve">/api/applications/{id}</w:t>
            </w:r>
          </w:p>
        </w:tc>
        <w:tc>
          <w:tcPr>
            <w:tcW w:w="3700" w:type="dxa"/>
          </w:tcPr>
          <w:p>
            <w:pPr>
              <w:spacing w:before="30" w:after="30"/>
              <w:jc w:val="left"/>
            </w:pPr>
            <w:r>
              <w:rPr>
                <w:sz w:val="17"/>
                <w:szCs w:val="17"/>
              </w:rPr>
              <w:t xml:space="preserve">Delete application (cascades to interviews)</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/api/applications/{appId}/interviews</w:t>
            </w:r>
          </w:p>
        </w:tc>
        <w:tc>
          <w:tcPr>
            <w:tcW w:w="3700" w:type="dxa"/>
          </w:tcPr>
          <w:p>
            <w:pPr>
              <w:spacing w:before="30" w:after="30"/>
              <w:jc w:val="left"/>
            </w:pPr>
            <w:r>
              <w:rPr>
                <w:sz w:val="17"/>
                <w:szCs w:val="17"/>
              </w:rPr>
              <w:t xml:space="preserve">List interview rounds of an application</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POST</w:t>
            </w:r>
          </w:p>
        </w:tc>
        <w:tc>
          <w:tcPr>
            <w:tcW w:w="3300" w:type="dxa"/>
          </w:tcPr>
          <w:p>
            <w:pPr>
              <w:spacing w:before="30" w:after="30"/>
              <w:jc w:val="left"/>
            </w:pPr>
            <w:r>
              <w:rPr>
                <w:sz w:val="17"/>
                <w:szCs w:val="17"/>
              </w:rPr>
              <w:t xml:space="preserve">/api/applications/{appId}/interviews</w:t>
            </w:r>
          </w:p>
        </w:tc>
        <w:tc>
          <w:tcPr>
            <w:tcW w:w="3700" w:type="dxa"/>
          </w:tcPr>
          <w:p>
            <w:pPr>
              <w:spacing w:before="30" w:after="30"/>
              <w:jc w:val="left"/>
            </w:pPr>
            <w:r>
              <w:rPr>
                <w:sz w:val="17"/>
                <w:szCs w:val="17"/>
              </w:rPr>
              <w:t xml:space="preserve">Schedule a new interview round</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PUT</w:t>
            </w:r>
          </w:p>
        </w:tc>
        <w:tc>
          <w:tcPr>
            <w:tcW w:w="3300" w:type="dxa"/>
          </w:tcPr>
          <w:p>
            <w:pPr>
              <w:spacing w:before="30" w:after="30"/>
              <w:jc w:val="left"/>
            </w:pPr>
            <w:r>
              <w:rPr>
                <w:sz w:val="17"/>
                <w:szCs w:val="17"/>
              </w:rPr>
              <w:t xml:space="preserve">/api/interviews/{id}</w:t>
            </w:r>
          </w:p>
        </w:tc>
        <w:tc>
          <w:tcPr>
            <w:tcW w:w="3700" w:type="dxa"/>
          </w:tcPr>
          <w:p>
            <w:pPr>
              <w:spacing w:before="30" w:after="30"/>
              <w:jc w:val="left"/>
            </w:pPr>
            <w:r>
              <w:rPr>
                <w:sz w:val="17"/>
                <w:szCs w:val="17"/>
              </w:rPr>
              <w:t xml:space="preserve">Update interview round, notes or outcome</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DELETE</w:t>
            </w:r>
          </w:p>
        </w:tc>
        <w:tc>
          <w:tcPr>
            <w:tcW w:w="3300" w:type="dxa"/>
          </w:tcPr>
          <w:p>
            <w:pPr>
              <w:spacing w:before="30" w:after="30"/>
              <w:jc w:val="left"/>
            </w:pPr>
            <w:r>
              <w:rPr>
                <w:sz w:val="17"/>
                <w:szCs w:val="17"/>
              </w:rPr>
              <w:t xml:space="preserve">/api/interviews/{id}</w:t>
            </w:r>
          </w:p>
        </w:tc>
        <w:tc>
          <w:tcPr>
            <w:tcW w:w="3700" w:type="dxa"/>
          </w:tcPr>
          <w:p>
            <w:pPr>
              <w:spacing w:before="30" w:after="30"/>
              <w:jc w:val="left"/>
            </w:pPr>
            <w:r>
              <w:rPr>
                <w:sz w:val="17"/>
                <w:szCs w:val="17"/>
              </w:rPr>
              <w:t xml:space="preserve">Delete an interview round</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/api/dashboard/summary</w:t>
            </w:r>
          </w:p>
        </w:tc>
        <w:tc>
          <w:tcPr>
            <w:tcW w:w="3700" w:type="dxa"/>
          </w:tcPr>
          <w:p>
            <w:pPr>
              <w:spacing w:before="30" w:after="30"/>
              <w:jc w:val="left"/>
            </w:pPr>
            <w:r>
              <w:rPr>
                <w:sz w:val="17"/>
                <w:szCs w:val="17"/>
              </w:rPr>
              <w:t xml:space="preserve">KPI counts, total applications, offers, success rate</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/api/dashboard/status-distribution</w:t>
            </w:r>
          </w:p>
        </w:tc>
        <w:tc>
          <w:tcPr>
            <w:tcW w:w="3700" w:type="dxa"/>
          </w:tcPr>
          <w:p>
            <w:pPr>
              <w:spacing w:before="30" w:after="30"/>
              <w:jc w:val="left"/>
            </w:pPr>
            <w:r>
              <w:rPr>
                <w:sz w:val="17"/>
                <w:szCs w:val="17"/>
              </w:rPr>
              <w:t xml:space="preserve">Counts per status (doughnut chart)</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/api/dashboard/application-trends</w:t>
            </w:r>
          </w:p>
        </w:tc>
        <w:tc>
          <w:tcPr>
            <w:tcW w:w="3700" w:type="dxa"/>
          </w:tcPr>
          <w:p>
            <w:pPr>
              <w:spacing w:before="30" w:after="30"/>
              <w:jc w:val="left"/>
            </w:pPr>
            <w:r>
              <w:rPr>
                <w:sz w:val="17"/>
                <w:szCs w:val="17"/>
              </w:rPr>
              <w:t xml:space="preserve">30-day submission velocity (line chart)</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/api/dashboard/upcoming-deadlines</w:t>
            </w:r>
          </w:p>
        </w:tc>
        <w:tc>
          <w:tcPr>
            <w:tcW w:w="3700" w:type="dxa"/>
          </w:tcPr>
          <w:p>
            <w:pPr>
              <w:spacing w:before="30" w:after="30"/>
              <w:jc w:val="left"/>
            </w:pPr>
            <w:r>
              <w:rPr>
                <w:sz w:val="17"/>
                <w:szCs w:val="17"/>
              </w:rPr>
              <w:t xml:space="preserve">Deadlines in the next 7 days and overdue</w:t>
            </w:r>
          </w:p>
        </w:tc>
        <w:tc>
          <w:tcPr>
            <w:tcW w:w="1100" w:type="dxa"/>
          </w:tcPr>
          <w:p>
            <w:pPr>
              <w:spacing w:before="30" w:after="30"/>
              <w:jc w:val="left"/>
            </w:pPr>
            <w:r>
              <w:rPr>
                <w:sz w:val="17"/>
                <w:szCs w:val="17"/>
              </w:rPr>
              <w:t xml:space="preserve">Protected</w:t>
            </w:r>
          </w:p>
        </w:tc>
      </w:tr>
      <w:tr>
        <w:trPr>
          <w:cantSplit/>
        </w:trPr>
        <w:tc>
          <w:tcPr>
            <w:tcW w:w="900" w:type="dxa"/>
          </w:tcPr>
          <w:p>
            <w:pPr>
              <w:spacing w:before="30" w:after="30"/>
              <w:jc w:val="left"/>
            </w:pPr>
            <w:r>
              <w:rPr>
                <w:sz w:val="17"/>
                <w:szCs w:val="17"/>
              </w:rPr>
              <w:t xml:space="preserve">GET</w:t>
            </w:r>
          </w:p>
        </w:tc>
        <w:tc>
          <w:tcPr>
            <w:tcW w:w="3300" w:type="dxa"/>
          </w:tcPr>
          <w:p>
            <w:pPr>
              <w:spacing w:before="30" w:after="30"/>
              <w:jc w:val="left"/>
            </w:pPr>
            <w:r>
              <w:rPr>
                <w:sz w:val="17"/>
                <w:szCs w:val="17"/>
              </w:rPr>
              <w:t xml:space="preserve">/api/dashboard/upcoming-interviews</w:t>
            </w:r>
          </w:p>
        </w:tc>
        <w:tc>
          <w:tcPr>
            <w:tcW w:w="3700" w:type="dxa"/>
          </w:tcPr>
          <w:p>
            <w:pPr>
              <w:spacing w:before="30" w:after="30"/>
              <w:jc w:val="left"/>
            </w:pPr>
            <w:r>
              <w:rPr>
                <w:sz w:val="17"/>
                <w:szCs w:val="17"/>
              </w:rPr>
              <w:t xml:space="preserve">Upcoming scheduled interviews in order</w:t>
            </w:r>
          </w:p>
        </w:tc>
        <w:tc>
          <w:tcPr>
            <w:tcW w:w="1100" w:type="dxa"/>
          </w:tcPr>
          <w:p>
            <w:pPr>
              <w:spacing w:before="30" w:after="30"/>
              <w:jc w:val="left"/>
            </w:pPr>
            <w:r>
              <w:rPr>
                <w:sz w:val="17"/>
                <w:szCs w:val="17"/>
              </w:rPr>
              <w:t xml:space="preserve">Protected</w:t>
            </w:r>
          </w:p>
        </w:tc>
      </w:tr>
    </w:tbl>
    <w:p>
      <w:pPr>
        <w:spacing w:before="0" w:after="0"/>
      </w:pPr>
    </w:p>
    <w:p>
      <w:pPr>
        <w:pStyle w:val="Heading3"/>
        <w:keepNext/>
        <w:spacing w:before="200" w:after="60"/>
        <w:ind w:left="165" w:firstLine="0"/>
      </w:pPr>
      <w:r>
        <w:t xml:space="preserve">Version</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600"/>
        <w:gridCol w:w="5400"/>
      </w:tblGrid>
      <w:tr>
        <w:trPr>
          <w:cantSplit/>
          <w:tblHeader/>
        </w:trPr>
        <w:tc>
          <w:tcPr>
            <w:tcW w:w="3600" w:type="dxa"/>
            <w:shd w:val="clear" w:color="auto" w:fill="D9E2F3"/>
          </w:tcPr>
          <w:p>
            <w:pPr>
              <w:spacing w:before="30" w:after="30"/>
              <w:jc w:val="center"/>
            </w:pPr>
            <w:r>
              <w:rPr>
                <w:b/>
                <w:bCs/>
                <w:sz w:val="19"/>
                <w:szCs w:val="19"/>
              </w:rPr>
              <w:t xml:space="preserve">Component</w:t>
            </w:r>
          </w:p>
        </w:tc>
        <w:tc>
          <w:tcPr>
            <w:tcW w:w="5400" w:type="dxa"/>
            <w:shd w:val="clear" w:color="auto" w:fill="D9E2F3"/>
          </w:tcPr>
          <w:p>
            <w:pPr>
              <w:spacing w:before="30" w:after="30"/>
              <w:jc w:val="center"/>
            </w:pPr>
            <w:r>
              <w:rPr>
                <w:b/>
                <w:bCs/>
                <w:sz w:val="19"/>
                <w:szCs w:val="19"/>
              </w:rPr>
              <w:t xml:space="preserve">Version</w:t>
            </w:r>
          </w:p>
        </w:tc>
      </w:tr>
      <w:tr>
        <w:trPr>
          <w:cantSplit/>
        </w:trPr>
        <w:tc>
          <w:tcPr>
            <w:tcW w:w="3600" w:type="dxa"/>
          </w:tcPr>
          <w:p>
            <w:pPr>
              <w:spacing w:before="30" w:after="30"/>
              <w:jc w:val="left"/>
            </w:pPr>
            <w:r>
              <w:rPr>
                <w:sz w:val="19"/>
                <w:szCs w:val="19"/>
              </w:rPr>
              <w:t xml:space="preserve">Java (JDK)</w:t>
            </w:r>
          </w:p>
        </w:tc>
        <w:tc>
          <w:tcPr>
            <w:tcW w:w="5400" w:type="dxa"/>
          </w:tcPr>
          <w:p>
            <w:pPr>
              <w:spacing w:before="30" w:after="30"/>
              <w:jc w:val="left"/>
            </w:pPr>
            <w:r>
              <w:rPr>
                <w:sz w:val="19"/>
                <w:szCs w:val="19"/>
              </w:rPr>
              <w:t xml:space="preserve">21 (LTS) – java.version property in pom.xml</w:t>
            </w:r>
          </w:p>
        </w:tc>
      </w:tr>
      <w:tr>
        <w:trPr>
          <w:cantSplit/>
        </w:trPr>
        <w:tc>
          <w:tcPr>
            <w:tcW w:w="3600" w:type="dxa"/>
          </w:tcPr>
          <w:p>
            <w:pPr>
              <w:spacing w:before="30" w:after="30"/>
              <w:jc w:val="left"/>
            </w:pPr>
            <w:r>
              <w:rPr>
                <w:sz w:val="19"/>
                <w:szCs w:val="19"/>
              </w:rPr>
              <w:t xml:space="preserve">Spring Boot</w:t>
            </w:r>
          </w:p>
        </w:tc>
        <w:tc>
          <w:tcPr>
            <w:tcW w:w="5400" w:type="dxa"/>
          </w:tcPr>
          <w:p>
            <w:pPr>
              <w:spacing w:before="30" w:after="30"/>
              <w:jc w:val="left"/>
            </w:pPr>
            <w:r>
              <w:rPr>
                <w:sz w:val="19"/>
                <w:szCs w:val="19"/>
              </w:rPr>
              <w:t xml:space="preserve">3.2.5 (spring-boot-starter-parent)</w:t>
            </w:r>
          </w:p>
        </w:tc>
      </w:tr>
      <w:tr>
        <w:trPr>
          <w:cantSplit/>
        </w:trPr>
        <w:tc>
          <w:tcPr>
            <w:tcW w:w="3600" w:type="dxa"/>
          </w:tcPr>
          <w:p>
            <w:pPr>
              <w:spacing w:before="30" w:after="30"/>
              <w:jc w:val="left"/>
            </w:pPr>
            <w:r>
              <w:rPr>
                <w:sz w:val="19"/>
                <w:szCs w:val="19"/>
              </w:rPr>
              <w:t xml:space="preserve">Spring Security</w:t>
            </w:r>
          </w:p>
        </w:tc>
        <w:tc>
          <w:tcPr>
            <w:tcW w:w="5400" w:type="dxa"/>
          </w:tcPr>
          <w:p>
            <w:pPr>
              <w:spacing w:before="30" w:after="30"/>
              <w:jc w:val="left"/>
            </w:pPr>
            <w:r>
              <w:rPr>
                <w:sz w:val="19"/>
                <w:szCs w:val="19"/>
              </w:rPr>
              <w:t xml:space="preserve">6.x (managed by Spring Boot 3.2.5)</w:t>
            </w:r>
          </w:p>
        </w:tc>
      </w:tr>
      <w:tr>
        <w:trPr>
          <w:cantSplit/>
        </w:trPr>
        <w:tc>
          <w:tcPr>
            <w:tcW w:w="3600" w:type="dxa"/>
          </w:tcPr>
          <w:p>
            <w:pPr>
              <w:spacing w:before="30" w:after="30"/>
              <w:jc w:val="left"/>
            </w:pPr>
            <w:r>
              <w:rPr>
                <w:sz w:val="19"/>
                <w:szCs w:val="19"/>
              </w:rPr>
              <w:t xml:space="preserve">Maven</w:t>
            </w:r>
          </w:p>
        </w:tc>
        <w:tc>
          <w:tcPr>
            <w:tcW w:w="5400" w:type="dxa"/>
          </w:tcPr>
          <w:p>
            <w:pPr>
              <w:spacing w:before="30" w:after="30"/>
              <w:jc w:val="left"/>
            </w:pPr>
            <w:r>
              <w:rPr>
                <w:sz w:val="19"/>
                <w:szCs w:val="19"/>
              </w:rPr>
              <w:t xml:space="preserve">3.8 or higher</w:t>
            </w:r>
          </w:p>
        </w:tc>
      </w:tr>
      <w:tr>
        <w:trPr>
          <w:cantSplit/>
        </w:trPr>
        <w:tc>
          <w:tcPr>
            <w:tcW w:w="3600" w:type="dxa"/>
          </w:tcPr>
          <w:p>
            <w:pPr>
              <w:spacing w:before="30" w:after="30"/>
              <w:jc w:val="left"/>
            </w:pPr>
            <w:r>
              <w:rPr>
                <w:sz w:val="19"/>
                <w:szCs w:val="19"/>
              </w:rPr>
              <w:t xml:space="preserve">MySQL Server / Connector/J</w:t>
            </w:r>
          </w:p>
        </w:tc>
        <w:tc>
          <w:tcPr>
            <w:tcW w:w="5400" w:type="dxa"/>
          </w:tcPr>
          <w:p>
            <w:pPr>
              <w:spacing w:before="30" w:after="30"/>
              <w:jc w:val="left"/>
            </w:pPr>
            <w:r>
              <w:rPr>
                <w:sz w:val="19"/>
                <w:szCs w:val="19"/>
              </w:rPr>
              <w:t xml:space="preserve">8.x / version managed by Spring Boot</w:t>
            </w:r>
          </w:p>
        </w:tc>
      </w:tr>
      <w:tr>
        <w:trPr>
          <w:cantSplit/>
        </w:trPr>
        <w:tc>
          <w:tcPr>
            <w:tcW w:w="3600" w:type="dxa"/>
          </w:tcPr>
          <w:p>
            <w:pPr>
              <w:spacing w:before="30" w:after="30"/>
              <w:jc w:val="left"/>
            </w:pPr>
            <w:r>
              <w:rPr>
                <w:sz w:val="19"/>
                <w:szCs w:val="19"/>
              </w:rPr>
              <w:t xml:space="preserve">H2 Database</w:t>
            </w:r>
          </w:p>
        </w:tc>
        <w:tc>
          <w:tcPr>
            <w:tcW w:w="5400" w:type="dxa"/>
          </w:tcPr>
          <w:p>
            <w:pPr>
              <w:spacing w:before="30" w:after="30"/>
              <w:jc w:val="left"/>
            </w:pPr>
            <w:r>
              <w:rPr>
                <w:sz w:val="19"/>
                <w:szCs w:val="19"/>
              </w:rPr>
              <w:t xml:space="preserve">In-memory, test scope only</w:t>
            </w:r>
          </w:p>
        </w:tc>
      </w:tr>
      <w:tr>
        <w:trPr>
          <w:cantSplit/>
        </w:trPr>
        <w:tc>
          <w:tcPr>
            <w:tcW w:w="3600" w:type="dxa"/>
          </w:tcPr>
          <w:p>
            <w:pPr>
              <w:spacing w:before="30" w:after="30"/>
              <w:jc w:val="left"/>
            </w:pPr>
            <w:r>
              <w:rPr>
                <w:sz w:val="19"/>
                <w:szCs w:val="19"/>
              </w:rPr>
              <w:t xml:space="preserve">Bootstrap / Bootstrap Icons</w:t>
            </w:r>
          </w:p>
        </w:tc>
        <w:tc>
          <w:tcPr>
            <w:tcW w:w="5400" w:type="dxa"/>
          </w:tcPr>
          <w:p>
            <w:pPr>
              <w:spacing w:before="30" w:after="30"/>
              <w:jc w:val="left"/>
            </w:pPr>
            <w:r>
              <w:rPr>
                <w:sz w:val="19"/>
                <w:szCs w:val="19"/>
              </w:rPr>
              <w:t xml:space="preserve">5.3.3 / 1.11.3</w:t>
            </w:r>
          </w:p>
        </w:tc>
      </w:tr>
      <w:tr>
        <w:trPr>
          <w:cantSplit/>
        </w:trPr>
        <w:tc>
          <w:tcPr>
            <w:tcW w:w="3600" w:type="dxa"/>
          </w:tcPr>
          <w:p>
            <w:pPr>
              <w:spacing w:before="30" w:after="30"/>
              <w:jc w:val="left"/>
            </w:pPr>
            <w:r>
              <w:rPr>
                <w:sz w:val="19"/>
                <w:szCs w:val="19"/>
              </w:rPr>
              <w:t xml:space="preserve">Chart.js</w:t>
            </w:r>
          </w:p>
        </w:tc>
        <w:tc>
          <w:tcPr>
            <w:tcW w:w="5400" w:type="dxa"/>
          </w:tcPr>
          <w:p>
            <w:pPr>
              <w:spacing w:before="30" w:after="30"/>
              <w:jc w:val="left"/>
            </w:pPr>
            <w:r>
              <w:rPr>
                <w:sz w:val="19"/>
                <w:szCs w:val="19"/>
              </w:rPr>
              <w:t xml:space="preserve">4.4.2</w:t>
            </w:r>
          </w:p>
        </w:tc>
      </w:tr>
      <w:tr>
        <w:trPr>
          <w:cantSplit/>
        </w:trPr>
        <w:tc>
          <w:tcPr>
            <w:tcW w:w="3600" w:type="dxa"/>
          </w:tcPr>
          <w:p>
            <w:pPr>
              <w:spacing w:before="30" w:after="30"/>
              <w:jc w:val="left"/>
            </w:pPr>
            <w:r>
              <w:rPr>
                <w:sz w:val="19"/>
                <w:szCs w:val="19"/>
              </w:rPr>
              <w:t xml:space="preserve">Application artifact</w:t>
            </w:r>
          </w:p>
        </w:tc>
        <w:tc>
          <w:tcPr>
            <w:tcW w:w="5400" w:type="dxa"/>
          </w:tcPr>
          <w:p>
            <w:pPr>
              <w:spacing w:before="30" w:after="30"/>
              <w:jc w:val="left"/>
            </w:pPr>
            <w:r>
              <w:rPr>
                <w:sz w:val="19"/>
                <w:szCs w:val="19"/>
              </w:rPr>
              <w:t xml:space="preserve">internship-application-tracker-1.0.0.jar</w:t>
            </w:r>
          </w:p>
        </w:tc>
      </w:tr>
    </w:tbl>
    <w:p>
      <w:pPr>
        <w:spacing w:before="0" w:after="0"/>
      </w:pPr>
    </w:p>
    <w:p>
      <w:pPr>
        <w:pStyle w:val="Heading3"/>
        <w:keepNext/>
        <w:spacing w:before="200" w:after="60"/>
        <w:ind w:left="165" w:firstLine="0"/>
      </w:pPr>
      <w:r>
        <w:t xml:space="preserve">Configuration</w:t>
      </w:r>
    </w:p>
    <w:p>
      <w:pPr>
        <w:pStyle w:val="BodyText"/>
        <w:keepNext/>
        <w:spacing w:before="40" w:after="100" w:line="344" w:lineRule="auto"/>
        <w:ind w:left="165" w:right="161"/>
        <w:jc w:val="both"/>
      </w:pPr>
      <w:r>
        <w:t xml:space="preserve">Database credentials and server settings are supplied through environment variables (documented in the .env.example file) or in application.properties. The real .env file is excluded from version control by .gitignore.</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300"/>
        <w:gridCol w:w="5700"/>
      </w:tblGrid>
      <w:tr>
        <w:trPr>
          <w:cantSplit/>
          <w:tblHeader/>
        </w:trPr>
        <w:tc>
          <w:tcPr>
            <w:tcW w:w="3300" w:type="dxa"/>
            <w:shd w:val="clear" w:color="auto" w:fill="D9E2F3"/>
          </w:tcPr>
          <w:p>
            <w:pPr>
              <w:spacing w:before="30" w:after="30"/>
              <w:jc w:val="center"/>
            </w:pPr>
            <w:r>
              <w:rPr>
                <w:b/>
                <w:bCs/>
                <w:sz w:val="17"/>
                <w:szCs w:val="17"/>
              </w:rPr>
              <w:t xml:space="preserve">Variable</w:t>
            </w:r>
          </w:p>
        </w:tc>
        <w:tc>
          <w:tcPr>
            <w:tcW w:w="5700" w:type="dxa"/>
            <w:shd w:val="clear" w:color="auto" w:fill="D9E2F3"/>
          </w:tcPr>
          <w:p>
            <w:pPr>
              <w:spacing w:before="30" w:after="30"/>
              <w:jc w:val="center"/>
            </w:pPr>
            <w:r>
              <w:rPr>
                <w:b/>
                <w:bCs/>
                <w:sz w:val="17"/>
                <w:szCs w:val="17"/>
              </w:rPr>
              <w:t xml:space="preserve">Purpose / Example</w:t>
            </w:r>
          </w:p>
        </w:tc>
      </w:tr>
      <w:tr>
        <w:trPr>
          <w:cantSplit/>
        </w:trPr>
        <w:tc>
          <w:tcPr>
            <w:tcW w:w="3300" w:type="dxa"/>
          </w:tcPr>
          <w:p>
            <w:pPr>
              <w:spacing w:before="30" w:after="30"/>
              <w:jc w:val="left"/>
            </w:pPr>
            <w:r>
              <w:rPr>
                <w:sz w:val="17"/>
                <w:szCs w:val="17"/>
              </w:rPr>
              <w:t xml:space="preserve">PORT</w:t>
            </w:r>
          </w:p>
        </w:tc>
        <w:tc>
          <w:tcPr>
            <w:tcW w:w="5700" w:type="dxa"/>
          </w:tcPr>
          <w:p>
            <w:pPr>
              <w:spacing w:before="30" w:after="30"/>
              <w:jc w:val="left"/>
            </w:pPr>
            <w:r>
              <w:rPr>
                <w:sz w:val="17"/>
                <w:szCs w:val="17"/>
              </w:rPr>
              <w:t xml:space="preserve">Server port (8080)</w:t>
            </w:r>
          </w:p>
        </w:tc>
      </w:tr>
      <w:tr>
        <w:trPr>
          <w:cantSplit/>
        </w:trPr>
        <w:tc>
          <w:tcPr>
            <w:tcW w:w="3300" w:type="dxa"/>
          </w:tcPr>
          <w:p>
            <w:pPr>
              <w:spacing w:before="30" w:after="30"/>
              <w:jc w:val="left"/>
            </w:pPr>
            <w:r>
              <w:rPr>
                <w:sz w:val="17"/>
                <w:szCs w:val="17"/>
              </w:rPr>
              <w:t xml:space="preserve">SPRING_DATASOURCE_URL</w:t>
            </w:r>
          </w:p>
        </w:tc>
        <w:tc>
          <w:tcPr>
            <w:tcW w:w="5700" w:type="dxa"/>
          </w:tcPr>
          <w:p>
            <w:pPr>
              <w:spacing w:before="30" w:after="30"/>
              <w:jc w:val="left"/>
            </w:pPr>
            <w:r>
              <w:rPr>
                <w:sz w:val="17"/>
                <w:szCs w:val="17"/>
              </w:rPr>
              <w:t xml:space="preserve">jdbc:mysql://localhost:3306/internship_tracker?createDatabaseIfNotExist=true&amp;useSSL=false&amp;allowPublicKeyRetrieval=true&amp;serverTimezone=UTC</w:t>
            </w:r>
          </w:p>
        </w:tc>
      </w:tr>
      <w:tr>
        <w:trPr>
          <w:cantSplit/>
        </w:trPr>
        <w:tc>
          <w:tcPr>
            <w:tcW w:w="3300" w:type="dxa"/>
          </w:tcPr>
          <w:p>
            <w:pPr>
              <w:spacing w:before="30" w:after="30"/>
              <w:jc w:val="left"/>
            </w:pPr>
            <w:r>
              <w:rPr>
                <w:sz w:val="17"/>
                <w:szCs w:val="17"/>
              </w:rPr>
              <w:t xml:space="preserve">SPRING_DATASOURCE_USERNAME</w:t>
            </w:r>
          </w:p>
        </w:tc>
        <w:tc>
          <w:tcPr>
            <w:tcW w:w="5700" w:type="dxa"/>
          </w:tcPr>
          <w:p>
            <w:pPr>
              <w:spacing w:before="30" w:after="30"/>
              <w:jc w:val="left"/>
            </w:pPr>
            <w:r>
              <w:rPr>
                <w:sz w:val="17"/>
                <w:szCs w:val="17"/>
              </w:rPr>
              <w:t xml:space="preserve">MySQL user (root)</w:t>
            </w:r>
          </w:p>
        </w:tc>
      </w:tr>
      <w:tr>
        <w:trPr>
          <w:cantSplit/>
        </w:trPr>
        <w:tc>
          <w:tcPr>
            <w:tcW w:w="3300" w:type="dxa"/>
          </w:tcPr>
          <w:p>
            <w:pPr>
              <w:spacing w:before="30" w:after="30"/>
              <w:jc w:val="left"/>
            </w:pPr>
            <w:r>
              <w:rPr>
                <w:sz w:val="17"/>
                <w:szCs w:val="17"/>
              </w:rPr>
              <w:t xml:space="preserve">SPRING_DATASOURCE_PASSWORD</w:t>
            </w:r>
          </w:p>
        </w:tc>
        <w:tc>
          <w:tcPr>
            <w:tcW w:w="5700" w:type="dxa"/>
          </w:tcPr>
          <w:p>
            <w:pPr>
              <w:spacing w:before="30" w:after="30"/>
              <w:jc w:val="left"/>
            </w:pPr>
            <w:r>
              <w:rPr>
                <w:sz w:val="17"/>
                <w:szCs w:val="17"/>
              </w:rPr>
              <w:t xml:space="preserve">MySQL password (placeholder: your_mysql_password_here)</w:t>
            </w:r>
          </w:p>
        </w:tc>
      </w:tr>
      <w:tr>
        <w:trPr>
          <w:cantSplit/>
        </w:trPr>
        <w:tc>
          <w:tcPr>
            <w:tcW w:w="3300" w:type="dxa"/>
          </w:tcPr>
          <w:p>
            <w:pPr>
              <w:spacing w:before="30" w:after="30"/>
              <w:jc w:val="left"/>
            </w:pPr>
            <w:r>
              <w:rPr>
                <w:sz w:val="17"/>
                <w:szCs w:val="17"/>
              </w:rPr>
              <w:t xml:space="preserve">SPRING_JPA_HIBERNATE_DDL_AUTO</w:t>
            </w:r>
          </w:p>
        </w:tc>
        <w:tc>
          <w:tcPr>
            <w:tcW w:w="5700" w:type="dxa"/>
          </w:tcPr>
          <w:p>
            <w:pPr>
              <w:spacing w:before="30" w:after="30"/>
              <w:jc w:val="left"/>
            </w:pPr>
            <w:r>
              <w:rPr>
                <w:sz w:val="17"/>
                <w:szCs w:val="17"/>
              </w:rPr>
              <w:t xml:space="preserve">Schema management mode (update)</w:t>
            </w:r>
          </w:p>
        </w:tc>
      </w:tr>
      <w:tr>
        <w:trPr>
          <w:cantSplit/>
        </w:trPr>
        <w:tc>
          <w:tcPr>
            <w:tcW w:w="3300" w:type="dxa"/>
          </w:tcPr>
          <w:p>
            <w:pPr>
              <w:spacing w:before="30" w:after="30"/>
              <w:jc w:val="left"/>
            </w:pPr>
            <w:r>
              <w:rPr>
                <w:sz w:val="17"/>
                <w:szCs w:val="17"/>
              </w:rPr>
              <w:t xml:space="preserve">SPRING_JPA_SHOW_SQL</w:t>
            </w:r>
          </w:p>
        </w:tc>
        <w:tc>
          <w:tcPr>
            <w:tcW w:w="5700" w:type="dxa"/>
          </w:tcPr>
          <w:p>
            <w:pPr>
              <w:spacing w:before="30" w:after="30"/>
              <w:jc w:val="left"/>
            </w:pPr>
            <w:r>
              <w:rPr>
                <w:sz w:val="17"/>
                <w:szCs w:val="17"/>
              </w:rPr>
              <w:t xml:space="preserve">Log generated SQL (false)</w:t>
            </w:r>
          </w:p>
        </w:tc>
      </w:tr>
    </w:tbl>
    <w:p>
      <w:pPr>
        <w:spacing w:before="0" w:after="0"/>
      </w:pPr>
    </w:p>
    <w:p>
      <w:pPr>
        <w:pStyle w:val="Heading3"/>
        <w:keepNext/>
        <w:spacing w:before="200" w:after="60"/>
        <w:ind w:left="165" w:firstLine="0"/>
      </w:pPr>
      <w:r>
        <w:t xml:space="preserve">Access</w:t>
      </w:r>
    </w:p>
    <w:p>
      <w:pPr>
        <w:pStyle w:val="ListParagraph"/>
        <w:numPr>
          <w:ilvl w:val="0"/>
          <w:numId w:val="101"/>
        </w:numPr>
        <w:spacing w:before="20" w:after="40" w:line="336" w:lineRule="auto"/>
        <w:ind w:right="161"/>
        <w:jc w:val="both"/>
      </w:pPr>
      <w:r>
        <w:rPr>
          <w:sz w:val="23"/>
          <w:szCs w:val="23"/>
        </w:rPr>
        <w:t xml:space="preserve">Session-based authentication: after login the browser holds the INTERN_SESSION_ID session cookie, which is sent with every API call.</w:t>
      </w:r>
    </w:p>
    <w:p>
      <w:pPr>
        <w:pStyle w:val="ListParagraph"/>
        <w:numPr>
          <w:ilvl w:val="0"/>
          <w:numId w:val="101"/>
        </w:numPr>
        <w:spacing w:before="20" w:after="40" w:line="336" w:lineRule="auto"/>
        <w:ind w:right="161"/>
        <w:jc w:val="both"/>
      </w:pPr>
      <w:r>
        <w:rPr>
          <w:sz w:val="23"/>
          <w:szCs w:val="23"/>
        </w:rPr>
        <w:t xml:space="preserve">URL authorisation in SecurityConfig: registration and login are public; all other /api routes are protected.</w:t>
      </w:r>
    </w:p>
    <w:p>
      <w:pPr>
        <w:pStyle w:val="ListParagraph"/>
        <w:numPr>
          <w:ilvl w:val="0"/>
          <w:numId w:val="101"/>
        </w:numPr>
        <w:spacing w:before="20" w:after="40" w:line="336" w:lineRule="auto"/>
        <w:ind w:right="161"/>
        <w:jc w:val="both"/>
      </w:pPr>
      <w:r>
        <w:rPr>
          <w:sz w:val="23"/>
          <w:szCs w:val="23"/>
        </w:rPr>
        <w:t xml:space="preserve">Ownership checks in the service layer ensure that a user can read or change only his or her own applications and interviews.</w:t>
      </w:r>
    </w:p>
    <w:p>
      <w:pPr>
        <w:pStyle w:val="ListParagraph"/>
        <w:numPr>
          <w:ilvl w:val="0"/>
          <w:numId w:val="101"/>
        </w:numPr>
        <w:spacing w:before="20" w:after="40" w:line="336" w:lineRule="auto"/>
        <w:ind w:right="161"/>
        <w:jc w:val="both"/>
      </w:pPr>
      <w:r>
        <w:rPr>
          <w:sz w:val="23"/>
          <w:szCs w:val="23"/>
        </w:rPr>
        <w:t xml:space="preserve">Unauthenticated users are redirected to login.html when opening the application.</w:t>
      </w:r>
    </w:p>
    <w:p>
      <w:pPr>
        <w:pStyle w:val="Heading3"/>
        <w:keepNext/>
        <w:spacing w:before="200" w:after="60"/>
        <w:ind w:left="165" w:firstLine="0"/>
      </w:pPr>
      <w:r>
        <w:t xml:space="preserve">Hardware and Platform Requirements</w:t>
      </w:r>
    </w:p>
    <w:p>
      <w:pPr>
        <w:pStyle w:val="BodyText"/>
        <w:keepNext/>
        <w:spacing w:before="40" w:after="100" w:line="344" w:lineRule="auto"/>
        <w:ind w:left="165" w:right="161"/>
        <w:jc w:val="both"/>
      </w:pPr>
      <w:r>
        <w:rPr>
          <w:b/>
          <w:bCs/>
        </w:rPr>
        <w:t xml:space="preserve">Hardware Requirements</w:t>
      </w:r>
      <w:r>
        <w:t xml:space="preserve"> (development / small deployment):</w:t>
      </w:r>
    </w:p>
    <w:tbl>
      <w:tblPr>
        <w:tblW w:w="900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200"/>
        <w:gridCol w:w="3200"/>
        <w:gridCol w:w="3600"/>
      </w:tblGrid>
      <w:tr>
        <w:trPr>
          <w:cantSplit/>
          <w:tblHeader/>
        </w:trPr>
        <w:tc>
          <w:tcPr>
            <w:tcW w:w="2200" w:type="dxa"/>
            <w:shd w:val="clear" w:color="auto" w:fill="D9E2F3"/>
          </w:tcPr>
          <w:p>
            <w:pPr>
              <w:spacing w:before="30" w:after="30"/>
              <w:jc w:val="center"/>
            </w:pPr>
            <w:r>
              <w:rPr>
                <w:b/>
                <w:bCs/>
                <w:sz w:val="19"/>
                <w:szCs w:val="19"/>
              </w:rPr>
              <w:t xml:space="preserve">Component</w:t>
            </w:r>
          </w:p>
        </w:tc>
        <w:tc>
          <w:tcPr>
            <w:tcW w:w="3200" w:type="dxa"/>
            <w:shd w:val="clear" w:color="auto" w:fill="D9E2F3"/>
          </w:tcPr>
          <w:p>
            <w:pPr>
              <w:spacing w:before="30" w:after="30"/>
              <w:jc w:val="center"/>
            </w:pPr>
            <w:r>
              <w:rPr>
                <w:b/>
                <w:bCs/>
                <w:sz w:val="19"/>
                <w:szCs w:val="19"/>
              </w:rPr>
              <w:t xml:space="preserve">Minimum</w:t>
            </w:r>
          </w:p>
        </w:tc>
        <w:tc>
          <w:tcPr>
            <w:tcW w:w="3600" w:type="dxa"/>
            <w:shd w:val="clear" w:color="auto" w:fill="D9E2F3"/>
          </w:tcPr>
          <w:p>
            <w:pPr>
              <w:spacing w:before="30" w:after="30"/>
              <w:jc w:val="center"/>
            </w:pPr>
            <w:r>
              <w:rPr>
                <w:b/>
                <w:bCs/>
                <w:sz w:val="19"/>
                <w:szCs w:val="19"/>
              </w:rPr>
              <w:t xml:space="preserve">Recommended</w:t>
            </w:r>
          </w:p>
        </w:tc>
      </w:tr>
      <w:tr>
        <w:trPr>
          <w:cantSplit/>
        </w:trPr>
        <w:tc>
          <w:tcPr>
            <w:tcW w:w="2200" w:type="dxa"/>
          </w:tcPr>
          <w:p>
            <w:pPr>
              <w:spacing w:before="30" w:after="30"/>
              <w:jc w:val="left"/>
            </w:pPr>
            <w:r>
              <w:rPr>
                <w:sz w:val="19"/>
                <w:szCs w:val="19"/>
              </w:rPr>
              <w:t xml:space="preserve">Processor</w:t>
            </w:r>
          </w:p>
        </w:tc>
        <w:tc>
          <w:tcPr>
            <w:tcW w:w="3200" w:type="dxa"/>
          </w:tcPr>
          <w:p>
            <w:pPr>
              <w:spacing w:before="30" w:after="30"/>
              <w:jc w:val="left"/>
            </w:pPr>
            <w:r>
              <w:rPr>
                <w:sz w:val="19"/>
                <w:szCs w:val="19"/>
              </w:rPr>
              <w:t xml:space="preserve">Intel Core i3 or AMD Ryzen 3</w:t>
            </w:r>
          </w:p>
        </w:tc>
        <w:tc>
          <w:tcPr>
            <w:tcW w:w="3600" w:type="dxa"/>
          </w:tcPr>
          <w:p>
            <w:pPr>
              <w:spacing w:before="30" w:after="30"/>
              <w:jc w:val="left"/>
            </w:pPr>
            <w:r>
              <w:rPr>
                <w:sz w:val="19"/>
                <w:szCs w:val="19"/>
              </w:rPr>
              <w:t xml:space="preserve">Intel Core i5 / Ryzen 5 or higher</w:t>
            </w:r>
          </w:p>
        </w:tc>
      </w:tr>
      <w:tr>
        <w:trPr>
          <w:cantSplit/>
        </w:trPr>
        <w:tc>
          <w:tcPr>
            <w:tcW w:w="2200" w:type="dxa"/>
          </w:tcPr>
          <w:p>
            <w:pPr>
              <w:spacing w:before="30" w:after="30"/>
              <w:jc w:val="left"/>
            </w:pPr>
            <w:r>
              <w:rPr>
                <w:sz w:val="19"/>
                <w:szCs w:val="19"/>
              </w:rPr>
              <w:t xml:space="preserve">RAM</w:t>
            </w:r>
          </w:p>
        </w:tc>
        <w:tc>
          <w:tcPr>
            <w:tcW w:w="3200" w:type="dxa"/>
          </w:tcPr>
          <w:p>
            <w:pPr>
              <w:spacing w:before="30" w:after="30"/>
              <w:jc w:val="left"/>
            </w:pPr>
            <w:r>
              <w:rPr>
                <w:sz w:val="19"/>
                <w:szCs w:val="19"/>
              </w:rPr>
              <w:t xml:space="preserve">4 GB</w:t>
            </w:r>
          </w:p>
        </w:tc>
        <w:tc>
          <w:tcPr>
            <w:tcW w:w="3600" w:type="dxa"/>
          </w:tcPr>
          <w:p>
            <w:pPr>
              <w:spacing w:before="30" w:after="30"/>
              <w:jc w:val="left"/>
            </w:pPr>
            <w:r>
              <w:rPr>
                <w:sz w:val="19"/>
                <w:szCs w:val="19"/>
              </w:rPr>
              <w:t xml:space="preserve">8 GB or higher</w:t>
            </w:r>
          </w:p>
        </w:tc>
      </w:tr>
      <w:tr>
        <w:trPr>
          <w:cantSplit/>
        </w:trPr>
        <w:tc>
          <w:tcPr>
            <w:tcW w:w="2200" w:type="dxa"/>
          </w:tcPr>
          <w:p>
            <w:pPr>
              <w:spacing w:before="30" w:after="30"/>
              <w:jc w:val="left"/>
            </w:pPr>
            <w:r>
              <w:rPr>
                <w:sz w:val="19"/>
                <w:szCs w:val="19"/>
              </w:rPr>
              <w:t xml:space="preserve">Storage</w:t>
            </w:r>
          </w:p>
        </w:tc>
        <w:tc>
          <w:tcPr>
            <w:tcW w:w="3200" w:type="dxa"/>
          </w:tcPr>
          <w:p>
            <w:pPr>
              <w:spacing w:before="30" w:after="30"/>
              <w:jc w:val="left"/>
            </w:pPr>
            <w:r>
              <w:rPr>
                <w:sz w:val="19"/>
                <w:szCs w:val="19"/>
              </w:rPr>
              <w:t xml:space="preserve">20 GB free disk space</w:t>
            </w:r>
          </w:p>
        </w:tc>
        <w:tc>
          <w:tcPr>
            <w:tcW w:w="3600" w:type="dxa"/>
          </w:tcPr>
          <w:p>
            <w:pPr>
              <w:spacing w:before="30" w:after="30"/>
              <w:jc w:val="left"/>
            </w:pPr>
            <w:r>
              <w:rPr>
                <w:sz w:val="19"/>
                <w:szCs w:val="19"/>
              </w:rPr>
              <w:t xml:space="preserve">256 GB SSD or higher</w:t>
            </w:r>
          </w:p>
        </w:tc>
      </w:tr>
      <w:tr>
        <w:trPr>
          <w:cantSplit/>
        </w:trPr>
        <w:tc>
          <w:tcPr>
            <w:tcW w:w="2200" w:type="dxa"/>
          </w:tcPr>
          <w:p>
            <w:pPr>
              <w:spacing w:before="30" w:after="30"/>
              <w:jc w:val="left"/>
            </w:pPr>
            <w:r>
              <w:rPr>
                <w:sz w:val="19"/>
                <w:szCs w:val="19"/>
              </w:rPr>
              <w:t xml:space="preserve">Display</w:t>
            </w:r>
          </w:p>
        </w:tc>
        <w:tc>
          <w:tcPr>
            <w:tcW w:w="3200" w:type="dxa"/>
          </w:tcPr>
          <w:p>
            <w:pPr>
              <w:spacing w:before="30" w:after="30"/>
              <w:jc w:val="left"/>
            </w:pPr>
            <w:r>
              <w:rPr>
                <w:sz w:val="19"/>
                <w:szCs w:val="19"/>
              </w:rPr>
              <w:t xml:space="preserve">13” HD monitor</w:t>
            </w:r>
          </w:p>
        </w:tc>
        <w:tc>
          <w:tcPr>
            <w:tcW w:w="3600" w:type="dxa"/>
          </w:tcPr>
          <w:p>
            <w:pPr>
              <w:spacing w:before="30" w:after="30"/>
              <w:jc w:val="left"/>
            </w:pPr>
            <w:r>
              <w:rPr>
                <w:sz w:val="19"/>
                <w:szCs w:val="19"/>
              </w:rPr>
              <w:t xml:space="preserve">15.6” Full HD monitor</w:t>
            </w:r>
          </w:p>
        </w:tc>
      </w:tr>
      <w:tr>
        <w:trPr>
          <w:cantSplit/>
        </w:trPr>
        <w:tc>
          <w:tcPr>
            <w:tcW w:w="2200" w:type="dxa"/>
          </w:tcPr>
          <w:p>
            <w:pPr>
              <w:spacing w:before="30" w:after="30"/>
              <w:jc w:val="left"/>
            </w:pPr>
            <w:r>
              <w:rPr>
                <w:sz w:val="19"/>
                <w:szCs w:val="19"/>
              </w:rPr>
              <w:t xml:space="preserve">Internet</w:t>
            </w:r>
          </w:p>
        </w:tc>
        <w:tc>
          <w:tcPr>
            <w:tcW w:w="3200" w:type="dxa"/>
          </w:tcPr>
          <w:p>
            <w:pPr>
              <w:spacing w:before="30" w:after="30"/>
              <w:jc w:val="left"/>
            </w:pPr>
            <w:r>
              <w:rPr>
                <w:sz w:val="19"/>
                <w:szCs w:val="19"/>
              </w:rPr>
              <w:t xml:space="preserve">Stable broadband connection</w:t>
            </w:r>
          </w:p>
        </w:tc>
        <w:tc>
          <w:tcPr>
            <w:tcW w:w="3600" w:type="dxa"/>
          </w:tcPr>
          <w:p>
            <w:pPr>
              <w:spacing w:before="30" w:after="30"/>
              <w:jc w:val="left"/>
            </w:pPr>
            <w:r>
              <w:rPr>
                <w:sz w:val="19"/>
                <w:szCs w:val="19"/>
              </w:rPr>
              <w:t xml:space="preserve">High-speed connection (10 Mbps and above)</w:t>
            </w:r>
          </w:p>
        </w:tc>
      </w:tr>
    </w:tbl>
    <w:p>
      <w:pPr>
        <w:spacing w:before="0" w:after="0"/>
      </w:pPr>
    </w:p>
    <w:p>
      <w:pPr>
        <w:pStyle w:val="BodyText"/>
        <w:keepNext/>
        <w:spacing w:before="40" w:after="100" w:line="344" w:lineRule="auto"/>
        <w:ind w:left="165" w:right="161"/>
        <w:jc w:val="both"/>
      </w:pPr>
      <w:r>
        <w:rPr>
          <w:b/>
          <w:bCs/>
        </w:rPr>
        <w:t xml:space="preserve">Platform Requirements:</w:t>
      </w:r>
    </w:p>
    <w:p>
      <w:pPr>
        <w:pStyle w:val="ListParagraph"/>
        <w:numPr>
          <w:ilvl w:val="0"/>
          <w:numId w:val="101"/>
        </w:numPr>
        <w:spacing w:before="20" w:after="40" w:line="336" w:lineRule="auto"/>
        <w:ind w:right="161"/>
        <w:jc w:val="both"/>
      </w:pPr>
      <w:r>
        <w:rPr>
          <w:b/>
          <w:bCs/>
          <w:sz w:val="23"/>
          <w:szCs w:val="23"/>
        </w:rPr>
        <w:t xml:space="preserve">Frontend platform:</w:t>
      </w:r>
      <w:r>
        <w:rPr>
          <w:sz w:val="23"/>
          <w:szCs w:val="23"/>
        </w:rPr>
        <w:t xml:space="preserve"> HTML5, CSS3, Bootstrap and JavaScript; runs on any modern web browser (Chrome, Firefox, Edge).</w:t>
      </w:r>
    </w:p>
    <w:p>
      <w:pPr>
        <w:pStyle w:val="ListParagraph"/>
        <w:numPr>
          <w:ilvl w:val="0"/>
          <w:numId w:val="101"/>
        </w:numPr>
        <w:spacing w:before="20" w:after="40" w:line="336" w:lineRule="auto"/>
        <w:ind w:right="161"/>
        <w:jc w:val="both"/>
      </w:pPr>
      <w:r>
        <w:rPr>
          <w:b/>
          <w:bCs/>
          <w:sz w:val="23"/>
          <w:szCs w:val="23"/>
        </w:rPr>
        <w:t xml:space="preserve">Backend platform:</w:t>
      </w:r>
      <w:r>
        <w:rPr>
          <w:sz w:val="23"/>
          <w:szCs w:val="23"/>
        </w:rPr>
        <w:t xml:space="preserve"> Java 21 runtime (the build is configured for Java 21) and Maven 3.8+; served by the embedded web server of Spring Boot on port 8080.</w:t>
      </w:r>
    </w:p>
    <w:p>
      <w:pPr>
        <w:pStyle w:val="ListParagraph"/>
        <w:numPr>
          <w:ilvl w:val="0"/>
          <w:numId w:val="101"/>
        </w:numPr>
        <w:spacing w:before="20" w:after="40" w:line="336" w:lineRule="auto"/>
        <w:ind w:right="161"/>
        <w:jc w:val="both"/>
      </w:pPr>
      <w:r>
        <w:rPr>
          <w:b/>
          <w:bCs/>
          <w:sz w:val="23"/>
          <w:szCs w:val="23"/>
        </w:rPr>
        <w:t xml:space="preserve">Database platform:</w:t>
      </w:r>
      <w:r>
        <w:rPr>
          <w:sz w:val="23"/>
          <w:szCs w:val="23"/>
        </w:rPr>
        <w:t xml:space="preserve"> MySQL Server 8.x running locally on port 3306, or on a hosted server.</w:t>
      </w:r>
    </w:p>
    <w:p>
      <w:pPr>
        <w:pStyle w:val="ListParagraph"/>
        <w:numPr>
          <w:ilvl w:val="0"/>
          <w:numId w:val="101"/>
        </w:numPr>
        <w:spacing w:before="20" w:after="40" w:line="336" w:lineRule="auto"/>
        <w:ind w:right="161"/>
        <w:jc w:val="both"/>
      </w:pPr>
      <w:r>
        <w:rPr>
          <w:b/>
          <w:bCs/>
          <w:sz w:val="23"/>
          <w:szCs w:val="23"/>
        </w:rPr>
        <w:t xml:space="preserve">Operating system:</w:t>
      </w:r>
      <w:r>
        <w:rPr>
          <w:sz w:val="23"/>
          <w:szCs w:val="23"/>
        </w:rPr>
        <w:t xml:space="preserve"> Windows, Linux or macOS; the project documentation targets Windows with PowerShell.</w:t>
      </w:r>
    </w:p>
    <w:p>
      <w:pPr>
        <w:pStyle w:val="ListParagraph"/>
        <w:numPr>
          <w:ilvl w:val="0"/>
          <w:numId w:val="101"/>
        </w:numPr>
        <w:spacing w:before="20" w:after="40" w:line="336" w:lineRule="auto"/>
        <w:ind w:right="161"/>
        <w:jc w:val="both"/>
      </w:pPr>
      <w:r>
        <w:rPr>
          <w:b/>
          <w:bCs/>
          <w:sz w:val="23"/>
          <w:szCs w:val="23"/>
        </w:rPr>
        <w:t xml:space="preserve">Other tools:</w:t>
      </w:r>
      <w:r>
        <w:rPr>
          <w:sz w:val="23"/>
          <w:szCs w:val="23"/>
        </w:rPr>
        <w:t xml:space="preserve"> Visual Studio Code with the Java and Spring Boot extension packs, MySQL Workbench, Postman and Git.</w:t>
      </w:r>
    </w:p>
    <w:p>
      <w:pPr>
        <w:pStyle w:val="Heading3"/>
        <w:keepNext/>
        <w:spacing w:before="200" w:after="60"/>
        <w:ind w:left="165" w:firstLine="0"/>
      </w:pPr>
      <w:r>
        <w:t xml:space="preserve">System Connectivity</w:t>
      </w:r>
    </w:p>
    <w:p>
      <w:pPr>
        <w:pStyle w:val="ListParagraph"/>
        <w:numPr>
          <w:ilvl w:val="0"/>
          <w:numId w:val="101"/>
        </w:numPr>
        <w:spacing w:before="20" w:after="40" w:line="336" w:lineRule="auto"/>
        <w:ind w:right="161"/>
        <w:jc w:val="both"/>
      </w:pPr>
      <w:r>
        <w:rPr>
          <w:sz w:val="23"/>
          <w:szCs w:val="23"/>
        </w:rPr>
        <w:t xml:space="preserve">Client–server architecture: the browser (HTML, JavaScript) communicates with the Spring Boot application using REST APIs over HTTP on port 8080.</w:t>
      </w:r>
    </w:p>
    <w:p>
      <w:pPr>
        <w:pStyle w:val="ListParagraph"/>
        <w:numPr>
          <w:ilvl w:val="0"/>
          <w:numId w:val="101"/>
        </w:numPr>
        <w:spacing w:before="20" w:after="40" w:line="336" w:lineRule="auto"/>
        <w:ind w:right="161"/>
        <w:jc w:val="both"/>
      </w:pPr>
      <w:r>
        <w:rPr>
          <w:sz w:val="23"/>
          <w:szCs w:val="23"/>
        </w:rPr>
        <w:t xml:space="preserve">The frontend pages (index.html, login.html, register.html) are served by the same Spring Boot application, so no separate frontend server is needed.</w:t>
      </w:r>
    </w:p>
    <w:p>
      <w:pPr>
        <w:pStyle w:val="ListParagraph"/>
        <w:numPr>
          <w:ilvl w:val="0"/>
          <w:numId w:val="101"/>
        </w:numPr>
        <w:spacing w:before="20" w:after="40" w:line="336" w:lineRule="auto"/>
        <w:ind w:right="161"/>
        <w:jc w:val="both"/>
      </w:pPr>
      <w:r>
        <w:rPr>
          <w:sz w:val="23"/>
          <w:szCs w:val="23"/>
        </w:rPr>
        <w:t xml:space="preserve">The backend connects to MySQL through JDBC (MySQL Connector/J) on port 3306.</w:t>
      </w:r>
    </w:p>
    <w:p>
      <w:pPr>
        <w:pStyle w:val="ListParagraph"/>
        <w:numPr>
          <w:ilvl w:val="0"/>
          <w:numId w:val="101"/>
        </w:numPr>
        <w:spacing w:before="20" w:after="40" w:line="336" w:lineRule="auto"/>
        <w:ind w:right="161"/>
        <w:jc w:val="both"/>
      </w:pPr>
      <w:r>
        <w:rPr>
          <w:sz w:val="23"/>
          <w:szCs w:val="23"/>
        </w:rPr>
        <w:t xml:space="preserve">Session cookies (INTERN_SESSION_ID) carry the authenticated session between browser and server.</w:t>
      </w:r>
    </w:p>
    <w:p>
      <w:pPr>
        <w:pStyle w:val="ListParagraph"/>
        <w:numPr>
          <w:ilvl w:val="0"/>
          <w:numId w:val="101"/>
        </w:numPr>
        <w:spacing w:before="20" w:after="40" w:line="336" w:lineRule="auto"/>
        <w:ind w:right="161"/>
        <w:jc w:val="both"/>
      </w:pPr>
      <w:r>
        <w:rPr>
          <w:sz w:val="23"/>
          <w:szCs w:val="23"/>
        </w:rPr>
        <w:t xml:space="preserve">Automated tests use an in-memory H2 database and never connect to the live MySQL database.</w:t>
      </w:r>
    </w:p>
    <w:p>
      <w:pPr>
        <w:pStyle w:val="Heading2"/>
        <w:keepNext/>
        <w:spacing w:before="300" w:after="100"/>
        <w:ind w:left="165" w:firstLine="0"/>
      </w:pPr>
      <w:r>
        <w:t xml:space="preserve">6.4  Standards</w:t>
      </w:r>
    </w:p>
    <w:p>
      <w:pPr>
        <w:pStyle w:val="Heading3"/>
        <w:keepNext/>
        <w:spacing w:before="200" w:after="60"/>
        <w:ind w:left="165" w:firstLine="0"/>
      </w:pPr>
      <w:r>
        <w:t xml:space="preserve">Security Standards</w:t>
      </w:r>
    </w:p>
    <w:p>
      <w:pPr>
        <w:pStyle w:val="ListParagraph"/>
        <w:numPr>
          <w:ilvl w:val="0"/>
          <w:numId w:val="101"/>
        </w:numPr>
        <w:spacing w:before="20" w:after="40" w:line="336" w:lineRule="auto"/>
        <w:ind w:right="161"/>
        <w:jc w:val="both"/>
      </w:pPr>
      <w:r>
        <w:rPr>
          <w:sz w:val="23"/>
          <w:szCs w:val="23"/>
        </w:rPr>
        <w:t xml:space="preserve">Passwords are hashed with BCrypt and never stored in plain text.</w:t>
      </w:r>
    </w:p>
    <w:p>
      <w:pPr>
        <w:pStyle w:val="ListParagraph"/>
        <w:numPr>
          <w:ilvl w:val="0"/>
          <w:numId w:val="101"/>
        </w:numPr>
        <w:spacing w:before="20" w:after="40" w:line="336" w:lineRule="auto"/>
        <w:ind w:right="161"/>
        <w:jc w:val="both"/>
      </w:pPr>
      <w:r>
        <w:rPr>
          <w:sz w:val="23"/>
          <w:szCs w:val="23"/>
        </w:rPr>
        <w:t xml:space="preserve">Spring Security session management protects all non-public routes.</w:t>
      </w:r>
    </w:p>
    <w:p>
      <w:pPr>
        <w:pStyle w:val="ListParagraph"/>
        <w:numPr>
          <w:ilvl w:val="0"/>
          <w:numId w:val="101"/>
        </w:numPr>
        <w:spacing w:before="20" w:after="40" w:line="336" w:lineRule="auto"/>
        <w:ind w:right="161"/>
        <w:jc w:val="both"/>
      </w:pPr>
      <w:r>
        <w:rPr>
          <w:sz w:val="23"/>
          <w:szCs w:val="23"/>
        </w:rPr>
        <w:t xml:space="preserve">Jakarta validation constraints are enforced on every request payload.</w:t>
      </w:r>
    </w:p>
    <w:p>
      <w:pPr>
        <w:pStyle w:val="ListParagraph"/>
        <w:numPr>
          <w:ilvl w:val="0"/>
          <w:numId w:val="101"/>
        </w:numPr>
        <w:spacing w:before="20" w:after="40" w:line="336" w:lineRule="auto"/>
        <w:ind w:right="161"/>
        <w:jc w:val="both"/>
      </w:pPr>
      <w:r>
        <w:rPr>
          <w:sz w:val="23"/>
          <w:szCs w:val="23"/>
        </w:rPr>
        <w:t xml:space="preserve">All records are linked to an owner, providing per-user data isolation.</w:t>
      </w:r>
    </w:p>
    <w:p>
      <w:pPr>
        <w:pStyle w:val="ListParagraph"/>
        <w:numPr>
          <w:ilvl w:val="0"/>
          <w:numId w:val="101"/>
        </w:numPr>
        <w:spacing w:before="20" w:after="40" w:line="336" w:lineRule="auto"/>
        <w:ind w:right="161"/>
        <w:jc w:val="both"/>
      </w:pPr>
      <w:r>
        <w:rPr>
          <w:sz w:val="23"/>
          <w:szCs w:val="23"/>
        </w:rPr>
        <w:t xml:space="preserve">Credentials are supplied through environment variables, and the .env file is excluded from Git.</w:t>
      </w:r>
    </w:p>
    <w:p>
      <w:pPr>
        <w:pStyle w:val="Heading3"/>
        <w:keepNext/>
        <w:spacing w:before="200" w:after="60"/>
        <w:ind w:left="165" w:firstLine="0"/>
      </w:pPr>
      <w:r>
        <w:t xml:space="preserve">Authorization and Login</w:t>
      </w:r>
    </w:p>
    <w:p>
      <w:pPr>
        <w:pStyle w:val="ListParagraph"/>
        <w:numPr>
          <w:ilvl w:val="0"/>
          <w:numId w:val="101"/>
        </w:numPr>
        <w:spacing w:before="20" w:after="40" w:line="336" w:lineRule="auto"/>
        <w:ind w:right="161"/>
        <w:jc w:val="both"/>
      </w:pPr>
      <w:r>
        <w:rPr>
          <w:sz w:val="23"/>
          <w:szCs w:val="23"/>
        </w:rPr>
        <w:t xml:space="preserve">Only registration and login are public; all other endpoints require an authenticated session.</w:t>
      </w:r>
    </w:p>
    <w:p>
      <w:pPr>
        <w:pStyle w:val="ListParagraph"/>
        <w:numPr>
          <w:ilvl w:val="0"/>
          <w:numId w:val="101"/>
        </w:numPr>
        <w:spacing w:before="20" w:after="40" w:line="336" w:lineRule="auto"/>
        <w:ind w:right="161"/>
        <w:jc w:val="both"/>
      </w:pPr>
      <w:r>
        <w:rPr>
          <w:sz w:val="23"/>
          <w:szCs w:val="23"/>
        </w:rPr>
        <w:t xml:space="preserve">Unauthorised access results in an error response (UnauthorizedException) or a redirect to the login page.</w:t>
      </w:r>
    </w:p>
    <w:p>
      <w:pPr>
        <w:pStyle w:val="ListParagraph"/>
        <w:numPr>
          <w:ilvl w:val="0"/>
          <w:numId w:val="101"/>
        </w:numPr>
        <w:spacing w:before="20" w:after="40" w:line="336" w:lineRule="auto"/>
        <w:ind w:right="161"/>
        <w:jc w:val="both"/>
      </w:pPr>
      <w:r>
        <w:rPr>
          <w:sz w:val="23"/>
          <w:szCs w:val="23"/>
        </w:rPr>
        <w:t xml:space="preserve">Access to a record that belongs to another user is rejected, so no foreign data is exposed.</w:t>
      </w:r>
    </w:p>
    <w:p>
      <w:pPr>
        <w:pStyle w:val="Heading3"/>
        <w:keepNext/>
        <w:spacing w:before="200" w:after="60"/>
        <w:ind w:left="165" w:firstLine="0"/>
      </w:pPr>
      <w:r>
        <w:t xml:space="preserve">Coding and Error-Handling Standards</w:t>
      </w:r>
    </w:p>
    <w:p>
      <w:pPr>
        <w:pStyle w:val="ListParagraph"/>
        <w:numPr>
          <w:ilvl w:val="0"/>
          <w:numId w:val="101"/>
        </w:numPr>
        <w:spacing w:before="20" w:after="40" w:line="336" w:lineRule="auto"/>
        <w:ind w:right="161"/>
        <w:jc w:val="both"/>
      </w:pPr>
      <w:r>
        <w:rPr>
          <w:sz w:val="23"/>
          <w:szCs w:val="23"/>
        </w:rPr>
        <w:t xml:space="preserve">Clean layered architecture with strict separation of controller, service and repository code.</w:t>
      </w:r>
    </w:p>
    <w:p>
      <w:pPr>
        <w:pStyle w:val="ListParagraph"/>
        <w:numPr>
          <w:ilvl w:val="0"/>
          <w:numId w:val="101"/>
        </w:numPr>
        <w:spacing w:before="20" w:after="40" w:line="336" w:lineRule="auto"/>
        <w:ind w:right="161"/>
        <w:jc w:val="both"/>
      </w:pPr>
      <w:r>
        <w:rPr>
          <w:sz w:val="23"/>
          <w:szCs w:val="23"/>
        </w:rPr>
        <w:t xml:space="preserve">DTOs are used for requests and responses so that entities are never exposed directly.</w:t>
      </w:r>
    </w:p>
    <w:p>
      <w:pPr>
        <w:pStyle w:val="ListParagraph"/>
        <w:numPr>
          <w:ilvl w:val="0"/>
          <w:numId w:val="101"/>
        </w:numPr>
        <w:spacing w:before="20" w:after="40" w:line="336" w:lineRule="auto"/>
        <w:ind w:right="161"/>
        <w:jc w:val="both"/>
      </w:pPr>
      <w:r>
        <w:rPr>
          <w:sz w:val="23"/>
          <w:szCs w:val="23"/>
        </w:rPr>
        <w:t xml:space="preserve">GlobalExceptionHandler returns consistent ErrorResponse payloads for ResourceNotFoundException, BadRequestException and UnauthorizedException.</w:t>
      </w:r>
    </w:p>
    <w:p>
      <w:pPr>
        <w:pStyle w:val="Heading3"/>
        <w:keepNext/>
        <w:spacing w:before="200" w:after="60"/>
        <w:ind w:left="165" w:firstLine="0"/>
      </w:pPr>
      <w:r>
        <w:t xml:space="preserve">Disaster Recovery (Recommended Practices)</w:t>
      </w:r>
    </w:p>
    <w:p>
      <w:pPr>
        <w:pStyle w:val="ListParagraph"/>
        <w:numPr>
          <w:ilvl w:val="0"/>
          <w:numId w:val="101"/>
        </w:numPr>
        <w:spacing w:before="20" w:after="40" w:line="336" w:lineRule="auto"/>
        <w:ind w:right="161"/>
        <w:jc w:val="both"/>
      </w:pPr>
      <w:r>
        <w:rPr>
          <w:sz w:val="23"/>
          <w:szCs w:val="23"/>
        </w:rPr>
        <w:t xml:space="preserve">Take regular backups of the internship_tracker database using mysqldump or MySQL Workbench export.</w:t>
      </w:r>
    </w:p>
    <w:p>
      <w:pPr>
        <w:pStyle w:val="ListParagraph"/>
        <w:numPr>
          <w:ilvl w:val="0"/>
          <w:numId w:val="101"/>
        </w:numPr>
        <w:spacing w:before="20" w:after="40" w:line="336" w:lineRule="auto"/>
        <w:ind w:right="161"/>
        <w:jc w:val="both"/>
      </w:pPr>
      <w:r>
        <w:rPr>
          <w:sz w:val="23"/>
          <w:szCs w:val="23"/>
        </w:rPr>
        <w:t xml:space="preserve">Use Git for source control and rollbacks; the repository excludes build output and secrets.</w:t>
      </w:r>
    </w:p>
    <w:p>
      <w:pPr>
        <w:pStyle w:val="ListParagraph"/>
        <w:numPr>
          <w:ilvl w:val="0"/>
          <w:numId w:val="101"/>
        </w:numPr>
        <w:spacing w:before="20" w:after="40" w:line="336" w:lineRule="auto"/>
        <w:ind w:right="161"/>
        <w:jc w:val="both"/>
      </w:pPr>
      <w:r>
        <w:rPr>
          <w:sz w:val="23"/>
          <w:szCs w:val="23"/>
        </w:rPr>
        <w:t xml:space="preserve">Keep application logs for troubleshooting and recovery.</w:t>
      </w:r>
    </w:p>
    <w:p>
      <w:pPr>
        <w:pStyle w:val="Heading2"/>
        <w:keepNext/>
        <w:spacing w:before="300" w:after="100"/>
        <w:ind w:left="165" w:firstLine="0"/>
      </w:pPr>
      <w:r>
        <w:t xml:space="preserve">6.5  Support</w:t>
      </w:r>
    </w:p>
    <w:p>
      <w:pPr>
        <w:pStyle w:val="ListParagraph"/>
        <w:numPr>
          <w:ilvl w:val="0"/>
          <w:numId w:val="101"/>
        </w:numPr>
        <w:spacing w:before="20" w:after="40" w:line="336" w:lineRule="auto"/>
        <w:ind w:right="161"/>
        <w:jc w:val="both"/>
      </w:pPr>
      <w:r>
        <w:rPr>
          <w:b/>
          <w:bCs/>
          <w:sz w:val="23"/>
          <w:szCs w:val="23"/>
        </w:rPr>
        <w:t xml:space="preserve">Development support:</w:t>
      </w:r>
      <w:r>
        <w:rPr>
          <w:sz w:val="23"/>
          <w:szCs w:val="23"/>
        </w:rPr>
        <w:t xml:space="preserve"> the README documents the architecture, setup, API and testing steps; Maven provides repeatable builds.</w:t>
      </w:r>
    </w:p>
    <w:p>
      <w:pPr>
        <w:pStyle w:val="ListParagraph"/>
        <w:numPr>
          <w:ilvl w:val="0"/>
          <w:numId w:val="101"/>
        </w:numPr>
        <w:spacing w:before="20" w:after="40" w:line="336" w:lineRule="auto"/>
        <w:ind w:right="161"/>
        <w:jc w:val="both"/>
      </w:pPr>
      <w:r>
        <w:rPr>
          <w:b/>
          <w:bCs/>
          <w:sz w:val="23"/>
          <w:szCs w:val="23"/>
        </w:rPr>
        <w:t xml:space="preserve">Deployment support:</w:t>
      </w:r>
      <w:r>
        <w:rPr>
          <w:sz w:val="23"/>
          <w:szCs w:val="23"/>
        </w:rPr>
        <w:t xml:space="preserve"> run with mvn spring-boot:run, or package with mvn clean package -DskipTests and start java -jar target/internship-application-tracker-1.0.0.jar.</w:t>
      </w:r>
    </w:p>
    <w:p>
      <w:pPr>
        <w:pStyle w:val="ListParagraph"/>
        <w:numPr>
          <w:ilvl w:val="0"/>
          <w:numId w:val="101"/>
        </w:numPr>
        <w:spacing w:before="20" w:after="40" w:line="336" w:lineRule="auto"/>
        <w:ind w:right="161"/>
        <w:jc w:val="both"/>
      </w:pPr>
      <w:r>
        <w:rPr>
          <w:b/>
          <w:bCs/>
          <w:sz w:val="23"/>
          <w:szCs w:val="23"/>
        </w:rPr>
        <w:t xml:space="preserve">User support:</w:t>
      </w:r>
      <w:r>
        <w:rPr>
          <w:sz w:val="23"/>
          <w:szCs w:val="23"/>
        </w:rPr>
        <w:t xml:space="preserve"> the application is available at http://localhost:8080/ and redirects to index.html or login.html; new users create an account on register.html.</w:t>
      </w:r>
    </w:p>
    <w:p>
      <w:pPr>
        <w:pStyle w:val="Heading2"/>
        <w:keepNext/>
        <w:spacing w:before="300" w:after="100"/>
        <w:ind w:left="165" w:firstLine="0"/>
      </w:pPr>
      <w:r>
        <w:t xml:space="preserve">6.6  Future Enhancements</w:t>
      </w:r>
    </w:p>
    <w:p>
      <w:pPr>
        <w:pStyle w:val="ListParagraph"/>
        <w:numPr>
          <w:ilvl w:val="0"/>
          <w:numId w:val="101"/>
        </w:numPr>
        <w:spacing w:before="20" w:after="40" w:line="336" w:lineRule="auto"/>
        <w:ind w:right="161"/>
        <w:jc w:val="both"/>
      </w:pPr>
      <w:r>
        <w:rPr>
          <w:sz w:val="23"/>
          <w:szCs w:val="23"/>
        </w:rPr>
        <w:t xml:space="preserve">Resume and cover-letter attachment management (file storage or S3 integration).</w:t>
      </w:r>
    </w:p>
    <w:p>
      <w:pPr>
        <w:pStyle w:val="ListParagraph"/>
        <w:numPr>
          <w:ilvl w:val="0"/>
          <w:numId w:val="101"/>
        </w:numPr>
        <w:spacing w:before="20" w:after="40" w:line="336" w:lineRule="auto"/>
        <w:ind w:right="161"/>
        <w:jc w:val="both"/>
      </w:pPr>
      <w:r>
        <w:rPr>
          <w:sz w:val="23"/>
          <w:szCs w:val="23"/>
        </w:rPr>
        <w:t xml:space="preserve">Automated email or calendar synchronisation (Google Calendar / Outlook iCal invitations).</w:t>
      </w:r>
    </w:p>
    <w:p>
      <w:pPr>
        <w:pStyle w:val="ListParagraph"/>
        <w:numPr>
          <w:ilvl w:val="0"/>
          <w:numId w:val="101"/>
        </w:numPr>
        <w:spacing w:before="20" w:after="40" w:line="336" w:lineRule="auto"/>
        <w:ind w:right="161"/>
        <w:jc w:val="both"/>
      </w:pPr>
      <w:r>
        <w:rPr>
          <w:sz w:val="23"/>
          <w:szCs w:val="23"/>
        </w:rPr>
        <w:t xml:space="preserve">Company ratings and crowd-sourced salary benchmarks.</w:t>
      </w:r>
    </w:p>
    <w:p>
      <w:pPr>
        <w:pStyle w:val="ListParagraph"/>
        <w:numPr>
          <w:ilvl w:val="0"/>
          <w:numId w:val="101"/>
        </w:numPr>
        <w:spacing w:before="20" w:after="40" w:line="336" w:lineRule="auto"/>
        <w:ind w:right="161"/>
        <w:jc w:val="both"/>
      </w:pPr>
      <w:r>
        <w:rPr>
          <w:sz w:val="23"/>
          <w:szCs w:val="23"/>
        </w:rPr>
        <w:t xml:space="preserve">AI-powered job-description analysis and resume keyword optimisation tips.</w:t>
      </w:r>
    </w:p>
    <w:p>
      <w:pPr>
        <w:pStyle w:val="Heading1"/>
        <w:keepNext/>
        <w:pageBreakBefore/>
        <w:spacing w:before="0" w:after="240"/>
        <w:ind w:left="0" w:right="0"/>
      </w:pPr>
      <w:r>
        <w:t xml:space="preserve">UML DIAGRAMS</w:t>
      </w:r>
    </w:p>
    <w:p>
      <w:pPr>
        <w:keepNext/>
        <w:spacing w:before="120" w:after="120"/>
        <w:ind w:left="165"/>
      </w:pPr>
      <w:r>
        <w:rPr>
          <w:sz w:val="28"/>
          <w:szCs w:val="28"/>
          <w:u w:val="single"/>
        </w:rPr>
        <w:t xml:space="preserve">Use Case Diagram:</w:t>
      </w:r>
    </w:p>
    <w:p>
      <w:pPr>
        <w:pStyle w:val="BodyText"/>
        <w:spacing w:before="40" w:after="100" w:line="344" w:lineRule="auto"/>
        <w:ind w:left="165" w:right="161"/>
        <w:jc w:val="both"/>
      </w:pPr>
      <w:r>
        <w:t xml:space="preserve">The candidate (student or graduate) is the only actor. After registering and logging in, the actor can manage applications and interviews and consult the dashboard.</w:t>
      </w:r>
    </w:p>
    <w:p xmlns:a="http://schemas.openxmlformats.org/drawingml/2006/main" xmlns:pic="http://schemas.openxmlformats.org/drawingml/2006/picture">
      <w:pPr>
        <w:keepNext/>
        <w:spacing w:before="60" w:after="60"/>
        <w:jc w:val="center"/>
      </w:pPr>
      <w:r>
        <w:drawing>
          <wp:inline distT="0" distB="0" distL="0" distR="0">
            <wp:extent cx="3722024" cy="6949440"/>
            <wp:docPr id="903" name="Figure 3" descr="Fig 7.1: Use case diagram"/>
            <wp:cNvGraphicFramePr>
              <a:graphicFrameLocks noChangeAspect="1"/>
            </wp:cNvGraphicFramePr>
            <a:graphic>
              <a:graphicData uri="http://schemas.openxmlformats.org/drawingml/2006/picture">
                <pic:pic>
                  <pic:nvPicPr>
                    <pic:cNvPr id="903" name="fig3.png"/>
                    <pic:cNvPicPr/>
                  </pic:nvPicPr>
                  <pic:blipFill>
                    <a:blip r:embed="rIdFig3"/>
                    <a:stretch>
                      <a:fillRect/>
                    </a:stretch>
                  </pic:blipFill>
                  <pic:spPr>
                    <a:xfrm>
                      <a:off x="0" y="0"/>
                      <a:ext cx="3722024" cy="6949440"/>
                    </a:xfrm>
                    <a:prstGeom prst="rect">
                      <a:avLst/>
                    </a:prstGeom>
                  </pic:spPr>
                </pic:pic>
              </a:graphicData>
            </a:graphic>
          </wp:inline>
        </w:drawing>
      </w:r>
    </w:p>
    <w:p>
      <w:pPr>
        <w:pStyle w:val="BodyText"/>
        <w:spacing w:before="40" w:after="160"/>
        <w:jc w:val="center"/>
      </w:pPr>
      <w:r>
        <w:rPr>
          <w:b/>
          <w:bCs/>
          <w:sz w:val="21"/>
          <w:szCs w:val="21"/>
        </w:rPr>
        <w:t xml:space="preserve">Fig 7.1: Use case diagram</w:t>
      </w:r>
    </w:p>
    <w:p>
      <w:pPr>
        <w:keepNext/>
        <w:pageBreakBefore/>
        <w:spacing w:before="120" w:after="120"/>
        <w:ind w:left="165"/>
      </w:pPr>
      <w:r>
        <w:rPr>
          <w:sz w:val="28"/>
          <w:szCs w:val="28"/>
          <w:u w:val="single"/>
        </w:rPr>
        <w:t xml:space="preserve">Class Diagram:</w:t>
      </w:r>
    </w:p>
    <w:p>
      <w:pPr>
        <w:pStyle w:val="BodyText"/>
        <w:spacing w:before="40" w:after="100" w:line="344" w:lineRule="auto"/>
        <w:ind w:left="165" w:right="161"/>
        <w:jc w:val="both"/>
      </w:pPr>
      <w:r>
        <w:t xml:space="preserve">The domain model consists of the entities User, Application and Interview and the enumerations that describe their attributes.</w:t>
      </w:r>
    </w:p>
    <w:p xmlns:a="http://schemas.openxmlformats.org/drawingml/2006/main" xmlns:pic="http://schemas.openxmlformats.org/drawingml/2006/picture">
      <w:pPr>
        <w:keepNext/>
        <w:spacing w:before="60" w:after="60"/>
        <w:jc w:val="center"/>
      </w:pPr>
      <w:r>
        <w:drawing>
          <wp:inline distT="0" distB="0" distL="0" distR="0">
            <wp:extent cx="4585939" cy="4297680"/>
            <wp:docPr id="904" name="Figure 4" descr="Fig 7.2: Class diagram (domain model)"/>
            <wp:cNvGraphicFramePr>
              <a:graphicFrameLocks noChangeAspect="1"/>
            </wp:cNvGraphicFramePr>
            <a:graphic>
              <a:graphicData uri="http://schemas.openxmlformats.org/drawingml/2006/picture">
                <pic:pic>
                  <pic:nvPicPr>
                    <pic:cNvPr id="904" name="fig4.png"/>
                    <pic:cNvPicPr/>
                  </pic:nvPicPr>
                  <pic:blipFill>
                    <a:blip r:embed="rIdFig4"/>
                    <a:stretch>
                      <a:fillRect/>
                    </a:stretch>
                  </pic:blipFill>
                  <pic:spPr>
                    <a:xfrm>
                      <a:off x="0" y="0"/>
                      <a:ext cx="4585939" cy="4297680"/>
                    </a:xfrm>
                    <a:prstGeom prst="rect">
                      <a:avLst/>
                    </a:prstGeom>
                  </pic:spPr>
                </pic:pic>
              </a:graphicData>
            </a:graphic>
          </wp:inline>
        </w:drawing>
      </w:r>
    </w:p>
    <w:p>
      <w:pPr>
        <w:pStyle w:val="BodyText"/>
        <w:spacing w:before="40" w:after="160"/>
        <w:jc w:val="center"/>
      </w:pPr>
      <w:r>
        <w:rPr>
          <w:b/>
          <w:bCs/>
          <w:sz w:val="21"/>
          <w:szCs w:val="21"/>
        </w:rPr>
        <w:t xml:space="preserve">Fig 7.2: Class diagram (domain model)</w:t>
      </w:r>
    </w:p>
    <w:p>
      <w:pPr>
        <w:pStyle w:val="BodyText"/>
        <w:spacing w:before="40" w:after="100" w:line="344" w:lineRule="auto"/>
        <w:ind w:left="165" w:right="161"/>
        <w:jc w:val="both"/>
      </w:pPr>
      <w:r>
        <w:t xml:space="preserve">The layered structure below shows how controllers delegate to services, which use repositories.</w:t>
      </w:r>
    </w:p>
    <w:p xmlns:a="http://schemas.openxmlformats.org/drawingml/2006/main" xmlns:pic="http://schemas.openxmlformats.org/drawingml/2006/picture">
      <w:pPr>
        <w:keepNext/>
        <w:spacing w:before="60" w:after="60"/>
        <w:jc w:val="center"/>
      </w:pPr>
      <w:r>
        <w:drawing>
          <wp:inline distT="0" distB="0" distL="0" distR="0">
            <wp:extent cx="4717214" cy="2834640"/>
            <wp:docPr id="905" name="Figure 5" descr="Fig 7.3: Class diagram (controller, service and repository layers)"/>
            <wp:cNvGraphicFramePr>
              <a:graphicFrameLocks noChangeAspect="1"/>
            </wp:cNvGraphicFramePr>
            <a:graphic>
              <a:graphicData uri="http://schemas.openxmlformats.org/drawingml/2006/picture">
                <pic:pic>
                  <pic:nvPicPr>
                    <pic:cNvPr id="905" name="fig5.png"/>
                    <pic:cNvPicPr/>
                  </pic:nvPicPr>
                  <pic:blipFill>
                    <a:blip r:embed="rIdFig5"/>
                    <a:stretch>
                      <a:fillRect/>
                    </a:stretch>
                  </pic:blipFill>
                  <pic:spPr>
                    <a:xfrm>
                      <a:off x="0" y="0"/>
                      <a:ext cx="4717214" cy="2834640"/>
                    </a:xfrm>
                    <a:prstGeom prst="rect">
                      <a:avLst/>
                    </a:prstGeom>
                  </pic:spPr>
                </pic:pic>
              </a:graphicData>
            </a:graphic>
          </wp:inline>
        </w:drawing>
      </w:r>
    </w:p>
    <w:p>
      <w:pPr>
        <w:pStyle w:val="BodyText"/>
        <w:spacing w:before="40" w:after="160"/>
        <w:jc w:val="center"/>
      </w:pPr>
      <w:r>
        <w:rPr>
          <w:b/>
          <w:bCs/>
          <w:sz w:val="21"/>
          <w:szCs w:val="21"/>
        </w:rPr>
        <w:t xml:space="preserve">Fig 7.3: Class diagram (controller, service and repository layers)</w:t>
      </w:r>
    </w:p>
    <w:p>
      <w:pPr>
        <w:keepNext/>
        <w:pageBreakBefore/>
        <w:spacing w:before="120" w:after="120"/>
        <w:ind w:left="165"/>
      </w:pPr>
      <w:r>
        <w:rPr>
          <w:sz w:val="28"/>
          <w:szCs w:val="28"/>
          <w:u w:val="single"/>
        </w:rPr>
        <w:t xml:space="preserve">Sequence Diagrams:</w:t>
      </w:r>
    </w:p>
    <w:p>
      <w:pPr>
        <w:pStyle w:val="BodyText"/>
        <w:spacing w:before="40" w:after="100" w:line="344" w:lineRule="auto"/>
        <w:ind w:left="165" w:right="161"/>
        <w:jc w:val="both"/>
      </w:pPr>
      <w:r>
        <w:t xml:space="preserve">1.  User Authentication (Registration, Login and Logout)</w:t>
      </w:r>
    </w:p>
    <w:p xmlns:a="http://schemas.openxmlformats.org/drawingml/2006/main" xmlns:pic="http://schemas.openxmlformats.org/drawingml/2006/picture">
      <w:pPr>
        <w:keepNext/>
        <w:spacing w:before="60" w:after="60"/>
        <w:jc w:val="center"/>
      </w:pPr>
      <w:r>
        <w:drawing>
          <wp:inline distT="0" distB="0" distL="0" distR="0">
            <wp:extent cx="5461231" cy="6949440"/>
            <wp:docPr id="906" name="Figure 6" descr="Fig 7.4: Sequence diagram – user authentication"/>
            <wp:cNvGraphicFramePr>
              <a:graphicFrameLocks noChangeAspect="1"/>
            </wp:cNvGraphicFramePr>
            <a:graphic>
              <a:graphicData uri="http://schemas.openxmlformats.org/drawingml/2006/picture">
                <pic:pic>
                  <pic:nvPicPr>
                    <pic:cNvPr id="906" name="fig6.png"/>
                    <pic:cNvPicPr/>
                  </pic:nvPicPr>
                  <pic:blipFill>
                    <a:blip r:embed="rIdFig6"/>
                    <a:stretch>
                      <a:fillRect/>
                    </a:stretch>
                  </pic:blipFill>
                  <pic:spPr>
                    <a:xfrm>
                      <a:off x="0" y="0"/>
                      <a:ext cx="5461231" cy="6949440"/>
                    </a:xfrm>
                    <a:prstGeom prst="rect">
                      <a:avLst/>
                    </a:prstGeom>
                  </pic:spPr>
                </pic:pic>
              </a:graphicData>
            </a:graphic>
          </wp:inline>
        </w:drawing>
      </w:r>
    </w:p>
    <w:p>
      <w:pPr>
        <w:pStyle w:val="BodyText"/>
        <w:spacing w:before="40" w:after="160"/>
        <w:jc w:val="center"/>
      </w:pPr>
      <w:r>
        <w:rPr>
          <w:b/>
          <w:bCs/>
          <w:sz w:val="21"/>
          <w:szCs w:val="21"/>
        </w:rPr>
        <w:t xml:space="preserve">Fig 7.4: Sequence diagram – user authentication</w:t>
      </w:r>
    </w:p>
    <w:p>
      <w:pPr>
        <w:pStyle w:val="BodyText"/>
        <w:keepNext/>
        <w:spacing w:before="40" w:after="100" w:line="344" w:lineRule="auto"/>
        <w:ind w:left="165" w:right="161"/>
        <w:jc w:val="both"/>
      </w:pPr>
      <w:r>
        <w:t xml:space="preserve">2.  Application, Interview and Dashboard Management</w:t>
      </w:r>
    </w:p>
    <w:p xmlns:a="http://schemas.openxmlformats.org/drawingml/2006/main" xmlns:pic="http://schemas.openxmlformats.org/drawingml/2006/picture">
      <w:pPr>
        <w:keepNext/>
        <w:spacing w:before="60" w:after="60"/>
        <w:jc w:val="center"/>
      </w:pPr>
      <w:r>
        <w:drawing>
          <wp:inline distT="0" distB="0" distL="0" distR="0">
            <wp:extent cx="5128149" cy="6949440"/>
            <wp:docPr id="907" name="Figure 7" descr="Fig 7.5: Sequence diagram – application, interview and dashboard management"/>
            <wp:cNvGraphicFramePr>
              <a:graphicFrameLocks noChangeAspect="1"/>
            </wp:cNvGraphicFramePr>
            <a:graphic>
              <a:graphicData uri="http://schemas.openxmlformats.org/drawingml/2006/picture">
                <pic:pic>
                  <pic:nvPicPr>
                    <pic:cNvPr id="907" name="fig7.png"/>
                    <pic:cNvPicPr/>
                  </pic:nvPicPr>
                  <pic:blipFill>
                    <a:blip r:embed="rIdFig7"/>
                    <a:stretch>
                      <a:fillRect/>
                    </a:stretch>
                  </pic:blipFill>
                  <pic:spPr>
                    <a:xfrm>
                      <a:off x="0" y="0"/>
                      <a:ext cx="5128149" cy="6949440"/>
                    </a:xfrm>
                    <a:prstGeom prst="rect">
                      <a:avLst/>
                    </a:prstGeom>
                  </pic:spPr>
                </pic:pic>
              </a:graphicData>
            </a:graphic>
          </wp:inline>
        </w:drawing>
      </w:r>
    </w:p>
    <w:p>
      <w:pPr>
        <w:pStyle w:val="BodyText"/>
        <w:spacing w:before="40" w:after="160"/>
        <w:jc w:val="center"/>
      </w:pPr>
      <w:r>
        <w:rPr>
          <w:b/>
          <w:bCs/>
          <w:sz w:val="21"/>
          <w:szCs w:val="21"/>
        </w:rPr>
        <w:t xml:space="preserve">Fig 7.5: Sequence diagram – application, interview and dashboard management</w:t>
      </w:r>
    </w:p>
    <w:p>
      <w:pPr>
        <w:keepNext/>
        <w:pageBreakBefore/>
        <w:spacing w:before="120" w:after="120"/>
        <w:ind w:left="165"/>
      </w:pPr>
      <w:r>
        <w:rPr>
          <w:sz w:val="28"/>
          <w:szCs w:val="28"/>
          <w:u w:val="single"/>
        </w:rPr>
        <w:t xml:space="preserve">Activity Diagrams:</w:t>
      </w:r>
    </w:p>
    <w:p>
      <w:pPr>
        <w:pStyle w:val="BodyText"/>
        <w:keepNext/>
        <w:spacing w:before="40" w:after="100" w:line="344" w:lineRule="auto"/>
        <w:ind w:left="165" w:right="161"/>
        <w:jc w:val="both"/>
      </w:pPr>
      <w:r>
        <w:t xml:space="preserve">1.  User Authentication</w:t>
      </w:r>
    </w:p>
    <w:p xmlns:a="http://schemas.openxmlformats.org/drawingml/2006/main" xmlns:pic="http://schemas.openxmlformats.org/drawingml/2006/picture">
      <w:pPr>
        <w:keepNext/>
        <w:spacing w:before="60" w:after="60"/>
        <w:jc w:val="center"/>
      </w:pPr>
      <w:r>
        <w:drawing>
          <wp:inline distT="0" distB="0" distL="0" distR="0">
            <wp:extent cx="3152284" cy="6949440"/>
            <wp:docPr id="908" name="Figure 8" descr="Fig 7.6: Activity diagram – user authentication"/>
            <wp:cNvGraphicFramePr>
              <a:graphicFrameLocks noChangeAspect="1"/>
            </wp:cNvGraphicFramePr>
            <a:graphic>
              <a:graphicData uri="http://schemas.openxmlformats.org/drawingml/2006/picture">
                <pic:pic>
                  <pic:nvPicPr>
                    <pic:cNvPr id="908" name="fig8.png"/>
                    <pic:cNvPicPr/>
                  </pic:nvPicPr>
                  <pic:blipFill>
                    <a:blip r:embed="rIdFig8"/>
                    <a:stretch>
                      <a:fillRect/>
                    </a:stretch>
                  </pic:blipFill>
                  <pic:spPr>
                    <a:xfrm>
                      <a:off x="0" y="0"/>
                      <a:ext cx="3152284" cy="6949440"/>
                    </a:xfrm>
                    <a:prstGeom prst="rect">
                      <a:avLst/>
                    </a:prstGeom>
                  </pic:spPr>
                </pic:pic>
              </a:graphicData>
            </a:graphic>
          </wp:inline>
        </w:drawing>
      </w:r>
    </w:p>
    <w:p>
      <w:pPr>
        <w:pStyle w:val="BodyText"/>
        <w:spacing w:before="40" w:after="160"/>
        <w:jc w:val="center"/>
      </w:pPr>
      <w:r>
        <w:rPr>
          <w:b/>
          <w:bCs/>
          <w:sz w:val="21"/>
          <w:szCs w:val="21"/>
        </w:rPr>
        <w:t xml:space="preserve">Fig 7.6: Activity diagram – user authentication</w:t>
      </w:r>
    </w:p>
    <w:p>
      <w:pPr>
        <w:pStyle w:val="BodyText"/>
        <w:keepNext/>
        <w:spacing w:before="40" w:after="100" w:line="344" w:lineRule="auto"/>
        <w:ind w:left="165" w:right="161"/>
        <w:jc w:val="both"/>
      </w:pPr>
      <w:r>
        <w:t xml:space="preserve">2.  Application and Interview Management</w:t>
      </w:r>
    </w:p>
    <w:p xmlns:a="http://schemas.openxmlformats.org/drawingml/2006/main" xmlns:pic="http://schemas.openxmlformats.org/drawingml/2006/picture">
      <w:pPr>
        <w:keepNext/>
        <w:spacing w:before="60" w:after="60"/>
        <w:jc w:val="center"/>
      </w:pPr>
      <w:r>
        <w:drawing>
          <wp:inline distT="0" distB="0" distL="0" distR="0">
            <wp:extent cx="3448678" cy="6949440"/>
            <wp:docPr id="909" name="Figure 9" descr="Fig 7.7: Activity diagram – application and interview management"/>
            <wp:cNvGraphicFramePr>
              <a:graphicFrameLocks noChangeAspect="1"/>
            </wp:cNvGraphicFramePr>
            <a:graphic>
              <a:graphicData uri="http://schemas.openxmlformats.org/drawingml/2006/picture">
                <pic:pic>
                  <pic:nvPicPr>
                    <pic:cNvPr id="909" name="fig9.png"/>
                    <pic:cNvPicPr/>
                  </pic:nvPicPr>
                  <pic:blipFill>
                    <a:blip r:embed="rIdFig9"/>
                    <a:stretch>
                      <a:fillRect/>
                    </a:stretch>
                  </pic:blipFill>
                  <pic:spPr>
                    <a:xfrm>
                      <a:off x="0" y="0"/>
                      <a:ext cx="3448678" cy="6949440"/>
                    </a:xfrm>
                    <a:prstGeom prst="rect">
                      <a:avLst/>
                    </a:prstGeom>
                  </pic:spPr>
                </pic:pic>
              </a:graphicData>
            </a:graphic>
          </wp:inline>
        </w:drawing>
      </w:r>
    </w:p>
    <w:p>
      <w:pPr>
        <w:pStyle w:val="BodyText"/>
        <w:spacing w:before="40" w:after="160"/>
        <w:jc w:val="center"/>
      </w:pPr>
      <w:r>
        <w:rPr>
          <w:b/>
          <w:bCs/>
          <w:sz w:val="21"/>
          <w:szCs w:val="21"/>
        </w:rPr>
        <w:t xml:space="preserve">Fig 7.7: Activity diagram – application and interview management</w:t>
      </w:r>
    </w:p>
    <w:p>
      <w:pPr>
        <w:keepNext/>
        <w:pageBreakBefore/>
        <w:spacing w:before="120" w:after="120"/>
        <w:ind w:left="165"/>
      </w:pPr>
      <w:r>
        <w:rPr>
          <w:sz w:val="28"/>
          <w:szCs w:val="28"/>
          <w:u w:val="single"/>
        </w:rPr>
        <w:t xml:space="preserve">State Chart Diagrams:</w:t>
      </w:r>
    </w:p>
    <w:p>
      <w:pPr>
        <w:pStyle w:val="BodyText"/>
        <w:keepNext/>
        <w:spacing w:before="40" w:after="100" w:line="344" w:lineRule="auto"/>
        <w:ind w:left="165" w:right="161"/>
        <w:jc w:val="both"/>
      </w:pPr>
      <w:r>
        <w:t xml:space="preserve">1.  Application Status Lifecycle</w:t>
      </w:r>
    </w:p>
    <w:p>
      <w:pPr>
        <w:pStyle w:val="BodyText"/>
        <w:spacing w:before="40" w:after="100" w:line="344" w:lineRule="auto"/>
        <w:ind w:left="165" w:right="161"/>
        <w:jc w:val="both"/>
      </w:pPr>
      <w:r>
        <w:t xml:space="preserve">A typical progression of an application through the eight statuses. The quick status-change endpoint allows the candidate to move an application directly to the status that matches reality.</w:t>
      </w:r>
    </w:p>
    <w:p xmlns:a="http://schemas.openxmlformats.org/drawingml/2006/main" xmlns:pic="http://schemas.openxmlformats.org/drawingml/2006/picture">
      <w:pPr>
        <w:keepNext/>
        <w:spacing w:before="60" w:after="60"/>
        <w:jc w:val="center"/>
      </w:pPr>
      <w:r>
        <w:drawing>
          <wp:inline distT="0" distB="0" distL="0" distR="0">
            <wp:extent cx="4572000" cy="4768566"/>
            <wp:docPr id="910" name="Figure 10" descr="Fig 7.8: State chart – application status lifecycle"/>
            <wp:cNvGraphicFramePr>
              <a:graphicFrameLocks noChangeAspect="1"/>
            </wp:cNvGraphicFramePr>
            <a:graphic>
              <a:graphicData uri="http://schemas.openxmlformats.org/drawingml/2006/picture">
                <pic:pic>
                  <pic:nvPicPr>
                    <pic:cNvPr id="910" name="fig10.png"/>
                    <pic:cNvPicPr/>
                  </pic:nvPicPr>
                  <pic:blipFill>
                    <a:blip r:embed="rIdFig10"/>
                    <a:stretch>
                      <a:fillRect/>
                    </a:stretch>
                  </pic:blipFill>
                  <pic:spPr>
                    <a:xfrm>
                      <a:off x="0" y="0"/>
                      <a:ext cx="4572000" cy="4768566"/>
                    </a:xfrm>
                    <a:prstGeom prst="rect">
                      <a:avLst/>
                    </a:prstGeom>
                  </pic:spPr>
                </pic:pic>
              </a:graphicData>
            </a:graphic>
          </wp:inline>
        </w:drawing>
      </w:r>
    </w:p>
    <w:p>
      <w:pPr>
        <w:pStyle w:val="BodyText"/>
        <w:spacing w:before="40" w:after="160"/>
        <w:jc w:val="center"/>
      </w:pPr>
      <w:r>
        <w:rPr>
          <w:b/>
          <w:bCs/>
          <w:sz w:val="21"/>
          <w:szCs w:val="21"/>
        </w:rPr>
        <w:t xml:space="preserve">Fig 7.8: State chart – application status lifecycle</w:t>
      </w:r>
    </w:p>
    <w:p>
      <w:pPr>
        <w:pStyle w:val="BodyText"/>
        <w:keepNext/>
        <w:spacing w:before="40" w:after="100" w:line="344" w:lineRule="auto"/>
        <w:ind w:left="165" w:right="161"/>
        <w:jc w:val="both"/>
      </w:pPr>
      <w:r>
        <w:t xml:space="preserve">2.  User Session Lifecycle</w:t>
      </w:r>
    </w:p>
    <w:p xmlns:a="http://schemas.openxmlformats.org/drawingml/2006/main" xmlns:pic="http://schemas.openxmlformats.org/drawingml/2006/picture">
      <w:pPr>
        <w:keepNext/>
        <w:spacing w:before="60" w:after="60"/>
        <w:jc w:val="center"/>
      </w:pPr>
      <w:r>
        <w:drawing>
          <wp:inline distT="0" distB="0" distL="0" distR="0">
            <wp:extent cx="5669280" cy="1473414"/>
            <wp:docPr id="911" name="Figure 11" descr="Fig 7.9: State chart – user session lifecycle"/>
            <wp:cNvGraphicFramePr>
              <a:graphicFrameLocks noChangeAspect="1"/>
            </wp:cNvGraphicFramePr>
            <a:graphic>
              <a:graphicData uri="http://schemas.openxmlformats.org/drawingml/2006/picture">
                <pic:pic>
                  <pic:nvPicPr>
                    <pic:cNvPr id="911" name="fig11.png"/>
                    <pic:cNvPicPr/>
                  </pic:nvPicPr>
                  <pic:blipFill>
                    <a:blip r:embed="rIdFig11"/>
                    <a:stretch>
                      <a:fillRect/>
                    </a:stretch>
                  </pic:blipFill>
                  <pic:spPr>
                    <a:xfrm>
                      <a:off x="0" y="0"/>
                      <a:ext cx="5669280" cy="1473414"/>
                    </a:xfrm>
                    <a:prstGeom prst="rect">
                      <a:avLst/>
                    </a:prstGeom>
                  </pic:spPr>
                </pic:pic>
              </a:graphicData>
            </a:graphic>
          </wp:inline>
        </w:drawing>
      </w:r>
    </w:p>
    <w:p>
      <w:pPr>
        <w:pStyle w:val="BodyText"/>
        <w:spacing w:before="40" w:after="160"/>
        <w:jc w:val="center"/>
      </w:pPr>
      <w:r>
        <w:rPr>
          <w:b/>
          <w:bCs/>
          <w:sz w:val="21"/>
          <w:szCs w:val="21"/>
        </w:rPr>
        <w:t xml:space="preserve">Fig 7.9: State chart – user session lifecycle</w:t>
      </w:r>
    </w:p>
    <w:sectPr w:rsidR="00E04F65">
      <w:footerReference w:type="default" r:id="rId8"/>
      <w:pgSz w:w="11910" w:h="16850"/>
      <w:pgMar w:top="1440" w:right="1275" w:bottom="1180" w:left="1275" w:header="0" w:footer="997" w:gutter="0"/>
      <w:pgBorders w:offsetFrom="page">
        <w:top w:val="single" w:sz="18" w:space="24" w:color="000000"/>
        <w:left w:val="single" w:sz="18" w:space="24" w:color="000000"/>
        <w:bottom w:val="single" w:sz="18" w:space="23" w:color="000000"/>
        <w:right w:val="single" w:sz="1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91DD" w14:textId="77777777" w:rsidR="00CB7F31" w:rsidRDefault="00CB7F31">
      <w:r>
        <w:separator/>
      </w:r>
    </w:p>
  </w:endnote>
  <w:endnote w:type="continuationSeparator" w:id="0">
    <w:p w14:paraId="73356E1C" w14:textId="77777777" w:rsidR="00CB7F31" w:rsidRDefault="00CB7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1963" w14:textId="77777777" w:rsidR="00E04F65" w:rsidRDefault="00000000">
    <w:pPr>
      <w:pStyle w:val="BodyText"/>
      <w:spacing w:line="14" w:lineRule="auto"/>
      <w:rPr>
        <w:sz w:val="20"/>
      </w:rPr>
    </w:pPr>
    <w:r>
      <w:rPr>
        <w:noProof/>
        <w:sz w:val="20"/>
      </w:rPr>
      <mc:AlternateContent>
        <mc:Choice Requires="wps">
          <w:drawing>
            <wp:anchor distT="0" distB="0" distL="0" distR="0" simplePos="0" relativeHeight="487187456" behindDoc="1" locked="0" layoutInCell="1" allowOverlap="1" wp14:anchorId="66192418" wp14:editId="6D8A9551">
              <wp:simplePos x="0" y="0"/>
              <wp:positionH relativeFrom="page">
                <wp:posOffset>3697351</wp:posOffset>
              </wp:positionH>
              <wp:positionV relativeFrom="page">
                <wp:posOffset>9920807</wp:posOffset>
              </wp:positionV>
              <wp:extent cx="17208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67640"/>
                      </a:xfrm>
                      <a:prstGeom prst="rect">
                        <a:avLst/>
                      </a:prstGeom>
                    </wps:spPr>
                    <wps:txbx>
                      <w:txbxContent>
                        <w:p w14:paraId="788F3424" w14:textId="77777777" w:rsidR="00E04F65" w:rsidRDefault="00000000">
                          <w:pPr>
                            <w:spacing w:line="246"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6192418" id="_x0000_t202" coordsize="21600,21600" o:spt="202" path="m,l,21600r21600,l21600,xe">
              <v:stroke joinstyle="miter"/>
              <v:path gradientshapeok="t" o:connecttype="rect"/>
            </v:shapetype>
            <v:shape id="Textbox 1" o:spid="_x0000_s1026" type="#_x0000_t202" style="position:absolute;margin-left:291.15pt;margin-top:781.15pt;width:13.55pt;height:13.2pt;z-index:-161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" filled="f" stroked="f">
              <v:textbox inset="0,0,0,0">
                <w:txbxContent>
                  <w:p w14:paraId="788F3424" w14:textId="77777777" w:rsidR="00E04F65" w:rsidRDefault="00000000">
                    <w:pPr>
                      <w:spacing w:line="246"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3FDD" w14:textId="77777777" w:rsidR="00CB7F31" w:rsidRDefault="00CB7F31">
      <w:r>
        <w:separator/>
      </w:r>
    </w:p>
  </w:footnote>
  <w:footnote w:type="continuationSeparator" w:id="0">
    <w:p w14:paraId="228B4E8E" w14:textId="77777777" w:rsidR="00CB7F31" w:rsidRDefault="00CB7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FA5"/>
    <w:multiLevelType w:val="multilevel"/>
    <w:tmpl w:val="5F2CA392"/>
    <w:lvl w:ilvl="0">
      <w:start w:val="1"/>
      <w:numFmt w:val="decimal"/>
      <w:lvlText w:val="%1."/>
      <w:lvlJc w:val="left"/>
      <w:pPr>
        <w:ind w:left="452" w:hanging="287"/>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2"/>
        <w:w w:val="103"/>
        <w:sz w:val="23"/>
        <w:szCs w:val="23"/>
        <w:lang w:val="en-US" w:eastAsia="en-US" w:bidi="ar-SA"/>
      </w:rPr>
    </w:lvl>
    <w:lvl w:ilvl="2">
      <w:start w:val="1"/>
      <w:numFmt w:val="decimal"/>
      <w:lvlText w:val="%1.%2.%3"/>
      <w:lvlJc w:val="left"/>
      <w:pPr>
        <w:ind w:left="704" w:hanging="539"/>
        <w:jc w:val="left"/>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4">
      <w:numFmt w:val="bullet"/>
      <w:lvlText w:val="o"/>
      <w:lvlJc w:val="left"/>
      <w:pPr>
        <w:ind w:left="1607" w:hanging="361"/>
      </w:pPr>
      <w:rPr>
        <w:rFonts w:ascii="Courier New" w:eastAsia="Courier New" w:hAnsi="Courier New" w:cs="Courier New" w:hint="default"/>
        <w:b w:val="0"/>
        <w:bCs w:val="0"/>
        <w:i w:val="0"/>
        <w:iCs w:val="0"/>
        <w:spacing w:val="0"/>
        <w:w w:val="103"/>
        <w:sz w:val="23"/>
        <w:szCs w:val="23"/>
        <w:lang w:val="en-US" w:eastAsia="en-US" w:bidi="ar-SA"/>
      </w:rPr>
    </w:lvl>
    <w:lvl w:ilvl="5">
      <w:numFmt w:val="bullet"/>
      <w:lvlText w:val="•"/>
      <w:lvlJc w:val="left"/>
      <w:pPr>
        <w:ind w:left="2893" w:hanging="361"/>
      </w:pPr>
      <w:rPr>
        <w:rFonts w:hint="default"/>
        <w:lang w:val="en-US" w:eastAsia="en-US" w:bidi="ar-SA"/>
      </w:rPr>
    </w:lvl>
    <w:lvl w:ilvl="6">
      <w:numFmt w:val="bullet"/>
      <w:lvlText w:val="•"/>
      <w:lvlJc w:val="left"/>
      <w:pPr>
        <w:ind w:left="4186" w:hanging="361"/>
      </w:pPr>
      <w:rPr>
        <w:rFonts w:hint="default"/>
        <w:lang w:val="en-US" w:eastAsia="en-US" w:bidi="ar-SA"/>
      </w:rPr>
    </w:lvl>
    <w:lvl w:ilvl="7">
      <w:numFmt w:val="bullet"/>
      <w:lvlText w:val="•"/>
      <w:lvlJc w:val="left"/>
      <w:pPr>
        <w:ind w:left="5479" w:hanging="361"/>
      </w:pPr>
      <w:rPr>
        <w:rFonts w:hint="default"/>
        <w:lang w:val="en-US" w:eastAsia="en-US" w:bidi="ar-SA"/>
      </w:rPr>
    </w:lvl>
    <w:lvl w:ilvl="8">
      <w:numFmt w:val="bullet"/>
      <w:lvlText w:val="•"/>
      <w:lvlJc w:val="left"/>
      <w:pPr>
        <w:ind w:left="6772" w:hanging="361"/>
      </w:pPr>
      <w:rPr>
        <w:rFonts w:hint="default"/>
        <w:lang w:val="en-US" w:eastAsia="en-US" w:bidi="ar-SA"/>
      </w:rPr>
    </w:lvl>
  </w:abstractNum>
  <w:abstractNum w:abstractNumId="1" w15:restartNumberingAfterBreak="0">
    <w:nsid w:val="06E77D9E"/>
    <w:multiLevelType w:val="hybridMultilevel"/>
    <w:tmpl w:val="ECC009A0"/>
    <w:lvl w:ilvl="0" w:tplc="A232E34C">
      <w:numFmt w:val="bullet"/>
      <w:lvlText w:val=""/>
      <w:lvlJc w:val="left"/>
      <w:pPr>
        <w:ind w:left="886" w:hanging="361"/>
      </w:pPr>
      <w:rPr>
        <w:rFonts w:ascii="Symbol" w:eastAsia="Symbol" w:hAnsi="Symbol" w:cs="Symbol" w:hint="default"/>
        <w:spacing w:val="0"/>
        <w:w w:val="100"/>
        <w:lang w:val="en-US" w:eastAsia="en-US" w:bidi="ar-SA"/>
      </w:rPr>
    </w:lvl>
    <w:lvl w:ilvl="1" w:tplc="A03CB5CC">
      <w:numFmt w:val="bullet"/>
      <w:lvlText w:val="•"/>
      <w:lvlJc w:val="left"/>
      <w:pPr>
        <w:ind w:left="1727" w:hanging="361"/>
      </w:pPr>
      <w:rPr>
        <w:rFonts w:hint="default"/>
        <w:lang w:val="en-US" w:eastAsia="en-US" w:bidi="ar-SA"/>
      </w:rPr>
    </w:lvl>
    <w:lvl w:ilvl="2" w:tplc="CE5297EE">
      <w:numFmt w:val="bullet"/>
      <w:lvlText w:val="•"/>
      <w:lvlJc w:val="left"/>
      <w:pPr>
        <w:ind w:left="2575" w:hanging="361"/>
      </w:pPr>
      <w:rPr>
        <w:rFonts w:hint="default"/>
        <w:lang w:val="en-US" w:eastAsia="en-US" w:bidi="ar-SA"/>
      </w:rPr>
    </w:lvl>
    <w:lvl w:ilvl="3" w:tplc="FC96A136">
      <w:numFmt w:val="bullet"/>
      <w:lvlText w:val="•"/>
      <w:lvlJc w:val="left"/>
      <w:pPr>
        <w:ind w:left="3423" w:hanging="361"/>
      </w:pPr>
      <w:rPr>
        <w:rFonts w:hint="default"/>
        <w:lang w:val="en-US" w:eastAsia="en-US" w:bidi="ar-SA"/>
      </w:rPr>
    </w:lvl>
    <w:lvl w:ilvl="4" w:tplc="3EF81864">
      <w:numFmt w:val="bullet"/>
      <w:lvlText w:val="•"/>
      <w:lvlJc w:val="left"/>
      <w:pPr>
        <w:ind w:left="4271" w:hanging="361"/>
      </w:pPr>
      <w:rPr>
        <w:rFonts w:hint="default"/>
        <w:lang w:val="en-US" w:eastAsia="en-US" w:bidi="ar-SA"/>
      </w:rPr>
    </w:lvl>
    <w:lvl w:ilvl="5" w:tplc="31445088">
      <w:numFmt w:val="bullet"/>
      <w:lvlText w:val="•"/>
      <w:lvlJc w:val="left"/>
      <w:pPr>
        <w:ind w:left="5119" w:hanging="361"/>
      </w:pPr>
      <w:rPr>
        <w:rFonts w:hint="default"/>
        <w:lang w:val="en-US" w:eastAsia="en-US" w:bidi="ar-SA"/>
      </w:rPr>
    </w:lvl>
    <w:lvl w:ilvl="6" w:tplc="C3AADCC0">
      <w:numFmt w:val="bullet"/>
      <w:lvlText w:val="•"/>
      <w:lvlJc w:val="left"/>
      <w:pPr>
        <w:ind w:left="5967" w:hanging="361"/>
      </w:pPr>
      <w:rPr>
        <w:rFonts w:hint="default"/>
        <w:lang w:val="en-US" w:eastAsia="en-US" w:bidi="ar-SA"/>
      </w:rPr>
    </w:lvl>
    <w:lvl w:ilvl="7" w:tplc="303CDEBC">
      <w:numFmt w:val="bullet"/>
      <w:lvlText w:val="•"/>
      <w:lvlJc w:val="left"/>
      <w:pPr>
        <w:ind w:left="6815" w:hanging="361"/>
      </w:pPr>
      <w:rPr>
        <w:rFonts w:hint="default"/>
        <w:lang w:val="en-US" w:eastAsia="en-US" w:bidi="ar-SA"/>
      </w:rPr>
    </w:lvl>
    <w:lvl w:ilvl="8" w:tplc="77183BD6">
      <w:numFmt w:val="bullet"/>
      <w:lvlText w:val="•"/>
      <w:lvlJc w:val="left"/>
      <w:pPr>
        <w:ind w:left="7663" w:hanging="361"/>
      </w:pPr>
      <w:rPr>
        <w:rFonts w:hint="default"/>
        <w:lang w:val="en-US" w:eastAsia="en-US" w:bidi="ar-SA"/>
      </w:rPr>
    </w:lvl>
  </w:abstractNum>
  <w:abstractNum w:abstractNumId="2" w15:restartNumberingAfterBreak="0">
    <w:nsid w:val="0B9B6A6A"/>
    <w:multiLevelType w:val="hybridMultilevel"/>
    <w:tmpl w:val="516AE8B6"/>
    <w:lvl w:ilvl="0" w:tplc="53F8A43A">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EFD8C2D4">
      <w:numFmt w:val="bullet"/>
      <w:lvlText w:val="o"/>
      <w:lvlJc w:val="left"/>
      <w:pPr>
        <w:ind w:left="1607" w:hanging="361"/>
      </w:pPr>
      <w:rPr>
        <w:rFonts w:ascii="Courier New" w:eastAsia="Courier New" w:hAnsi="Courier New" w:cs="Courier New" w:hint="default"/>
        <w:b w:val="0"/>
        <w:bCs w:val="0"/>
        <w:i w:val="0"/>
        <w:iCs w:val="0"/>
        <w:spacing w:val="0"/>
        <w:w w:val="100"/>
        <w:sz w:val="20"/>
        <w:szCs w:val="20"/>
        <w:lang w:val="en-US" w:eastAsia="en-US" w:bidi="ar-SA"/>
      </w:rPr>
    </w:lvl>
    <w:lvl w:ilvl="2" w:tplc="CEF04F56">
      <w:numFmt w:val="bullet"/>
      <w:lvlText w:val="•"/>
      <w:lvlJc w:val="left"/>
      <w:pPr>
        <w:ind w:left="2462" w:hanging="361"/>
      </w:pPr>
      <w:rPr>
        <w:rFonts w:hint="default"/>
        <w:lang w:val="en-US" w:eastAsia="en-US" w:bidi="ar-SA"/>
      </w:rPr>
    </w:lvl>
    <w:lvl w:ilvl="3" w:tplc="E9CCB8EA">
      <w:numFmt w:val="bullet"/>
      <w:lvlText w:val="•"/>
      <w:lvlJc w:val="left"/>
      <w:pPr>
        <w:ind w:left="3324" w:hanging="361"/>
      </w:pPr>
      <w:rPr>
        <w:rFonts w:hint="default"/>
        <w:lang w:val="en-US" w:eastAsia="en-US" w:bidi="ar-SA"/>
      </w:rPr>
    </w:lvl>
    <w:lvl w:ilvl="4" w:tplc="64BAA554">
      <w:numFmt w:val="bullet"/>
      <w:lvlText w:val="•"/>
      <w:lvlJc w:val="left"/>
      <w:pPr>
        <w:ind w:left="4186" w:hanging="361"/>
      </w:pPr>
      <w:rPr>
        <w:rFonts w:hint="default"/>
        <w:lang w:val="en-US" w:eastAsia="en-US" w:bidi="ar-SA"/>
      </w:rPr>
    </w:lvl>
    <w:lvl w:ilvl="5" w:tplc="2B0E1A5C">
      <w:numFmt w:val="bullet"/>
      <w:lvlText w:val="•"/>
      <w:lvlJc w:val="left"/>
      <w:pPr>
        <w:ind w:left="5048" w:hanging="361"/>
      </w:pPr>
      <w:rPr>
        <w:rFonts w:hint="default"/>
        <w:lang w:val="en-US" w:eastAsia="en-US" w:bidi="ar-SA"/>
      </w:rPr>
    </w:lvl>
    <w:lvl w:ilvl="6" w:tplc="7B40A20E">
      <w:numFmt w:val="bullet"/>
      <w:lvlText w:val="•"/>
      <w:lvlJc w:val="left"/>
      <w:pPr>
        <w:ind w:left="5910" w:hanging="361"/>
      </w:pPr>
      <w:rPr>
        <w:rFonts w:hint="default"/>
        <w:lang w:val="en-US" w:eastAsia="en-US" w:bidi="ar-SA"/>
      </w:rPr>
    </w:lvl>
    <w:lvl w:ilvl="7" w:tplc="6E44ABDA">
      <w:numFmt w:val="bullet"/>
      <w:lvlText w:val="•"/>
      <w:lvlJc w:val="left"/>
      <w:pPr>
        <w:ind w:left="6772" w:hanging="361"/>
      </w:pPr>
      <w:rPr>
        <w:rFonts w:hint="default"/>
        <w:lang w:val="en-US" w:eastAsia="en-US" w:bidi="ar-SA"/>
      </w:rPr>
    </w:lvl>
    <w:lvl w:ilvl="8" w:tplc="66A2DCA8">
      <w:numFmt w:val="bullet"/>
      <w:lvlText w:val="•"/>
      <w:lvlJc w:val="left"/>
      <w:pPr>
        <w:ind w:left="7634" w:hanging="361"/>
      </w:pPr>
      <w:rPr>
        <w:rFonts w:hint="default"/>
        <w:lang w:val="en-US" w:eastAsia="en-US" w:bidi="ar-SA"/>
      </w:rPr>
    </w:lvl>
  </w:abstractNum>
  <w:abstractNum w:abstractNumId="3" w15:restartNumberingAfterBreak="0">
    <w:nsid w:val="150A53EB"/>
    <w:multiLevelType w:val="hybridMultilevel"/>
    <w:tmpl w:val="510CAC5A"/>
    <w:lvl w:ilvl="0" w:tplc="63D8E2CA">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00528578">
      <w:numFmt w:val="bullet"/>
      <w:lvlText w:val="•"/>
      <w:lvlJc w:val="left"/>
      <w:pPr>
        <w:ind w:left="1727" w:hanging="361"/>
      </w:pPr>
      <w:rPr>
        <w:rFonts w:hint="default"/>
        <w:lang w:val="en-US" w:eastAsia="en-US" w:bidi="ar-SA"/>
      </w:rPr>
    </w:lvl>
    <w:lvl w:ilvl="2" w:tplc="F5E4BAFA">
      <w:numFmt w:val="bullet"/>
      <w:lvlText w:val="•"/>
      <w:lvlJc w:val="left"/>
      <w:pPr>
        <w:ind w:left="2575" w:hanging="361"/>
      </w:pPr>
      <w:rPr>
        <w:rFonts w:hint="default"/>
        <w:lang w:val="en-US" w:eastAsia="en-US" w:bidi="ar-SA"/>
      </w:rPr>
    </w:lvl>
    <w:lvl w:ilvl="3" w:tplc="8ADCB0B2">
      <w:numFmt w:val="bullet"/>
      <w:lvlText w:val="•"/>
      <w:lvlJc w:val="left"/>
      <w:pPr>
        <w:ind w:left="3423" w:hanging="361"/>
      </w:pPr>
      <w:rPr>
        <w:rFonts w:hint="default"/>
        <w:lang w:val="en-US" w:eastAsia="en-US" w:bidi="ar-SA"/>
      </w:rPr>
    </w:lvl>
    <w:lvl w:ilvl="4" w:tplc="46E2C7FC">
      <w:numFmt w:val="bullet"/>
      <w:lvlText w:val="•"/>
      <w:lvlJc w:val="left"/>
      <w:pPr>
        <w:ind w:left="4271" w:hanging="361"/>
      </w:pPr>
      <w:rPr>
        <w:rFonts w:hint="default"/>
        <w:lang w:val="en-US" w:eastAsia="en-US" w:bidi="ar-SA"/>
      </w:rPr>
    </w:lvl>
    <w:lvl w:ilvl="5" w:tplc="9716C04C">
      <w:numFmt w:val="bullet"/>
      <w:lvlText w:val="•"/>
      <w:lvlJc w:val="left"/>
      <w:pPr>
        <w:ind w:left="5119" w:hanging="361"/>
      </w:pPr>
      <w:rPr>
        <w:rFonts w:hint="default"/>
        <w:lang w:val="en-US" w:eastAsia="en-US" w:bidi="ar-SA"/>
      </w:rPr>
    </w:lvl>
    <w:lvl w:ilvl="6" w:tplc="A0F2F5D2">
      <w:numFmt w:val="bullet"/>
      <w:lvlText w:val="•"/>
      <w:lvlJc w:val="left"/>
      <w:pPr>
        <w:ind w:left="5967" w:hanging="361"/>
      </w:pPr>
      <w:rPr>
        <w:rFonts w:hint="default"/>
        <w:lang w:val="en-US" w:eastAsia="en-US" w:bidi="ar-SA"/>
      </w:rPr>
    </w:lvl>
    <w:lvl w:ilvl="7" w:tplc="42DC6184">
      <w:numFmt w:val="bullet"/>
      <w:lvlText w:val="•"/>
      <w:lvlJc w:val="left"/>
      <w:pPr>
        <w:ind w:left="6815" w:hanging="361"/>
      </w:pPr>
      <w:rPr>
        <w:rFonts w:hint="default"/>
        <w:lang w:val="en-US" w:eastAsia="en-US" w:bidi="ar-SA"/>
      </w:rPr>
    </w:lvl>
    <w:lvl w:ilvl="8" w:tplc="95BE2DF6">
      <w:numFmt w:val="bullet"/>
      <w:lvlText w:val="•"/>
      <w:lvlJc w:val="left"/>
      <w:pPr>
        <w:ind w:left="7663" w:hanging="361"/>
      </w:pPr>
      <w:rPr>
        <w:rFonts w:hint="default"/>
        <w:lang w:val="en-US" w:eastAsia="en-US" w:bidi="ar-SA"/>
      </w:rPr>
    </w:lvl>
  </w:abstractNum>
  <w:abstractNum w:abstractNumId="4" w15:restartNumberingAfterBreak="0">
    <w:nsid w:val="18937032"/>
    <w:multiLevelType w:val="hybridMultilevel"/>
    <w:tmpl w:val="E77E4A8E"/>
    <w:lvl w:ilvl="0" w:tplc="8EC24218">
      <w:start w:val="1"/>
      <w:numFmt w:val="decimal"/>
      <w:lvlText w:val="%1."/>
      <w:lvlJc w:val="left"/>
      <w:pPr>
        <w:ind w:left="886" w:hanging="361"/>
        <w:jc w:val="left"/>
      </w:pPr>
      <w:rPr>
        <w:rFonts w:ascii="Times New Roman" w:eastAsia="Times New Roman" w:hAnsi="Times New Roman" w:cs="Times New Roman" w:hint="default"/>
        <w:b/>
        <w:bCs/>
        <w:i w:val="0"/>
        <w:iCs w:val="0"/>
        <w:spacing w:val="0"/>
        <w:w w:val="103"/>
        <w:sz w:val="23"/>
        <w:szCs w:val="23"/>
        <w:lang w:val="en-US" w:eastAsia="en-US" w:bidi="ar-SA"/>
      </w:rPr>
    </w:lvl>
    <w:lvl w:ilvl="1" w:tplc="EF5A16FE">
      <w:numFmt w:val="bullet"/>
      <w:lvlText w:val="•"/>
      <w:lvlJc w:val="left"/>
      <w:pPr>
        <w:ind w:left="1727" w:hanging="361"/>
      </w:pPr>
      <w:rPr>
        <w:rFonts w:hint="default"/>
        <w:lang w:val="en-US" w:eastAsia="en-US" w:bidi="ar-SA"/>
      </w:rPr>
    </w:lvl>
    <w:lvl w:ilvl="2" w:tplc="7CF68674">
      <w:numFmt w:val="bullet"/>
      <w:lvlText w:val="•"/>
      <w:lvlJc w:val="left"/>
      <w:pPr>
        <w:ind w:left="2575" w:hanging="361"/>
      </w:pPr>
      <w:rPr>
        <w:rFonts w:hint="default"/>
        <w:lang w:val="en-US" w:eastAsia="en-US" w:bidi="ar-SA"/>
      </w:rPr>
    </w:lvl>
    <w:lvl w:ilvl="3" w:tplc="B290D2D4">
      <w:numFmt w:val="bullet"/>
      <w:lvlText w:val="•"/>
      <w:lvlJc w:val="left"/>
      <w:pPr>
        <w:ind w:left="3423" w:hanging="361"/>
      </w:pPr>
      <w:rPr>
        <w:rFonts w:hint="default"/>
        <w:lang w:val="en-US" w:eastAsia="en-US" w:bidi="ar-SA"/>
      </w:rPr>
    </w:lvl>
    <w:lvl w:ilvl="4" w:tplc="D0422CD4">
      <w:numFmt w:val="bullet"/>
      <w:lvlText w:val="•"/>
      <w:lvlJc w:val="left"/>
      <w:pPr>
        <w:ind w:left="4271" w:hanging="361"/>
      </w:pPr>
      <w:rPr>
        <w:rFonts w:hint="default"/>
        <w:lang w:val="en-US" w:eastAsia="en-US" w:bidi="ar-SA"/>
      </w:rPr>
    </w:lvl>
    <w:lvl w:ilvl="5" w:tplc="2C6EE9F6">
      <w:numFmt w:val="bullet"/>
      <w:lvlText w:val="•"/>
      <w:lvlJc w:val="left"/>
      <w:pPr>
        <w:ind w:left="5119" w:hanging="361"/>
      </w:pPr>
      <w:rPr>
        <w:rFonts w:hint="default"/>
        <w:lang w:val="en-US" w:eastAsia="en-US" w:bidi="ar-SA"/>
      </w:rPr>
    </w:lvl>
    <w:lvl w:ilvl="6" w:tplc="44584ACC">
      <w:numFmt w:val="bullet"/>
      <w:lvlText w:val="•"/>
      <w:lvlJc w:val="left"/>
      <w:pPr>
        <w:ind w:left="5967" w:hanging="361"/>
      </w:pPr>
      <w:rPr>
        <w:rFonts w:hint="default"/>
        <w:lang w:val="en-US" w:eastAsia="en-US" w:bidi="ar-SA"/>
      </w:rPr>
    </w:lvl>
    <w:lvl w:ilvl="7" w:tplc="E75660C8">
      <w:numFmt w:val="bullet"/>
      <w:lvlText w:val="•"/>
      <w:lvlJc w:val="left"/>
      <w:pPr>
        <w:ind w:left="6815" w:hanging="361"/>
      </w:pPr>
      <w:rPr>
        <w:rFonts w:hint="default"/>
        <w:lang w:val="en-US" w:eastAsia="en-US" w:bidi="ar-SA"/>
      </w:rPr>
    </w:lvl>
    <w:lvl w:ilvl="8" w:tplc="594058E0">
      <w:numFmt w:val="bullet"/>
      <w:lvlText w:val="•"/>
      <w:lvlJc w:val="left"/>
      <w:pPr>
        <w:ind w:left="7663" w:hanging="361"/>
      </w:pPr>
      <w:rPr>
        <w:rFonts w:hint="default"/>
        <w:lang w:val="en-US" w:eastAsia="en-US" w:bidi="ar-SA"/>
      </w:rPr>
    </w:lvl>
  </w:abstractNum>
  <w:abstractNum w:abstractNumId="5" w15:restartNumberingAfterBreak="0">
    <w:nsid w:val="29723754"/>
    <w:multiLevelType w:val="hybridMultilevel"/>
    <w:tmpl w:val="87D2F58A"/>
    <w:lvl w:ilvl="0" w:tplc="688C39DC">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FFB43BF0">
      <w:numFmt w:val="bullet"/>
      <w:lvlText w:val="•"/>
      <w:lvlJc w:val="left"/>
      <w:pPr>
        <w:ind w:left="1727" w:hanging="361"/>
      </w:pPr>
      <w:rPr>
        <w:rFonts w:hint="default"/>
        <w:lang w:val="en-US" w:eastAsia="en-US" w:bidi="ar-SA"/>
      </w:rPr>
    </w:lvl>
    <w:lvl w:ilvl="2" w:tplc="E800D668">
      <w:numFmt w:val="bullet"/>
      <w:lvlText w:val="•"/>
      <w:lvlJc w:val="left"/>
      <w:pPr>
        <w:ind w:left="2575" w:hanging="361"/>
      </w:pPr>
      <w:rPr>
        <w:rFonts w:hint="default"/>
        <w:lang w:val="en-US" w:eastAsia="en-US" w:bidi="ar-SA"/>
      </w:rPr>
    </w:lvl>
    <w:lvl w:ilvl="3" w:tplc="FD6478A2">
      <w:numFmt w:val="bullet"/>
      <w:lvlText w:val="•"/>
      <w:lvlJc w:val="left"/>
      <w:pPr>
        <w:ind w:left="3423" w:hanging="361"/>
      </w:pPr>
      <w:rPr>
        <w:rFonts w:hint="default"/>
        <w:lang w:val="en-US" w:eastAsia="en-US" w:bidi="ar-SA"/>
      </w:rPr>
    </w:lvl>
    <w:lvl w:ilvl="4" w:tplc="48CAE29C">
      <w:numFmt w:val="bullet"/>
      <w:lvlText w:val="•"/>
      <w:lvlJc w:val="left"/>
      <w:pPr>
        <w:ind w:left="4271" w:hanging="361"/>
      </w:pPr>
      <w:rPr>
        <w:rFonts w:hint="default"/>
        <w:lang w:val="en-US" w:eastAsia="en-US" w:bidi="ar-SA"/>
      </w:rPr>
    </w:lvl>
    <w:lvl w:ilvl="5" w:tplc="0DE66E62">
      <w:numFmt w:val="bullet"/>
      <w:lvlText w:val="•"/>
      <w:lvlJc w:val="left"/>
      <w:pPr>
        <w:ind w:left="5119" w:hanging="361"/>
      </w:pPr>
      <w:rPr>
        <w:rFonts w:hint="default"/>
        <w:lang w:val="en-US" w:eastAsia="en-US" w:bidi="ar-SA"/>
      </w:rPr>
    </w:lvl>
    <w:lvl w:ilvl="6" w:tplc="415CC7FE">
      <w:numFmt w:val="bullet"/>
      <w:lvlText w:val="•"/>
      <w:lvlJc w:val="left"/>
      <w:pPr>
        <w:ind w:left="5967" w:hanging="361"/>
      </w:pPr>
      <w:rPr>
        <w:rFonts w:hint="default"/>
        <w:lang w:val="en-US" w:eastAsia="en-US" w:bidi="ar-SA"/>
      </w:rPr>
    </w:lvl>
    <w:lvl w:ilvl="7" w:tplc="D34242F0">
      <w:numFmt w:val="bullet"/>
      <w:lvlText w:val="•"/>
      <w:lvlJc w:val="left"/>
      <w:pPr>
        <w:ind w:left="6815" w:hanging="361"/>
      </w:pPr>
      <w:rPr>
        <w:rFonts w:hint="default"/>
        <w:lang w:val="en-US" w:eastAsia="en-US" w:bidi="ar-SA"/>
      </w:rPr>
    </w:lvl>
    <w:lvl w:ilvl="8" w:tplc="73DA003E">
      <w:numFmt w:val="bullet"/>
      <w:lvlText w:val="•"/>
      <w:lvlJc w:val="left"/>
      <w:pPr>
        <w:ind w:left="7663" w:hanging="361"/>
      </w:pPr>
      <w:rPr>
        <w:rFonts w:hint="default"/>
        <w:lang w:val="en-US" w:eastAsia="en-US" w:bidi="ar-SA"/>
      </w:rPr>
    </w:lvl>
  </w:abstractNum>
  <w:abstractNum w:abstractNumId="6" w15:restartNumberingAfterBreak="0">
    <w:nsid w:val="2A9314D9"/>
    <w:multiLevelType w:val="hybridMultilevel"/>
    <w:tmpl w:val="F0F0E022"/>
    <w:lvl w:ilvl="0" w:tplc="08866BC0">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410014DA">
      <w:numFmt w:val="bullet"/>
      <w:lvlText w:val="•"/>
      <w:lvlJc w:val="left"/>
      <w:pPr>
        <w:ind w:left="1727" w:hanging="361"/>
      </w:pPr>
      <w:rPr>
        <w:rFonts w:hint="default"/>
        <w:lang w:val="en-US" w:eastAsia="en-US" w:bidi="ar-SA"/>
      </w:rPr>
    </w:lvl>
    <w:lvl w:ilvl="2" w:tplc="68089B42">
      <w:numFmt w:val="bullet"/>
      <w:lvlText w:val="•"/>
      <w:lvlJc w:val="left"/>
      <w:pPr>
        <w:ind w:left="2575" w:hanging="361"/>
      </w:pPr>
      <w:rPr>
        <w:rFonts w:hint="default"/>
        <w:lang w:val="en-US" w:eastAsia="en-US" w:bidi="ar-SA"/>
      </w:rPr>
    </w:lvl>
    <w:lvl w:ilvl="3" w:tplc="9A9CD296">
      <w:numFmt w:val="bullet"/>
      <w:lvlText w:val="•"/>
      <w:lvlJc w:val="left"/>
      <w:pPr>
        <w:ind w:left="3423" w:hanging="361"/>
      </w:pPr>
      <w:rPr>
        <w:rFonts w:hint="default"/>
        <w:lang w:val="en-US" w:eastAsia="en-US" w:bidi="ar-SA"/>
      </w:rPr>
    </w:lvl>
    <w:lvl w:ilvl="4" w:tplc="82267708">
      <w:numFmt w:val="bullet"/>
      <w:lvlText w:val="•"/>
      <w:lvlJc w:val="left"/>
      <w:pPr>
        <w:ind w:left="4271" w:hanging="361"/>
      </w:pPr>
      <w:rPr>
        <w:rFonts w:hint="default"/>
        <w:lang w:val="en-US" w:eastAsia="en-US" w:bidi="ar-SA"/>
      </w:rPr>
    </w:lvl>
    <w:lvl w:ilvl="5" w:tplc="09E60F7C">
      <w:numFmt w:val="bullet"/>
      <w:lvlText w:val="•"/>
      <w:lvlJc w:val="left"/>
      <w:pPr>
        <w:ind w:left="5119" w:hanging="361"/>
      </w:pPr>
      <w:rPr>
        <w:rFonts w:hint="default"/>
        <w:lang w:val="en-US" w:eastAsia="en-US" w:bidi="ar-SA"/>
      </w:rPr>
    </w:lvl>
    <w:lvl w:ilvl="6" w:tplc="70A850CE">
      <w:numFmt w:val="bullet"/>
      <w:lvlText w:val="•"/>
      <w:lvlJc w:val="left"/>
      <w:pPr>
        <w:ind w:left="5967" w:hanging="361"/>
      </w:pPr>
      <w:rPr>
        <w:rFonts w:hint="default"/>
        <w:lang w:val="en-US" w:eastAsia="en-US" w:bidi="ar-SA"/>
      </w:rPr>
    </w:lvl>
    <w:lvl w:ilvl="7" w:tplc="4E6CEEEE">
      <w:numFmt w:val="bullet"/>
      <w:lvlText w:val="•"/>
      <w:lvlJc w:val="left"/>
      <w:pPr>
        <w:ind w:left="6815" w:hanging="361"/>
      </w:pPr>
      <w:rPr>
        <w:rFonts w:hint="default"/>
        <w:lang w:val="en-US" w:eastAsia="en-US" w:bidi="ar-SA"/>
      </w:rPr>
    </w:lvl>
    <w:lvl w:ilvl="8" w:tplc="A6800656">
      <w:numFmt w:val="bullet"/>
      <w:lvlText w:val="•"/>
      <w:lvlJc w:val="left"/>
      <w:pPr>
        <w:ind w:left="7663" w:hanging="361"/>
      </w:pPr>
      <w:rPr>
        <w:rFonts w:hint="default"/>
        <w:lang w:val="en-US" w:eastAsia="en-US" w:bidi="ar-SA"/>
      </w:rPr>
    </w:lvl>
  </w:abstractNum>
  <w:abstractNum w:abstractNumId="7" w15:restartNumberingAfterBreak="0">
    <w:nsid w:val="2F337204"/>
    <w:multiLevelType w:val="hybridMultilevel"/>
    <w:tmpl w:val="ACD61CFA"/>
    <w:lvl w:ilvl="0" w:tplc="0F78F1CE">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F69EABAE">
      <w:numFmt w:val="bullet"/>
      <w:lvlText w:val="•"/>
      <w:lvlJc w:val="left"/>
      <w:pPr>
        <w:ind w:left="1727" w:hanging="361"/>
      </w:pPr>
      <w:rPr>
        <w:rFonts w:hint="default"/>
        <w:lang w:val="en-US" w:eastAsia="en-US" w:bidi="ar-SA"/>
      </w:rPr>
    </w:lvl>
    <w:lvl w:ilvl="2" w:tplc="B7CA359C">
      <w:numFmt w:val="bullet"/>
      <w:lvlText w:val="•"/>
      <w:lvlJc w:val="left"/>
      <w:pPr>
        <w:ind w:left="2575" w:hanging="361"/>
      </w:pPr>
      <w:rPr>
        <w:rFonts w:hint="default"/>
        <w:lang w:val="en-US" w:eastAsia="en-US" w:bidi="ar-SA"/>
      </w:rPr>
    </w:lvl>
    <w:lvl w:ilvl="3" w:tplc="2F6A632A">
      <w:numFmt w:val="bullet"/>
      <w:lvlText w:val="•"/>
      <w:lvlJc w:val="left"/>
      <w:pPr>
        <w:ind w:left="3423" w:hanging="361"/>
      </w:pPr>
      <w:rPr>
        <w:rFonts w:hint="default"/>
        <w:lang w:val="en-US" w:eastAsia="en-US" w:bidi="ar-SA"/>
      </w:rPr>
    </w:lvl>
    <w:lvl w:ilvl="4" w:tplc="96DC0BD8">
      <w:numFmt w:val="bullet"/>
      <w:lvlText w:val="•"/>
      <w:lvlJc w:val="left"/>
      <w:pPr>
        <w:ind w:left="4271" w:hanging="361"/>
      </w:pPr>
      <w:rPr>
        <w:rFonts w:hint="default"/>
        <w:lang w:val="en-US" w:eastAsia="en-US" w:bidi="ar-SA"/>
      </w:rPr>
    </w:lvl>
    <w:lvl w:ilvl="5" w:tplc="A0BAB120">
      <w:numFmt w:val="bullet"/>
      <w:lvlText w:val="•"/>
      <w:lvlJc w:val="left"/>
      <w:pPr>
        <w:ind w:left="5119" w:hanging="361"/>
      </w:pPr>
      <w:rPr>
        <w:rFonts w:hint="default"/>
        <w:lang w:val="en-US" w:eastAsia="en-US" w:bidi="ar-SA"/>
      </w:rPr>
    </w:lvl>
    <w:lvl w:ilvl="6" w:tplc="9C2CCBFC">
      <w:numFmt w:val="bullet"/>
      <w:lvlText w:val="•"/>
      <w:lvlJc w:val="left"/>
      <w:pPr>
        <w:ind w:left="5967" w:hanging="361"/>
      </w:pPr>
      <w:rPr>
        <w:rFonts w:hint="default"/>
        <w:lang w:val="en-US" w:eastAsia="en-US" w:bidi="ar-SA"/>
      </w:rPr>
    </w:lvl>
    <w:lvl w:ilvl="7" w:tplc="2A1A89CA">
      <w:numFmt w:val="bullet"/>
      <w:lvlText w:val="•"/>
      <w:lvlJc w:val="left"/>
      <w:pPr>
        <w:ind w:left="6815" w:hanging="361"/>
      </w:pPr>
      <w:rPr>
        <w:rFonts w:hint="default"/>
        <w:lang w:val="en-US" w:eastAsia="en-US" w:bidi="ar-SA"/>
      </w:rPr>
    </w:lvl>
    <w:lvl w:ilvl="8" w:tplc="8A661546">
      <w:numFmt w:val="bullet"/>
      <w:lvlText w:val="•"/>
      <w:lvlJc w:val="left"/>
      <w:pPr>
        <w:ind w:left="7663" w:hanging="361"/>
      </w:pPr>
      <w:rPr>
        <w:rFonts w:hint="default"/>
        <w:lang w:val="en-US" w:eastAsia="en-US" w:bidi="ar-SA"/>
      </w:rPr>
    </w:lvl>
  </w:abstractNum>
  <w:abstractNum w:abstractNumId="8" w15:restartNumberingAfterBreak="0">
    <w:nsid w:val="2F447460"/>
    <w:multiLevelType w:val="hybridMultilevel"/>
    <w:tmpl w:val="A9C09584"/>
    <w:lvl w:ilvl="0" w:tplc="50A091CA">
      <w:numFmt w:val="bullet"/>
      <w:lvlText w:val=""/>
      <w:lvlJc w:val="left"/>
      <w:pPr>
        <w:ind w:left="886" w:hanging="361"/>
      </w:pPr>
      <w:rPr>
        <w:rFonts w:ascii="Symbol" w:eastAsia="Symbol" w:hAnsi="Symbol" w:cs="Symbol" w:hint="default"/>
        <w:spacing w:val="0"/>
        <w:w w:val="103"/>
        <w:lang w:val="en-US" w:eastAsia="en-US" w:bidi="ar-SA"/>
      </w:rPr>
    </w:lvl>
    <w:lvl w:ilvl="1" w:tplc="98B26372">
      <w:numFmt w:val="bullet"/>
      <w:lvlText w:val="•"/>
      <w:lvlJc w:val="left"/>
      <w:pPr>
        <w:ind w:left="1727" w:hanging="361"/>
      </w:pPr>
      <w:rPr>
        <w:rFonts w:hint="default"/>
        <w:lang w:val="en-US" w:eastAsia="en-US" w:bidi="ar-SA"/>
      </w:rPr>
    </w:lvl>
    <w:lvl w:ilvl="2" w:tplc="AC8AC372">
      <w:numFmt w:val="bullet"/>
      <w:lvlText w:val="•"/>
      <w:lvlJc w:val="left"/>
      <w:pPr>
        <w:ind w:left="2575" w:hanging="361"/>
      </w:pPr>
      <w:rPr>
        <w:rFonts w:hint="default"/>
        <w:lang w:val="en-US" w:eastAsia="en-US" w:bidi="ar-SA"/>
      </w:rPr>
    </w:lvl>
    <w:lvl w:ilvl="3" w:tplc="976472A0">
      <w:numFmt w:val="bullet"/>
      <w:lvlText w:val="•"/>
      <w:lvlJc w:val="left"/>
      <w:pPr>
        <w:ind w:left="3423" w:hanging="361"/>
      </w:pPr>
      <w:rPr>
        <w:rFonts w:hint="default"/>
        <w:lang w:val="en-US" w:eastAsia="en-US" w:bidi="ar-SA"/>
      </w:rPr>
    </w:lvl>
    <w:lvl w:ilvl="4" w:tplc="D93E98F8">
      <w:numFmt w:val="bullet"/>
      <w:lvlText w:val="•"/>
      <w:lvlJc w:val="left"/>
      <w:pPr>
        <w:ind w:left="4271" w:hanging="361"/>
      </w:pPr>
      <w:rPr>
        <w:rFonts w:hint="default"/>
        <w:lang w:val="en-US" w:eastAsia="en-US" w:bidi="ar-SA"/>
      </w:rPr>
    </w:lvl>
    <w:lvl w:ilvl="5" w:tplc="FF587950">
      <w:numFmt w:val="bullet"/>
      <w:lvlText w:val="•"/>
      <w:lvlJc w:val="left"/>
      <w:pPr>
        <w:ind w:left="5119" w:hanging="361"/>
      </w:pPr>
      <w:rPr>
        <w:rFonts w:hint="default"/>
        <w:lang w:val="en-US" w:eastAsia="en-US" w:bidi="ar-SA"/>
      </w:rPr>
    </w:lvl>
    <w:lvl w:ilvl="6" w:tplc="5030AE36">
      <w:numFmt w:val="bullet"/>
      <w:lvlText w:val="•"/>
      <w:lvlJc w:val="left"/>
      <w:pPr>
        <w:ind w:left="5967" w:hanging="361"/>
      </w:pPr>
      <w:rPr>
        <w:rFonts w:hint="default"/>
        <w:lang w:val="en-US" w:eastAsia="en-US" w:bidi="ar-SA"/>
      </w:rPr>
    </w:lvl>
    <w:lvl w:ilvl="7" w:tplc="FF24AD1E">
      <w:numFmt w:val="bullet"/>
      <w:lvlText w:val="•"/>
      <w:lvlJc w:val="left"/>
      <w:pPr>
        <w:ind w:left="6815" w:hanging="361"/>
      </w:pPr>
      <w:rPr>
        <w:rFonts w:hint="default"/>
        <w:lang w:val="en-US" w:eastAsia="en-US" w:bidi="ar-SA"/>
      </w:rPr>
    </w:lvl>
    <w:lvl w:ilvl="8" w:tplc="E1DC5BA0">
      <w:numFmt w:val="bullet"/>
      <w:lvlText w:val="•"/>
      <w:lvlJc w:val="left"/>
      <w:pPr>
        <w:ind w:left="7663" w:hanging="361"/>
      </w:pPr>
      <w:rPr>
        <w:rFonts w:hint="default"/>
        <w:lang w:val="en-US" w:eastAsia="en-US" w:bidi="ar-SA"/>
      </w:rPr>
    </w:lvl>
  </w:abstractNum>
  <w:abstractNum w:abstractNumId="9" w15:restartNumberingAfterBreak="0">
    <w:nsid w:val="2F516C45"/>
    <w:multiLevelType w:val="hybridMultilevel"/>
    <w:tmpl w:val="D5C8F1B2"/>
    <w:lvl w:ilvl="0" w:tplc="BC7C7BA4">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CB6812FC">
      <w:numFmt w:val="bullet"/>
      <w:lvlText w:val="•"/>
      <w:lvlJc w:val="left"/>
      <w:pPr>
        <w:ind w:left="1727" w:hanging="361"/>
      </w:pPr>
      <w:rPr>
        <w:rFonts w:hint="default"/>
        <w:lang w:val="en-US" w:eastAsia="en-US" w:bidi="ar-SA"/>
      </w:rPr>
    </w:lvl>
    <w:lvl w:ilvl="2" w:tplc="8C38CB42">
      <w:numFmt w:val="bullet"/>
      <w:lvlText w:val="•"/>
      <w:lvlJc w:val="left"/>
      <w:pPr>
        <w:ind w:left="2575" w:hanging="361"/>
      </w:pPr>
      <w:rPr>
        <w:rFonts w:hint="default"/>
        <w:lang w:val="en-US" w:eastAsia="en-US" w:bidi="ar-SA"/>
      </w:rPr>
    </w:lvl>
    <w:lvl w:ilvl="3" w:tplc="324E1FD2">
      <w:numFmt w:val="bullet"/>
      <w:lvlText w:val="•"/>
      <w:lvlJc w:val="left"/>
      <w:pPr>
        <w:ind w:left="3423" w:hanging="361"/>
      </w:pPr>
      <w:rPr>
        <w:rFonts w:hint="default"/>
        <w:lang w:val="en-US" w:eastAsia="en-US" w:bidi="ar-SA"/>
      </w:rPr>
    </w:lvl>
    <w:lvl w:ilvl="4" w:tplc="085AB686">
      <w:numFmt w:val="bullet"/>
      <w:lvlText w:val="•"/>
      <w:lvlJc w:val="left"/>
      <w:pPr>
        <w:ind w:left="4271" w:hanging="361"/>
      </w:pPr>
      <w:rPr>
        <w:rFonts w:hint="default"/>
        <w:lang w:val="en-US" w:eastAsia="en-US" w:bidi="ar-SA"/>
      </w:rPr>
    </w:lvl>
    <w:lvl w:ilvl="5" w:tplc="E86AE1D0">
      <w:numFmt w:val="bullet"/>
      <w:lvlText w:val="•"/>
      <w:lvlJc w:val="left"/>
      <w:pPr>
        <w:ind w:left="5119" w:hanging="361"/>
      </w:pPr>
      <w:rPr>
        <w:rFonts w:hint="default"/>
        <w:lang w:val="en-US" w:eastAsia="en-US" w:bidi="ar-SA"/>
      </w:rPr>
    </w:lvl>
    <w:lvl w:ilvl="6" w:tplc="7E3C5628">
      <w:numFmt w:val="bullet"/>
      <w:lvlText w:val="•"/>
      <w:lvlJc w:val="left"/>
      <w:pPr>
        <w:ind w:left="5967" w:hanging="361"/>
      </w:pPr>
      <w:rPr>
        <w:rFonts w:hint="default"/>
        <w:lang w:val="en-US" w:eastAsia="en-US" w:bidi="ar-SA"/>
      </w:rPr>
    </w:lvl>
    <w:lvl w:ilvl="7" w:tplc="CDB084DA">
      <w:numFmt w:val="bullet"/>
      <w:lvlText w:val="•"/>
      <w:lvlJc w:val="left"/>
      <w:pPr>
        <w:ind w:left="6815" w:hanging="361"/>
      </w:pPr>
      <w:rPr>
        <w:rFonts w:hint="default"/>
        <w:lang w:val="en-US" w:eastAsia="en-US" w:bidi="ar-SA"/>
      </w:rPr>
    </w:lvl>
    <w:lvl w:ilvl="8" w:tplc="3DCC0498">
      <w:numFmt w:val="bullet"/>
      <w:lvlText w:val="•"/>
      <w:lvlJc w:val="left"/>
      <w:pPr>
        <w:ind w:left="7663" w:hanging="361"/>
      </w:pPr>
      <w:rPr>
        <w:rFonts w:hint="default"/>
        <w:lang w:val="en-US" w:eastAsia="en-US" w:bidi="ar-SA"/>
      </w:rPr>
    </w:lvl>
  </w:abstractNum>
  <w:abstractNum w:abstractNumId="10" w15:restartNumberingAfterBreak="0">
    <w:nsid w:val="38677A7C"/>
    <w:multiLevelType w:val="hybridMultilevel"/>
    <w:tmpl w:val="89AAD03C"/>
    <w:lvl w:ilvl="0" w:tplc="260283D0">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2238477E">
      <w:numFmt w:val="bullet"/>
      <w:lvlText w:val="•"/>
      <w:lvlJc w:val="left"/>
      <w:pPr>
        <w:ind w:left="1727" w:hanging="361"/>
      </w:pPr>
      <w:rPr>
        <w:rFonts w:hint="default"/>
        <w:lang w:val="en-US" w:eastAsia="en-US" w:bidi="ar-SA"/>
      </w:rPr>
    </w:lvl>
    <w:lvl w:ilvl="2" w:tplc="3378DCB8">
      <w:numFmt w:val="bullet"/>
      <w:lvlText w:val="•"/>
      <w:lvlJc w:val="left"/>
      <w:pPr>
        <w:ind w:left="2575" w:hanging="361"/>
      </w:pPr>
      <w:rPr>
        <w:rFonts w:hint="default"/>
        <w:lang w:val="en-US" w:eastAsia="en-US" w:bidi="ar-SA"/>
      </w:rPr>
    </w:lvl>
    <w:lvl w:ilvl="3" w:tplc="063EF900">
      <w:numFmt w:val="bullet"/>
      <w:lvlText w:val="•"/>
      <w:lvlJc w:val="left"/>
      <w:pPr>
        <w:ind w:left="3423" w:hanging="361"/>
      </w:pPr>
      <w:rPr>
        <w:rFonts w:hint="default"/>
        <w:lang w:val="en-US" w:eastAsia="en-US" w:bidi="ar-SA"/>
      </w:rPr>
    </w:lvl>
    <w:lvl w:ilvl="4" w:tplc="266A28DA">
      <w:numFmt w:val="bullet"/>
      <w:lvlText w:val="•"/>
      <w:lvlJc w:val="left"/>
      <w:pPr>
        <w:ind w:left="4271" w:hanging="361"/>
      </w:pPr>
      <w:rPr>
        <w:rFonts w:hint="default"/>
        <w:lang w:val="en-US" w:eastAsia="en-US" w:bidi="ar-SA"/>
      </w:rPr>
    </w:lvl>
    <w:lvl w:ilvl="5" w:tplc="7AC447A0">
      <w:numFmt w:val="bullet"/>
      <w:lvlText w:val="•"/>
      <w:lvlJc w:val="left"/>
      <w:pPr>
        <w:ind w:left="5119" w:hanging="361"/>
      </w:pPr>
      <w:rPr>
        <w:rFonts w:hint="default"/>
        <w:lang w:val="en-US" w:eastAsia="en-US" w:bidi="ar-SA"/>
      </w:rPr>
    </w:lvl>
    <w:lvl w:ilvl="6" w:tplc="213EA104">
      <w:numFmt w:val="bullet"/>
      <w:lvlText w:val="•"/>
      <w:lvlJc w:val="left"/>
      <w:pPr>
        <w:ind w:left="5967" w:hanging="361"/>
      </w:pPr>
      <w:rPr>
        <w:rFonts w:hint="default"/>
        <w:lang w:val="en-US" w:eastAsia="en-US" w:bidi="ar-SA"/>
      </w:rPr>
    </w:lvl>
    <w:lvl w:ilvl="7" w:tplc="AC549176">
      <w:numFmt w:val="bullet"/>
      <w:lvlText w:val="•"/>
      <w:lvlJc w:val="left"/>
      <w:pPr>
        <w:ind w:left="6815" w:hanging="361"/>
      </w:pPr>
      <w:rPr>
        <w:rFonts w:hint="default"/>
        <w:lang w:val="en-US" w:eastAsia="en-US" w:bidi="ar-SA"/>
      </w:rPr>
    </w:lvl>
    <w:lvl w:ilvl="8" w:tplc="D4E8457A">
      <w:numFmt w:val="bullet"/>
      <w:lvlText w:val="•"/>
      <w:lvlJc w:val="left"/>
      <w:pPr>
        <w:ind w:left="7663" w:hanging="361"/>
      </w:pPr>
      <w:rPr>
        <w:rFonts w:hint="default"/>
        <w:lang w:val="en-US" w:eastAsia="en-US" w:bidi="ar-SA"/>
      </w:rPr>
    </w:lvl>
  </w:abstractNum>
  <w:abstractNum w:abstractNumId="11" w15:restartNumberingAfterBreak="0">
    <w:nsid w:val="3A1F6B6F"/>
    <w:multiLevelType w:val="hybridMultilevel"/>
    <w:tmpl w:val="ADA64458"/>
    <w:lvl w:ilvl="0" w:tplc="7AB614A0">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A1A253D4">
      <w:numFmt w:val="bullet"/>
      <w:lvlText w:val="•"/>
      <w:lvlJc w:val="left"/>
      <w:pPr>
        <w:ind w:left="1727" w:hanging="361"/>
      </w:pPr>
      <w:rPr>
        <w:rFonts w:hint="default"/>
        <w:lang w:val="en-US" w:eastAsia="en-US" w:bidi="ar-SA"/>
      </w:rPr>
    </w:lvl>
    <w:lvl w:ilvl="2" w:tplc="6D641D78">
      <w:numFmt w:val="bullet"/>
      <w:lvlText w:val="•"/>
      <w:lvlJc w:val="left"/>
      <w:pPr>
        <w:ind w:left="2575" w:hanging="361"/>
      </w:pPr>
      <w:rPr>
        <w:rFonts w:hint="default"/>
        <w:lang w:val="en-US" w:eastAsia="en-US" w:bidi="ar-SA"/>
      </w:rPr>
    </w:lvl>
    <w:lvl w:ilvl="3" w:tplc="DB7CA2E6">
      <w:numFmt w:val="bullet"/>
      <w:lvlText w:val="•"/>
      <w:lvlJc w:val="left"/>
      <w:pPr>
        <w:ind w:left="3423" w:hanging="361"/>
      </w:pPr>
      <w:rPr>
        <w:rFonts w:hint="default"/>
        <w:lang w:val="en-US" w:eastAsia="en-US" w:bidi="ar-SA"/>
      </w:rPr>
    </w:lvl>
    <w:lvl w:ilvl="4" w:tplc="EF22867C">
      <w:numFmt w:val="bullet"/>
      <w:lvlText w:val="•"/>
      <w:lvlJc w:val="left"/>
      <w:pPr>
        <w:ind w:left="4271" w:hanging="361"/>
      </w:pPr>
      <w:rPr>
        <w:rFonts w:hint="default"/>
        <w:lang w:val="en-US" w:eastAsia="en-US" w:bidi="ar-SA"/>
      </w:rPr>
    </w:lvl>
    <w:lvl w:ilvl="5" w:tplc="A1F816A2">
      <w:numFmt w:val="bullet"/>
      <w:lvlText w:val="•"/>
      <w:lvlJc w:val="left"/>
      <w:pPr>
        <w:ind w:left="5119" w:hanging="361"/>
      </w:pPr>
      <w:rPr>
        <w:rFonts w:hint="default"/>
        <w:lang w:val="en-US" w:eastAsia="en-US" w:bidi="ar-SA"/>
      </w:rPr>
    </w:lvl>
    <w:lvl w:ilvl="6" w:tplc="A0F0B610">
      <w:numFmt w:val="bullet"/>
      <w:lvlText w:val="•"/>
      <w:lvlJc w:val="left"/>
      <w:pPr>
        <w:ind w:left="5967" w:hanging="361"/>
      </w:pPr>
      <w:rPr>
        <w:rFonts w:hint="default"/>
        <w:lang w:val="en-US" w:eastAsia="en-US" w:bidi="ar-SA"/>
      </w:rPr>
    </w:lvl>
    <w:lvl w:ilvl="7" w:tplc="F0E2D81C">
      <w:numFmt w:val="bullet"/>
      <w:lvlText w:val="•"/>
      <w:lvlJc w:val="left"/>
      <w:pPr>
        <w:ind w:left="6815" w:hanging="361"/>
      </w:pPr>
      <w:rPr>
        <w:rFonts w:hint="default"/>
        <w:lang w:val="en-US" w:eastAsia="en-US" w:bidi="ar-SA"/>
      </w:rPr>
    </w:lvl>
    <w:lvl w:ilvl="8" w:tplc="3AFE8A92">
      <w:numFmt w:val="bullet"/>
      <w:lvlText w:val="•"/>
      <w:lvlJc w:val="left"/>
      <w:pPr>
        <w:ind w:left="7663" w:hanging="361"/>
      </w:pPr>
      <w:rPr>
        <w:rFonts w:hint="default"/>
        <w:lang w:val="en-US" w:eastAsia="en-US" w:bidi="ar-SA"/>
      </w:rPr>
    </w:lvl>
  </w:abstractNum>
  <w:abstractNum w:abstractNumId="12" w15:restartNumberingAfterBreak="0">
    <w:nsid w:val="4BA95E51"/>
    <w:multiLevelType w:val="hybridMultilevel"/>
    <w:tmpl w:val="03264222"/>
    <w:lvl w:ilvl="0" w:tplc="5E6CE5C6">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5FB40540">
      <w:numFmt w:val="bullet"/>
      <w:lvlText w:val="o"/>
      <w:lvlJc w:val="left"/>
      <w:pPr>
        <w:ind w:left="1607" w:hanging="361"/>
      </w:pPr>
      <w:rPr>
        <w:rFonts w:ascii="Courier New" w:eastAsia="Courier New" w:hAnsi="Courier New" w:cs="Courier New" w:hint="default"/>
        <w:b w:val="0"/>
        <w:bCs w:val="0"/>
        <w:i w:val="0"/>
        <w:iCs w:val="0"/>
        <w:spacing w:val="0"/>
        <w:w w:val="103"/>
        <w:sz w:val="23"/>
        <w:szCs w:val="23"/>
        <w:lang w:val="en-US" w:eastAsia="en-US" w:bidi="ar-SA"/>
      </w:rPr>
    </w:lvl>
    <w:lvl w:ilvl="2" w:tplc="C64CE748">
      <w:numFmt w:val="bullet"/>
      <w:lvlText w:val=""/>
      <w:lvlJc w:val="left"/>
      <w:pPr>
        <w:ind w:left="2327" w:hanging="361"/>
      </w:pPr>
      <w:rPr>
        <w:rFonts w:ascii="Wingdings" w:eastAsia="Wingdings" w:hAnsi="Wingdings" w:cs="Wingdings" w:hint="default"/>
        <w:b w:val="0"/>
        <w:bCs w:val="0"/>
        <w:i w:val="0"/>
        <w:iCs w:val="0"/>
        <w:spacing w:val="0"/>
        <w:w w:val="103"/>
        <w:sz w:val="23"/>
        <w:szCs w:val="23"/>
        <w:lang w:val="en-US" w:eastAsia="en-US" w:bidi="ar-SA"/>
      </w:rPr>
    </w:lvl>
    <w:lvl w:ilvl="3" w:tplc="3DA418F2">
      <w:numFmt w:val="bullet"/>
      <w:lvlText w:val="•"/>
      <w:lvlJc w:val="left"/>
      <w:pPr>
        <w:ind w:left="3199" w:hanging="361"/>
      </w:pPr>
      <w:rPr>
        <w:rFonts w:hint="default"/>
        <w:lang w:val="en-US" w:eastAsia="en-US" w:bidi="ar-SA"/>
      </w:rPr>
    </w:lvl>
    <w:lvl w:ilvl="4" w:tplc="3C1ECAAE">
      <w:numFmt w:val="bullet"/>
      <w:lvlText w:val="•"/>
      <w:lvlJc w:val="left"/>
      <w:pPr>
        <w:ind w:left="4079" w:hanging="361"/>
      </w:pPr>
      <w:rPr>
        <w:rFonts w:hint="default"/>
        <w:lang w:val="en-US" w:eastAsia="en-US" w:bidi="ar-SA"/>
      </w:rPr>
    </w:lvl>
    <w:lvl w:ilvl="5" w:tplc="144AC20A">
      <w:numFmt w:val="bullet"/>
      <w:lvlText w:val="•"/>
      <w:lvlJc w:val="left"/>
      <w:pPr>
        <w:ind w:left="4959" w:hanging="361"/>
      </w:pPr>
      <w:rPr>
        <w:rFonts w:hint="default"/>
        <w:lang w:val="en-US" w:eastAsia="en-US" w:bidi="ar-SA"/>
      </w:rPr>
    </w:lvl>
    <w:lvl w:ilvl="6" w:tplc="8AA8D522">
      <w:numFmt w:val="bullet"/>
      <w:lvlText w:val="•"/>
      <w:lvlJc w:val="left"/>
      <w:pPr>
        <w:ind w:left="5839" w:hanging="361"/>
      </w:pPr>
      <w:rPr>
        <w:rFonts w:hint="default"/>
        <w:lang w:val="en-US" w:eastAsia="en-US" w:bidi="ar-SA"/>
      </w:rPr>
    </w:lvl>
    <w:lvl w:ilvl="7" w:tplc="138A11C2">
      <w:numFmt w:val="bullet"/>
      <w:lvlText w:val="•"/>
      <w:lvlJc w:val="left"/>
      <w:pPr>
        <w:ind w:left="6719" w:hanging="361"/>
      </w:pPr>
      <w:rPr>
        <w:rFonts w:hint="default"/>
        <w:lang w:val="en-US" w:eastAsia="en-US" w:bidi="ar-SA"/>
      </w:rPr>
    </w:lvl>
    <w:lvl w:ilvl="8" w:tplc="A962B528">
      <w:numFmt w:val="bullet"/>
      <w:lvlText w:val="•"/>
      <w:lvlJc w:val="left"/>
      <w:pPr>
        <w:ind w:left="7599" w:hanging="361"/>
      </w:pPr>
      <w:rPr>
        <w:rFonts w:hint="default"/>
        <w:lang w:val="en-US" w:eastAsia="en-US" w:bidi="ar-SA"/>
      </w:rPr>
    </w:lvl>
  </w:abstractNum>
  <w:abstractNum w:abstractNumId="13" w15:restartNumberingAfterBreak="0">
    <w:nsid w:val="4C4F423D"/>
    <w:multiLevelType w:val="hybridMultilevel"/>
    <w:tmpl w:val="1DD4BC2C"/>
    <w:lvl w:ilvl="0" w:tplc="66EE3ABA">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3B96377E">
      <w:numFmt w:val="bullet"/>
      <w:lvlText w:val="•"/>
      <w:lvlJc w:val="left"/>
      <w:pPr>
        <w:ind w:left="1727" w:hanging="361"/>
      </w:pPr>
      <w:rPr>
        <w:rFonts w:hint="default"/>
        <w:lang w:val="en-US" w:eastAsia="en-US" w:bidi="ar-SA"/>
      </w:rPr>
    </w:lvl>
    <w:lvl w:ilvl="2" w:tplc="3A3EBB7A">
      <w:numFmt w:val="bullet"/>
      <w:lvlText w:val="•"/>
      <w:lvlJc w:val="left"/>
      <w:pPr>
        <w:ind w:left="2575" w:hanging="361"/>
      </w:pPr>
      <w:rPr>
        <w:rFonts w:hint="default"/>
        <w:lang w:val="en-US" w:eastAsia="en-US" w:bidi="ar-SA"/>
      </w:rPr>
    </w:lvl>
    <w:lvl w:ilvl="3" w:tplc="C5E6C648">
      <w:numFmt w:val="bullet"/>
      <w:lvlText w:val="•"/>
      <w:lvlJc w:val="left"/>
      <w:pPr>
        <w:ind w:left="3423" w:hanging="361"/>
      </w:pPr>
      <w:rPr>
        <w:rFonts w:hint="default"/>
        <w:lang w:val="en-US" w:eastAsia="en-US" w:bidi="ar-SA"/>
      </w:rPr>
    </w:lvl>
    <w:lvl w:ilvl="4" w:tplc="47A01DA8">
      <w:numFmt w:val="bullet"/>
      <w:lvlText w:val="•"/>
      <w:lvlJc w:val="left"/>
      <w:pPr>
        <w:ind w:left="4271" w:hanging="361"/>
      </w:pPr>
      <w:rPr>
        <w:rFonts w:hint="default"/>
        <w:lang w:val="en-US" w:eastAsia="en-US" w:bidi="ar-SA"/>
      </w:rPr>
    </w:lvl>
    <w:lvl w:ilvl="5" w:tplc="0CF6858E">
      <w:numFmt w:val="bullet"/>
      <w:lvlText w:val="•"/>
      <w:lvlJc w:val="left"/>
      <w:pPr>
        <w:ind w:left="5119" w:hanging="361"/>
      </w:pPr>
      <w:rPr>
        <w:rFonts w:hint="default"/>
        <w:lang w:val="en-US" w:eastAsia="en-US" w:bidi="ar-SA"/>
      </w:rPr>
    </w:lvl>
    <w:lvl w:ilvl="6" w:tplc="40820778">
      <w:numFmt w:val="bullet"/>
      <w:lvlText w:val="•"/>
      <w:lvlJc w:val="left"/>
      <w:pPr>
        <w:ind w:left="5967" w:hanging="361"/>
      </w:pPr>
      <w:rPr>
        <w:rFonts w:hint="default"/>
        <w:lang w:val="en-US" w:eastAsia="en-US" w:bidi="ar-SA"/>
      </w:rPr>
    </w:lvl>
    <w:lvl w:ilvl="7" w:tplc="FD0E8A36">
      <w:numFmt w:val="bullet"/>
      <w:lvlText w:val="•"/>
      <w:lvlJc w:val="left"/>
      <w:pPr>
        <w:ind w:left="6815" w:hanging="361"/>
      </w:pPr>
      <w:rPr>
        <w:rFonts w:hint="default"/>
        <w:lang w:val="en-US" w:eastAsia="en-US" w:bidi="ar-SA"/>
      </w:rPr>
    </w:lvl>
    <w:lvl w:ilvl="8" w:tplc="E4308016">
      <w:numFmt w:val="bullet"/>
      <w:lvlText w:val="•"/>
      <w:lvlJc w:val="left"/>
      <w:pPr>
        <w:ind w:left="7663" w:hanging="361"/>
      </w:pPr>
      <w:rPr>
        <w:rFonts w:hint="default"/>
        <w:lang w:val="en-US" w:eastAsia="en-US" w:bidi="ar-SA"/>
      </w:rPr>
    </w:lvl>
  </w:abstractNum>
  <w:abstractNum w:abstractNumId="14" w15:restartNumberingAfterBreak="0">
    <w:nsid w:val="59303C85"/>
    <w:multiLevelType w:val="hybridMultilevel"/>
    <w:tmpl w:val="0E2C2FE8"/>
    <w:lvl w:ilvl="0" w:tplc="38A229C0">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04EC48E8">
      <w:numFmt w:val="bullet"/>
      <w:lvlText w:val="•"/>
      <w:lvlJc w:val="left"/>
      <w:pPr>
        <w:ind w:left="1727" w:hanging="361"/>
      </w:pPr>
      <w:rPr>
        <w:rFonts w:hint="default"/>
        <w:lang w:val="en-US" w:eastAsia="en-US" w:bidi="ar-SA"/>
      </w:rPr>
    </w:lvl>
    <w:lvl w:ilvl="2" w:tplc="63DEC432">
      <w:numFmt w:val="bullet"/>
      <w:lvlText w:val="•"/>
      <w:lvlJc w:val="left"/>
      <w:pPr>
        <w:ind w:left="2575" w:hanging="361"/>
      </w:pPr>
      <w:rPr>
        <w:rFonts w:hint="default"/>
        <w:lang w:val="en-US" w:eastAsia="en-US" w:bidi="ar-SA"/>
      </w:rPr>
    </w:lvl>
    <w:lvl w:ilvl="3" w:tplc="2FA2C5F0">
      <w:numFmt w:val="bullet"/>
      <w:lvlText w:val="•"/>
      <w:lvlJc w:val="left"/>
      <w:pPr>
        <w:ind w:left="3423" w:hanging="361"/>
      </w:pPr>
      <w:rPr>
        <w:rFonts w:hint="default"/>
        <w:lang w:val="en-US" w:eastAsia="en-US" w:bidi="ar-SA"/>
      </w:rPr>
    </w:lvl>
    <w:lvl w:ilvl="4" w:tplc="3F4246A4">
      <w:numFmt w:val="bullet"/>
      <w:lvlText w:val="•"/>
      <w:lvlJc w:val="left"/>
      <w:pPr>
        <w:ind w:left="4271" w:hanging="361"/>
      </w:pPr>
      <w:rPr>
        <w:rFonts w:hint="default"/>
        <w:lang w:val="en-US" w:eastAsia="en-US" w:bidi="ar-SA"/>
      </w:rPr>
    </w:lvl>
    <w:lvl w:ilvl="5" w:tplc="95D4742E">
      <w:numFmt w:val="bullet"/>
      <w:lvlText w:val="•"/>
      <w:lvlJc w:val="left"/>
      <w:pPr>
        <w:ind w:left="5119" w:hanging="361"/>
      </w:pPr>
      <w:rPr>
        <w:rFonts w:hint="default"/>
        <w:lang w:val="en-US" w:eastAsia="en-US" w:bidi="ar-SA"/>
      </w:rPr>
    </w:lvl>
    <w:lvl w:ilvl="6" w:tplc="AB265DB6">
      <w:numFmt w:val="bullet"/>
      <w:lvlText w:val="•"/>
      <w:lvlJc w:val="left"/>
      <w:pPr>
        <w:ind w:left="5967" w:hanging="361"/>
      </w:pPr>
      <w:rPr>
        <w:rFonts w:hint="default"/>
        <w:lang w:val="en-US" w:eastAsia="en-US" w:bidi="ar-SA"/>
      </w:rPr>
    </w:lvl>
    <w:lvl w:ilvl="7" w:tplc="814A6B62">
      <w:numFmt w:val="bullet"/>
      <w:lvlText w:val="•"/>
      <w:lvlJc w:val="left"/>
      <w:pPr>
        <w:ind w:left="6815" w:hanging="361"/>
      </w:pPr>
      <w:rPr>
        <w:rFonts w:hint="default"/>
        <w:lang w:val="en-US" w:eastAsia="en-US" w:bidi="ar-SA"/>
      </w:rPr>
    </w:lvl>
    <w:lvl w:ilvl="8" w:tplc="21CE654C">
      <w:numFmt w:val="bullet"/>
      <w:lvlText w:val="•"/>
      <w:lvlJc w:val="left"/>
      <w:pPr>
        <w:ind w:left="7663" w:hanging="361"/>
      </w:pPr>
      <w:rPr>
        <w:rFonts w:hint="default"/>
        <w:lang w:val="en-US" w:eastAsia="en-US" w:bidi="ar-SA"/>
      </w:rPr>
    </w:lvl>
  </w:abstractNum>
  <w:abstractNum w:abstractNumId="15" w15:restartNumberingAfterBreak="0">
    <w:nsid w:val="5DC81757"/>
    <w:multiLevelType w:val="hybridMultilevel"/>
    <w:tmpl w:val="479C788A"/>
    <w:lvl w:ilvl="0" w:tplc="BE984234">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1EFAA768">
      <w:numFmt w:val="bullet"/>
      <w:lvlText w:val="•"/>
      <w:lvlJc w:val="left"/>
      <w:pPr>
        <w:ind w:left="1727" w:hanging="361"/>
      </w:pPr>
      <w:rPr>
        <w:rFonts w:hint="default"/>
        <w:lang w:val="en-US" w:eastAsia="en-US" w:bidi="ar-SA"/>
      </w:rPr>
    </w:lvl>
    <w:lvl w:ilvl="2" w:tplc="B784E08C">
      <w:numFmt w:val="bullet"/>
      <w:lvlText w:val="•"/>
      <w:lvlJc w:val="left"/>
      <w:pPr>
        <w:ind w:left="2575" w:hanging="361"/>
      </w:pPr>
      <w:rPr>
        <w:rFonts w:hint="default"/>
        <w:lang w:val="en-US" w:eastAsia="en-US" w:bidi="ar-SA"/>
      </w:rPr>
    </w:lvl>
    <w:lvl w:ilvl="3" w:tplc="041270DA">
      <w:numFmt w:val="bullet"/>
      <w:lvlText w:val="•"/>
      <w:lvlJc w:val="left"/>
      <w:pPr>
        <w:ind w:left="3423" w:hanging="361"/>
      </w:pPr>
      <w:rPr>
        <w:rFonts w:hint="default"/>
        <w:lang w:val="en-US" w:eastAsia="en-US" w:bidi="ar-SA"/>
      </w:rPr>
    </w:lvl>
    <w:lvl w:ilvl="4" w:tplc="B5400D40">
      <w:numFmt w:val="bullet"/>
      <w:lvlText w:val="•"/>
      <w:lvlJc w:val="left"/>
      <w:pPr>
        <w:ind w:left="4271" w:hanging="361"/>
      </w:pPr>
      <w:rPr>
        <w:rFonts w:hint="default"/>
        <w:lang w:val="en-US" w:eastAsia="en-US" w:bidi="ar-SA"/>
      </w:rPr>
    </w:lvl>
    <w:lvl w:ilvl="5" w:tplc="A84E321C">
      <w:numFmt w:val="bullet"/>
      <w:lvlText w:val="•"/>
      <w:lvlJc w:val="left"/>
      <w:pPr>
        <w:ind w:left="5119" w:hanging="361"/>
      </w:pPr>
      <w:rPr>
        <w:rFonts w:hint="default"/>
        <w:lang w:val="en-US" w:eastAsia="en-US" w:bidi="ar-SA"/>
      </w:rPr>
    </w:lvl>
    <w:lvl w:ilvl="6" w:tplc="B218E818">
      <w:numFmt w:val="bullet"/>
      <w:lvlText w:val="•"/>
      <w:lvlJc w:val="left"/>
      <w:pPr>
        <w:ind w:left="5967" w:hanging="361"/>
      </w:pPr>
      <w:rPr>
        <w:rFonts w:hint="default"/>
        <w:lang w:val="en-US" w:eastAsia="en-US" w:bidi="ar-SA"/>
      </w:rPr>
    </w:lvl>
    <w:lvl w:ilvl="7" w:tplc="80BE68F2">
      <w:numFmt w:val="bullet"/>
      <w:lvlText w:val="•"/>
      <w:lvlJc w:val="left"/>
      <w:pPr>
        <w:ind w:left="6815" w:hanging="361"/>
      </w:pPr>
      <w:rPr>
        <w:rFonts w:hint="default"/>
        <w:lang w:val="en-US" w:eastAsia="en-US" w:bidi="ar-SA"/>
      </w:rPr>
    </w:lvl>
    <w:lvl w:ilvl="8" w:tplc="A3487732">
      <w:numFmt w:val="bullet"/>
      <w:lvlText w:val="•"/>
      <w:lvlJc w:val="left"/>
      <w:pPr>
        <w:ind w:left="7663" w:hanging="361"/>
      </w:pPr>
      <w:rPr>
        <w:rFonts w:hint="default"/>
        <w:lang w:val="en-US" w:eastAsia="en-US" w:bidi="ar-SA"/>
      </w:rPr>
    </w:lvl>
  </w:abstractNum>
  <w:abstractNum w:abstractNumId="16" w15:restartNumberingAfterBreak="0">
    <w:nsid w:val="6CBE7198"/>
    <w:multiLevelType w:val="hybridMultilevel"/>
    <w:tmpl w:val="4502BD6C"/>
    <w:lvl w:ilvl="0" w:tplc="5CCEB2B0">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9DC2A738">
      <w:numFmt w:val="bullet"/>
      <w:lvlText w:val="•"/>
      <w:lvlJc w:val="left"/>
      <w:pPr>
        <w:ind w:left="1727" w:hanging="361"/>
      </w:pPr>
      <w:rPr>
        <w:rFonts w:hint="default"/>
        <w:lang w:val="en-US" w:eastAsia="en-US" w:bidi="ar-SA"/>
      </w:rPr>
    </w:lvl>
    <w:lvl w:ilvl="2" w:tplc="93CEC7D6">
      <w:numFmt w:val="bullet"/>
      <w:lvlText w:val="•"/>
      <w:lvlJc w:val="left"/>
      <w:pPr>
        <w:ind w:left="2575" w:hanging="361"/>
      </w:pPr>
      <w:rPr>
        <w:rFonts w:hint="default"/>
        <w:lang w:val="en-US" w:eastAsia="en-US" w:bidi="ar-SA"/>
      </w:rPr>
    </w:lvl>
    <w:lvl w:ilvl="3" w:tplc="F65E236C">
      <w:numFmt w:val="bullet"/>
      <w:lvlText w:val="•"/>
      <w:lvlJc w:val="left"/>
      <w:pPr>
        <w:ind w:left="3423" w:hanging="361"/>
      </w:pPr>
      <w:rPr>
        <w:rFonts w:hint="default"/>
        <w:lang w:val="en-US" w:eastAsia="en-US" w:bidi="ar-SA"/>
      </w:rPr>
    </w:lvl>
    <w:lvl w:ilvl="4" w:tplc="33F0F8EE">
      <w:numFmt w:val="bullet"/>
      <w:lvlText w:val="•"/>
      <w:lvlJc w:val="left"/>
      <w:pPr>
        <w:ind w:left="4271" w:hanging="361"/>
      </w:pPr>
      <w:rPr>
        <w:rFonts w:hint="default"/>
        <w:lang w:val="en-US" w:eastAsia="en-US" w:bidi="ar-SA"/>
      </w:rPr>
    </w:lvl>
    <w:lvl w:ilvl="5" w:tplc="5F1E7820">
      <w:numFmt w:val="bullet"/>
      <w:lvlText w:val="•"/>
      <w:lvlJc w:val="left"/>
      <w:pPr>
        <w:ind w:left="5119" w:hanging="361"/>
      </w:pPr>
      <w:rPr>
        <w:rFonts w:hint="default"/>
        <w:lang w:val="en-US" w:eastAsia="en-US" w:bidi="ar-SA"/>
      </w:rPr>
    </w:lvl>
    <w:lvl w:ilvl="6" w:tplc="FBEC1DB0">
      <w:numFmt w:val="bullet"/>
      <w:lvlText w:val="•"/>
      <w:lvlJc w:val="left"/>
      <w:pPr>
        <w:ind w:left="5967" w:hanging="361"/>
      </w:pPr>
      <w:rPr>
        <w:rFonts w:hint="default"/>
        <w:lang w:val="en-US" w:eastAsia="en-US" w:bidi="ar-SA"/>
      </w:rPr>
    </w:lvl>
    <w:lvl w:ilvl="7" w:tplc="64C431CE">
      <w:numFmt w:val="bullet"/>
      <w:lvlText w:val="•"/>
      <w:lvlJc w:val="left"/>
      <w:pPr>
        <w:ind w:left="6815" w:hanging="361"/>
      </w:pPr>
      <w:rPr>
        <w:rFonts w:hint="default"/>
        <w:lang w:val="en-US" w:eastAsia="en-US" w:bidi="ar-SA"/>
      </w:rPr>
    </w:lvl>
    <w:lvl w:ilvl="8" w:tplc="06483C5A">
      <w:numFmt w:val="bullet"/>
      <w:lvlText w:val="•"/>
      <w:lvlJc w:val="left"/>
      <w:pPr>
        <w:ind w:left="7663" w:hanging="361"/>
      </w:pPr>
      <w:rPr>
        <w:rFonts w:hint="default"/>
        <w:lang w:val="en-US" w:eastAsia="en-US" w:bidi="ar-SA"/>
      </w:rPr>
    </w:lvl>
  </w:abstractNum>
  <w:abstractNum w:abstractNumId="17" w15:restartNumberingAfterBreak="0">
    <w:nsid w:val="7E240F77"/>
    <w:multiLevelType w:val="hybridMultilevel"/>
    <w:tmpl w:val="EB0A7ADA"/>
    <w:lvl w:ilvl="0" w:tplc="8B04B0C6">
      <w:numFmt w:val="bullet"/>
      <w:lvlText w:val=""/>
      <w:lvlJc w:val="left"/>
      <w:pPr>
        <w:ind w:left="886" w:hanging="361"/>
      </w:pPr>
      <w:rPr>
        <w:rFonts w:ascii="Symbol" w:eastAsia="Symbol" w:hAnsi="Symbol" w:cs="Symbol" w:hint="default"/>
        <w:b w:val="0"/>
        <w:bCs w:val="0"/>
        <w:i w:val="0"/>
        <w:iCs w:val="0"/>
        <w:spacing w:val="0"/>
        <w:w w:val="103"/>
        <w:sz w:val="23"/>
        <w:szCs w:val="23"/>
        <w:lang w:val="en-US" w:eastAsia="en-US" w:bidi="ar-SA"/>
      </w:rPr>
    </w:lvl>
    <w:lvl w:ilvl="1" w:tplc="1938CFEA">
      <w:numFmt w:val="bullet"/>
      <w:lvlText w:val="•"/>
      <w:lvlJc w:val="left"/>
      <w:pPr>
        <w:ind w:left="1727" w:hanging="361"/>
      </w:pPr>
      <w:rPr>
        <w:rFonts w:hint="default"/>
        <w:lang w:val="en-US" w:eastAsia="en-US" w:bidi="ar-SA"/>
      </w:rPr>
    </w:lvl>
    <w:lvl w:ilvl="2" w:tplc="E2AC81EA">
      <w:numFmt w:val="bullet"/>
      <w:lvlText w:val="•"/>
      <w:lvlJc w:val="left"/>
      <w:pPr>
        <w:ind w:left="2575" w:hanging="361"/>
      </w:pPr>
      <w:rPr>
        <w:rFonts w:hint="default"/>
        <w:lang w:val="en-US" w:eastAsia="en-US" w:bidi="ar-SA"/>
      </w:rPr>
    </w:lvl>
    <w:lvl w:ilvl="3" w:tplc="6F1054D6">
      <w:numFmt w:val="bullet"/>
      <w:lvlText w:val="•"/>
      <w:lvlJc w:val="left"/>
      <w:pPr>
        <w:ind w:left="3423" w:hanging="361"/>
      </w:pPr>
      <w:rPr>
        <w:rFonts w:hint="default"/>
        <w:lang w:val="en-US" w:eastAsia="en-US" w:bidi="ar-SA"/>
      </w:rPr>
    </w:lvl>
    <w:lvl w:ilvl="4" w:tplc="21D68F24">
      <w:numFmt w:val="bullet"/>
      <w:lvlText w:val="•"/>
      <w:lvlJc w:val="left"/>
      <w:pPr>
        <w:ind w:left="4271" w:hanging="361"/>
      </w:pPr>
      <w:rPr>
        <w:rFonts w:hint="default"/>
        <w:lang w:val="en-US" w:eastAsia="en-US" w:bidi="ar-SA"/>
      </w:rPr>
    </w:lvl>
    <w:lvl w:ilvl="5" w:tplc="C0E25162">
      <w:numFmt w:val="bullet"/>
      <w:lvlText w:val="•"/>
      <w:lvlJc w:val="left"/>
      <w:pPr>
        <w:ind w:left="5119" w:hanging="361"/>
      </w:pPr>
      <w:rPr>
        <w:rFonts w:hint="default"/>
        <w:lang w:val="en-US" w:eastAsia="en-US" w:bidi="ar-SA"/>
      </w:rPr>
    </w:lvl>
    <w:lvl w:ilvl="6" w:tplc="7FC0735A">
      <w:numFmt w:val="bullet"/>
      <w:lvlText w:val="•"/>
      <w:lvlJc w:val="left"/>
      <w:pPr>
        <w:ind w:left="5967" w:hanging="361"/>
      </w:pPr>
      <w:rPr>
        <w:rFonts w:hint="default"/>
        <w:lang w:val="en-US" w:eastAsia="en-US" w:bidi="ar-SA"/>
      </w:rPr>
    </w:lvl>
    <w:lvl w:ilvl="7" w:tplc="BCC21090">
      <w:numFmt w:val="bullet"/>
      <w:lvlText w:val="•"/>
      <w:lvlJc w:val="left"/>
      <w:pPr>
        <w:ind w:left="6815" w:hanging="361"/>
      </w:pPr>
      <w:rPr>
        <w:rFonts w:hint="default"/>
        <w:lang w:val="en-US" w:eastAsia="en-US" w:bidi="ar-SA"/>
      </w:rPr>
    </w:lvl>
    <w:lvl w:ilvl="8" w:tplc="B2CCC9F0">
      <w:numFmt w:val="bullet"/>
      <w:lvlText w:val="•"/>
      <w:lvlJc w:val="left"/>
      <w:pPr>
        <w:ind w:left="7663" w:hanging="361"/>
      </w:pPr>
      <w:rPr>
        <w:rFonts w:hint="default"/>
        <w:lang w:val="en-US" w:eastAsia="en-US" w:bidi="ar-SA"/>
      </w:rPr>
    </w:lvl>
  </w:abstractNum>
  <w:abstractNum w:abstractNumId="101">
    <w:multiLevelType w:val="hybridMultilevel"/>
    <w:lvl w:ilvl="0">
      <w:start w:val="1"/>
      <w:numFmt w:val="bullet"/>
      <w:lvlText w:val="•"/>
      <w:lvlJc w:val="left"/>
      <w:pPr>
        <w:ind w:left="886" w:hanging="361"/>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1980" w:hanging="360"/>
      </w:pPr>
      <w:rPr>
        <w:rFonts w:ascii="Times New Roman" w:hAnsi="Times New Roman" w:cs="Times New Roman" w:hint="default"/>
      </w:rPr>
    </w:lvl>
  </w:abstractNum>
  <w:abstractNum w:abstractNumId="102">
    <w:multiLevelType w:val="hybridMultilevel"/>
    <w:lvl w:ilvl="0">
      <w:start w:val="1"/>
      <w:numFmt w:val="decimal"/>
      <w:lvlText w:val="%1."/>
      <w:lvlJc w:val="left"/>
      <w:pPr>
        <w:ind w:left="886" w:hanging="361"/>
      </w:pPr>
      <w:rPr/>
    </w:lvl>
  </w:abstractNum>
  <w:num w:numId="1" w16cid:durableId="1822692127">
    <w:abstractNumId w:val="13"/>
  </w:num>
  <w:num w:numId="2" w16cid:durableId="722219649">
    <w:abstractNumId w:val="7"/>
  </w:num>
  <w:num w:numId="3" w16cid:durableId="1595824208">
    <w:abstractNumId w:val="10"/>
  </w:num>
  <w:num w:numId="4" w16cid:durableId="129859428">
    <w:abstractNumId w:val="9"/>
  </w:num>
  <w:num w:numId="5" w16cid:durableId="1202405052">
    <w:abstractNumId w:val="17"/>
  </w:num>
  <w:num w:numId="6" w16cid:durableId="619726534">
    <w:abstractNumId w:val="5"/>
  </w:num>
  <w:num w:numId="7" w16cid:durableId="1347361716">
    <w:abstractNumId w:val="16"/>
  </w:num>
  <w:num w:numId="8" w16cid:durableId="1396734205">
    <w:abstractNumId w:val="14"/>
  </w:num>
  <w:num w:numId="9" w16cid:durableId="1924946935">
    <w:abstractNumId w:val="11"/>
  </w:num>
  <w:num w:numId="10" w16cid:durableId="399644905">
    <w:abstractNumId w:val="12"/>
  </w:num>
  <w:num w:numId="11" w16cid:durableId="1515341994">
    <w:abstractNumId w:val="15"/>
  </w:num>
  <w:num w:numId="12" w16cid:durableId="1348749352">
    <w:abstractNumId w:val="8"/>
  </w:num>
  <w:num w:numId="13" w16cid:durableId="929583749">
    <w:abstractNumId w:val="1"/>
  </w:num>
  <w:num w:numId="14" w16cid:durableId="874198950">
    <w:abstractNumId w:val="3"/>
  </w:num>
  <w:num w:numId="15" w16cid:durableId="858012536">
    <w:abstractNumId w:val="2"/>
  </w:num>
  <w:num w:numId="16" w16cid:durableId="1334067416">
    <w:abstractNumId w:val="0"/>
  </w:num>
  <w:num w:numId="17" w16cid:durableId="272320609">
    <w:abstractNumId w:val="4"/>
  </w:num>
  <w:num w:numId="18" w16cid:durableId="766847513">
    <w:abstractNumId w:val="6"/>
  </w:num>
  <w:num w:numId="101">
    <w:abstractNumId w:val="101"/>
  </w:num>
  <w:num w:numId="110">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4F65"/>
    <w:rsid w:val="000A2079"/>
    <w:rsid w:val="001142EE"/>
    <w:rsid w:val="00480674"/>
    <w:rsid w:val="00913B01"/>
    <w:rsid w:val="00A530A5"/>
    <w:rsid w:val="00C57D99"/>
    <w:rsid w:val="00CB7F31"/>
    <w:rsid w:val="00CC0A21"/>
    <w:rsid w:val="00E04F65"/>
    <w:rsid w:val="00EF062E"/>
    <w:rsid w:val="00FD2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C20D"/>
  <w15:docId w15:val="{34F4011B-DD85-4636-8C8B-E243AE12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2157"/>
      <w:jc w:val="center"/>
      <w:outlineLvl w:val="0"/>
    </w:pPr>
    <w:rPr>
      <w:b/>
      <w:bCs/>
      <w:sz w:val="36"/>
      <w:szCs w:val="36"/>
    </w:rPr>
  </w:style>
  <w:style w:type="paragraph" w:styleId="Heading2">
    <w:name w:val="heading 2"/>
    <w:basedOn w:val="Normal"/>
    <w:uiPriority w:val="9"/>
    <w:unhideWhenUsed/>
    <w:qFormat/>
    <w:pPr>
      <w:ind w:left="451" w:hanging="286"/>
      <w:outlineLvl w:val="1"/>
    </w:pPr>
    <w:rPr>
      <w:b/>
      <w:bCs/>
      <w:sz w:val="28"/>
      <w:szCs w:val="28"/>
    </w:rPr>
  </w:style>
  <w:style w:type="paragraph" w:styleId="Heading3">
    <w:name w:val="heading 3"/>
    <w:basedOn w:val="Normal"/>
    <w:uiPriority w:val="9"/>
    <w:unhideWhenUsed/>
    <w:qFormat/>
    <w:pPr>
      <w:ind w:left="884" w:hanging="359"/>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86" w:hanging="361"/>
    </w:pPr>
  </w:style>
  <w:style w:type="paragraph" w:customStyle="1" w:styleId="TableParagraph">
    <w:name w:val="Table Paragraph"/>
    <w:basedOn w:val="Normal"/>
    <w:uiPriority w:val="1"/>
    <w:qFormat/>
    <w:pPr>
      <w:spacing w:before="3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 Type="http://schemas.openxmlformats.org/officeDocument/2006/relationships/footnotes" Target="footnotes.xml"/><Relationship Id="rId77"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 Type="http://schemas.openxmlformats.org/officeDocument/2006/relationships/numbering" Target="numbering.xml"/><Relationship Id="rId6" Type="http://schemas.openxmlformats.org/officeDocument/2006/relationships/endnotes" Target="endnotes.xml"/><Relationship Id="rId78" Type="http://schemas.openxmlformats.org/officeDocument/2006/relationships/theme" Target="theme/theme1.xml"/><Relationship Id="rId4"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tyles" Target="style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3414</Words>
  <Characters>19464</Characters>
  <Application>Microsoft Office Word</Application>
  <DocSecurity>0</DocSecurity>
  <Lines>162</Lines>
  <Paragraphs>45</Paragraphs>
  <ScaleCrop>false</ScaleCrop>
  <Company/>
  <LinksUpToDate>false</LinksUpToDate>
  <CharactersWithSpaces>22833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ckiranmai</dc:creator>
  <cp:lastModifiedBy>Nyemeesha S</cp:lastModifiedBy>
  <cp:revision>8</cp:revision>
  <dcterms:created xsi:type="dcterms:W3CDTF">2026-04-08T09:27:00Z</dcterms:created>
  <dcterms:modified xsi:type="dcterms:W3CDTF">2026-10-09T06:32:00Z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2025-04-26T00:00:00Z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www.ilovepdf.com</vt:lpwstr>
  </property>
</Properties>
</file>