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A5A" w:rsidRPr="00916A5A" w:rsidRDefault="00360D08" w:rsidP="00916A5A">
      <w:pPr>
        <w:pStyle w:val="Title"/>
        <w:pBdr>
          <w:left w:val="single" w:sz="48" w:space="5" w:color="000000" w:themeColor="text1"/>
        </w:pBd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916A5A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3118-ENVIRONMENTAL MONITORING</w:t>
      </w:r>
    </w:p>
    <w:p w:rsidR="00646BE1" w:rsidRPr="00916A5A" w:rsidRDefault="00BD4D2D" w:rsidP="00916A5A">
      <w:pPr>
        <w:pStyle w:val="Title"/>
        <w:pBdr>
          <w:left w:val="single" w:sz="48" w:space="5" w:color="000000" w:themeColor="text1"/>
        </w:pBdr>
        <w:jc w:val="center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  <w:lang w:val="en-IN"/>
        </w:rPr>
      </w:pPr>
      <w:r w:rsidRPr="00916A5A">
        <w:rPr>
          <w:rFonts w:ascii="Times New Roman" w:hAnsi="Times New Roman" w:cs="Times New Roman"/>
          <w:b/>
          <w:bCs/>
          <w:color w:val="4F81BD" w:themeColor="accent1"/>
          <w:sz w:val="24"/>
          <w:szCs w:val="24"/>
          <w:u w:val="single"/>
        </w:rPr>
        <w:t>PHASE-1:</w:t>
      </w:r>
    </w:p>
    <w:p w:rsidR="00646BE1" w:rsidRPr="00916A5A" w:rsidRDefault="00916A5A" w:rsidP="00646BE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916A5A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1. </w:t>
      </w:r>
      <w:r w:rsidR="00646BE1" w:rsidRPr="00916A5A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problem statement:</w:t>
      </w:r>
    </w:p>
    <w:p w:rsidR="00916A5A" w:rsidRPr="00916A5A" w:rsidRDefault="00360D08" w:rsidP="00916A5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16A5A">
        <w:rPr>
          <w:rFonts w:ascii="Times New Roman" w:hAnsi="Times New Roman" w:cs="Times New Roman"/>
          <w:bCs/>
          <w:sz w:val="24"/>
          <w:szCs w:val="24"/>
        </w:rPr>
        <w:t xml:space="preserve">The main objective of environmental </w:t>
      </w:r>
      <w:r w:rsidR="00516C6D" w:rsidRPr="00916A5A">
        <w:rPr>
          <w:rFonts w:ascii="Times New Roman" w:hAnsi="Times New Roman" w:cs="Times New Roman"/>
          <w:bCs/>
          <w:sz w:val="24"/>
          <w:szCs w:val="24"/>
        </w:rPr>
        <w:t>monitoring is</w:t>
      </w:r>
      <w:r w:rsidRPr="00916A5A">
        <w:rPr>
          <w:rFonts w:ascii="Times New Roman" w:hAnsi="Times New Roman" w:cs="Times New Roman"/>
          <w:bCs/>
          <w:sz w:val="24"/>
          <w:szCs w:val="24"/>
        </w:rPr>
        <w:t xml:space="preserve"> to manage and minimize the impact on organization activities have an environment, </w:t>
      </w:r>
      <w:r w:rsidR="00516C6D" w:rsidRPr="00916A5A">
        <w:rPr>
          <w:rFonts w:ascii="Times New Roman" w:hAnsi="Times New Roman" w:cs="Times New Roman"/>
          <w:bCs/>
          <w:sz w:val="24"/>
          <w:szCs w:val="24"/>
        </w:rPr>
        <w:t>either to</w:t>
      </w:r>
      <w:r w:rsidRPr="00916A5A">
        <w:rPr>
          <w:rFonts w:ascii="Times New Roman" w:hAnsi="Times New Roman" w:cs="Times New Roman"/>
          <w:bCs/>
          <w:sz w:val="24"/>
          <w:szCs w:val="24"/>
        </w:rPr>
        <w:t xml:space="preserve"> ensure complains with law and regulations or  to mitigate risks of harmful effect on the natural environment and protect the health of human </w:t>
      </w:r>
      <w:r w:rsidRPr="00916A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beings.</w:t>
      </w:r>
    </w:p>
    <w:p w:rsidR="00516F55" w:rsidRPr="00916A5A" w:rsidRDefault="00C471AA" w:rsidP="00916A5A">
      <w:pPr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916A5A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2. </w:t>
      </w:r>
      <w:r w:rsidR="00916A5A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DESIGN THINKING APPROACH:</w:t>
      </w:r>
    </w:p>
    <w:p w:rsidR="00916A5A" w:rsidRP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A5A">
        <w:rPr>
          <w:rFonts w:ascii="Times New Roman" w:hAnsi="Times New Roman" w:cs="Times New Roman"/>
          <w:sz w:val="24"/>
          <w:szCs w:val="24"/>
          <w:lang w:val="en-US"/>
        </w:rPr>
        <w:t>Design Thinking Approach for an Integrated Environmental Monitoring System for Parks and Natural Reserves:</w:t>
      </w:r>
    </w:p>
    <w:p w:rsidR="00916A5A" w:rsidRP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A5A">
        <w:rPr>
          <w:rFonts w:ascii="Times New Roman" w:hAnsi="Times New Roman" w:cs="Times New Roman"/>
          <w:sz w:val="24"/>
          <w:szCs w:val="24"/>
          <w:lang w:val="en-US"/>
        </w:rPr>
        <w:t>1. Empathize:</w:t>
      </w:r>
    </w:p>
    <w:p w:rsidR="00916A5A" w:rsidRP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A5A">
        <w:rPr>
          <w:rFonts w:ascii="Times New Roman" w:hAnsi="Times New Roman" w:cs="Times New Roman"/>
          <w:sz w:val="24"/>
          <w:szCs w:val="24"/>
          <w:lang w:val="en-US"/>
        </w:rPr>
        <w:t xml:space="preserve">   - Begin by understanding the diverse stakeholders involved: park managers, conservationists, park visitors, and local communities.</w:t>
      </w:r>
    </w:p>
    <w:p w:rsidR="00916A5A" w:rsidRP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A5A">
        <w:rPr>
          <w:rFonts w:ascii="Times New Roman" w:hAnsi="Times New Roman" w:cs="Times New Roman"/>
          <w:sz w:val="24"/>
          <w:szCs w:val="24"/>
          <w:lang w:val="en-US"/>
        </w:rPr>
        <w:t xml:space="preserve">   - Conduct interviews, surveys, and workshops to gain insights into their needs, concerns, and expectations related to environmental monitoring in parks.</w:t>
      </w:r>
    </w:p>
    <w:p w:rsidR="00916A5A" w:rsidRP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A5A">
        <w:rPr>
          <w:rFonts w:ascii="Times New Roman" w:hAnsi="Times New Roman" w:cs="Times New Roman"/>
          <w:sz w:val="24"/>
          <w:szCs w:val="24"/>
          <w:lang w:val="en-US"/>
        </w:rPr>
        <w:t>2. Define:</w:t>
      </w:r>
    </w:p>
    <w:p w:rsidR="00916A5A" w:rsidRP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A5A">
        <w:rPr>
          <w:rFonts w:ascii="Times New Roman" w:hAnsi="Times New Roman" w:cs="Times New Roman"/>
          <w:sz w:val="24"/>
          <w:szCs w:val="24"/>
          <w:lang w:val="en-US"/>
        </w:rPr>
        <w:t xml:space="preserve">   - Clearly define the problem statement and the specific goals of the integrated monitoring system.</w:t>
      </w:r>
    </w:p>
    <w:p w:rsidR="00916A5A" w:rsidRP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A5A">
        <w:rPr>
          <w:rFonts w:ascii="Times New Roman" w:hAnsi="Times New Roman" w:cs="Times New Roman"/>
          <w:sz w:val="24"/>
          <w:szCs w:val="24"/>
          <w:lang w:val="en-US"/>
        </w:rPr>
        <w:t xml:space="preserve">   - Prioritize objectives such as conservation, safety, and sustainability, and consider potential trade-offs.</w:t>
      </w:r>
    </w:p>
    <w:p w:rsidR="00916A5A" w:rsidRP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A5A">
        <w:rPr>
          <w:rFonts w:ascii="Times New Roman" w:hAnsi="Times New Roman" w:cs="Times New Roman"/>
          <w:sz w:val="24"/>
          <w:szCs w:val="24"/>
          <w:lang w:val="en-US"/>
        </w:rPr>
        <w:t>3. Ideate:</w:t>
      </w:r>
    </w:p>
    <w:p w:rsidR="00916A5A" w:rsidRP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A5A">
        <w:rPr>
          <w:rFonts w:ascii="Times New Roman" w:hAnsi="Times New Roman" w:cs="Times New Roman"/>
          <w:sz w:val="24"/>
          <w:szCs w:val="24"/>
          <w:lang w:val="en-US"/>
        </w:rPr>
        <w:t xml:space="preserve">   - Organize brainstorming sessions with a multidisciplinary team to generate innovative ideas for monitoring solutions.</w:t>
      </w:r>
    </w:p>
    <w:p w:rsid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A5A">
        <w:rPr>
          <w:rFonts w:ascii="Times New Roman" w:hAnsi="Times New Roman" w:cs="Times New Roman"/>
          <w:sz w:val="24"/>
          <w:szCs w:val="24"/>
          <w:lang w:val="en-US"/>
        </w:rPr>
        <w:t xml:space="preserve">   - Explore technologies like IoT sensors, satellite imagery, drones, and data analytics to collect and process environmental data.</w:t>
      </w:r>
    </w:p>
    <w:p w:rsid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6A5A" w:rsidRP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6A5A" w:rsidRP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A5A">
        <w:rPr>
          <w:rFonts w:ascii="Times New Roman" w:hAnsi="Times New Roman" w:cs="Times New Roman"/>
          <w:sz w:val="24"/>
          <w:szCs w:val="24"/>
          <w:lang w:val="en-US"/>
        </w:rPr>
        <w:lastRenderedPageBreak/>
        <w:t>4. Prototype:</w:t>
      </w:r>
    </w:p>
    <w:p w:rsidR="00916A5A" w:rsidRP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A5A">
        <w:rPr>
          <w:rFonts w:ascii="Times New Roman" w:hAnsi="Times New Roman" w:cs="Times New Roman"/>
          <w:sz w:val="24"/>
          <w:szCs w:val="24"/>
          <w:lang w:val="en-US"/>
        </w:rPr>
        <w:t xml:space="preserve">   - Develop a low-fidelity prototype or mockup of the monitoring system to visualize its components and how they will interact.</w:t>
      </w:r>
    </w:p>
    <w:p w:rsidR="00916A5A" w:rsidRP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A5A">
        <w:rPr>
          <w:rFonts w:ascii="Times New Roman" w:hAnsi="Times New Roman" w:cs="Times New Roman"/>
          <w:sz w:val="24"/>
          <w:szCs w:val="24"/>
          <w:lang w:val="en-US"/>
        </w:rPr>
        <w:t xml:space="preserve">   - Experiment with different sensor types, data transmission methods, and data visualization tools.</w:t>
      </w:r>
    </w:p>
    <w:p w:rsidR="00916A5A" w:rsidRP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A5A">
        <w:rPr>
          <w:rFonts w:ascii="Times New Roman" w:hAnsi="Times New Roman" w:cs="Times New Roman"/>
          <w:sz w:val="24"/>
          <w:szCs w:val="24"/>
          <w:lang w:val="en-US"/>
        </w:rPr>
        <w:t>5. Test:</w:t>
      </w:r>
    </w:p>
    <w:p w:rsidR="00916A5A" w:rsidRPr="00916A5A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A5A">
        <w:rPr>
          <w:rFonts w:ascii="Times New Roman" w:hAnsi="Times New Roman" w:cs="Times New Roman"/>
          <w:sz w:val="24"/>
          <w:szCs w:val="24"/>
          <w:lang w:val="en-US"/>
        </w:rPr>
        <w:t xml:space="preserve">   - Conduct field tests and simulations to assess the prototype's functionality and usability.</w:t>
      </w:r>
    </w:p>
    <w:p w:rsidR="00991AB0" w:rsidRDefault="00916A5A" w:rsidP="00916A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A5A">
        <w:rPr>
          <w:rFonts w:ascii="Times New Roman" w:hAnsi="Times New Roman" w:cs="Times New Roman"/>
          <w:sz w:val="24"/>
          <w:szCs w:val="24"/>
          <w:lang w:val="en-US"/>
        </w:rPr>
        <w:t xml:space="preserve">   - Gather feedback from potential users and stakeholders to refine the system's design based on real-world insight</w:t>
      </w:r>
    </w:p>
    <w:p w:rsidR="00991AB0" w:rsidRPr="00916A5A" w:rsidRDefault="00991AB0" w:rsidP="00991AB0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C471AA" w:rsidRPr="00916A5A" w:rsidRDefault="00F93B8A" w:rsidP="00F93B8A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916A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3B8A" w:rsidRPr="00916A5A" w:rsidRDefault="00F93B8A" w:rsidP="00991AB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F93B8A" w:rsidRPr="00916A5A" w:rsidRDefault="00F93B8A" w:rsidP="00F93B8A">
      <w:pPr>
        <w:pStyle w:val="ListParagraph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p w:rsidR="00F93B8A" w:rsidRPr="00916A5A" w:rsidRDefault="00F93B8A" w:rsidP="00F93B8A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IN"/>
        </w:rPr>
      </w:pPr>
    </w:p>
    <w:p w:rsidR="00C471AA" w:rsidRPr="00916A5A" w:rsidRDefault="00C471AA" w:rsidP="00646B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6BE1" w:rsidRPr="00916A5A" w:rsidRDefault="00646BE1" w:rsidP="00646BE1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46BE1" w:rsidRPr="00916A5A" w:rsidRDefault="00646BE1">
      <w:pPr>
        <w:rPr>
          <w:rFonts w:ascii="Times New Roman" w:hAnsi="Times New Roman" w:cs="Times New Roman"/>
          <w:sz w:val="24"/>
          <w:szCs w:val="24"/>
        </w:rPr>
      </w:pPr>
    </w:p>
    <w:sectPr w:rsidR="00646BE1" w:rsidRPr="00916A5A" w:rsidSect="0039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0E97"/>
    <w:multiLevelType w:val="hybridMultilevel"/>
    <w:tmpl w:val="E62A5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27FE3"/>
    <w:multiLevelType w:val="hybridMultilevel"/>
    <w:tmpl w:val="F0D23F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4CA4961"/>
    <w:multiLevelType w:val="hybridMultilevel"/>
    <w:tmpl w:val="B9D8454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CB5073E"/>
    <w:multiLevelType w:val="hybridMultilevel"/>
    <w:tmpl w:val="EF0C3FB6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">
    <w:nsid w:val="20465081"/>
    <w:multiLevelType w:val="hybridMultilevel"/>
    <w:tmpl w:val="6E02B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D6A93"/>
    <w:multiLevelType w:val="hybridMultilevel"/>
    <w:tmpl w:val="B5260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453F1"/>
    <w:multiLevelType w:val="multilevel"/>
    <w:tmpl w:val="1054C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hint="default"/>
      </w:rPr>
    </w:lvl>
  </w:abstractNum>
  <w:abstractNum w:abstractNumId="7">
    <w:nsid w:val="42614774"/>
    <w:multiLevelType w:val="hybridMultilevel"/>
    <w:tmpl w:val="C3041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9">
    <w:nsid w:val="7EE20A1A"/>
    <w:multiLevelType w:val="multilevel"/>
    <w:tmpl w:val="867CE0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D4D2D"/>
    <w:rsid w:val="000D20F1"/>
    <w:rsid w:val="00242170"/>
    <w:rsid w:val="002532FF"/>
    <w:rsid w:val="00360D08"/>
    <w:rsid w:val="0039516C"/>
    <w:rsid w:val="00516C6D"/>
    <w:rsid w:val="00516F55"/>
    <w:rsid w:val="00646BE1"/>
    <w:rsid w:val="0066600A"/>
    <w:rsid w:val="00916A5A"/>
    <w:rsid w:val="00960855"/>
    <w:rsid w:val="0096704A"/>
    <w:rsid w:val="00991AB0"/>
    <w:rsid w:val="00A10D70"/>
    <w:rsid w:val="00BD4D2D"/>
    <w:rsid w:val="00C471AA"/>
    <w:rsid w:val="00CB4475"/>
    <w:rsid w:val="00D86C52"/>
    <w:rsid w:val="00F93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16C"/>
  </w:style>
  <w:style w:type="paragraph" w:styleId="Heading1">
    <w:name w:val="heading 1"/>
    <w:basedOn w:val="Normal"/>
    <w:link w:val="Heading1Char"/>
    <w:uiPriority w:val="9"/>
    <w:qFormat/>
    <w:rsid w:val="00BD4D2D"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C0504D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BD4D2D"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C0504D" w:themeColor="accent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BD4D2D"/>
    <w:pPr>
      <w:numPr>
        <w:ilvl w:val="2"/>
        <w:numId w:val="1"/>
      </w:numPr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4F81BD" w:themeColor="accent1"/>
      <w:szCs w:val="24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D4D2D"/>
    <w:pPr>
      <w:numPr>
        <w:ilvl w:val="3"/>
        <w:numId w:val="1"/>
      </w:numPr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pacing w:val="6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D4D2D"/>
    <w:pPr>
      <w:numPr>
        <w:ilvl w:val="4"/>
        <w:numId w:val="1"/>
      </w:numPr>
      <w:spacing w:before="40" w:after="0" w:line="288" w:lineRule="auto"/>
      <w:outlineLvl w:val="4"/>
    </w:pPr>
    <w:rPr>
      <w:rFonts w:asciiTheme="majorHAnsi" w:eastAsiaTheme="majorEastAsia" w:hAnsiTheme="majorHAnsi" w:cstheme="majorBidi"/>
      <w:i/>
      <w:color w:val="C0504D" w:themeColor="accent2"/>
      <w:spacing w:val="6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BD4D2D"/>
    <w:pPr>
      <w:numPr>
        <w:ilvl w:val="5"/>
        <w:numId w:val="1"/>
      </w:numPr>
      <w:spacing w:before="40" w:after="0" w:line="288" w:lineRule="auto"/>
      <w:outlineLvl w:val="5"/>
    </w:pPr>
    <w:rPr>
      <w:rFonts w:asciiTheme="majorHAnsi" w:eastAsiaTheme="majorEastAsia" w:hAnsiTheme="majorHAnsi" w:cstheme="majorBidi"/>
      <w:color w:val="C0504D" w:themeColor="accent2"/>
      <w:spacing w:val="1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D4D2D"/>
    <w:pPr>
      <w:numPr>
        <w:ilvl w:val="6"/>
        <w:numId w:val="1"/>
      </w:numPr>
      <w:spacing w:before="40" w:after="0" w:line="288" w:lineRule="auto"/>
      <w:outlineLvl w:val="6"/>
    </w:pPr>
    <w:rPr>
      <w:rFonts w:asciiTheme="majorHAnsi" w:eastAsiaTheme="majorEastAsia" w:hAnsiTheme="majorHAnsi" w:cstheme="majorBidi"/>
      <w:iCs/>
      <w:color w:val="C0504D" w:themeColor="accent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D4D2D"/>
    <w:pPr>
      <w:numPr>
        <w:ilvl w:val="7"/>
        <w:numId w:val="1"/>
      </w:numPr>
      <w:spacing w:before="40" w:after="0" w:line="288" w:lineRule="auto"/>
      <w:outlineLvl w:val="7"/>
    </w:pPr>
    <w:rPr>
      <w:rFonts w:asciiTheme="majorHAnsi" w:eastAsiaTheme="majorEastAsia" w:hAnsiTheme="majorHAnsi" w:cstheme="majorBidi"/>
      <w:i/>
      <w:color w:val="CF7B79" w:themeColor="accent2" w:themeTint="BF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D4D2D"/>
    <w:pPr>
      <w:numPr>
        <w:ilvl w:val="8"/>
        <w:numId w:val="1"/>
      </w:numPr>
      <w:spacing w:before="40" w:after="0" w:line="288" w:lineRule="auto"/>
      <w:outlineLvl w:val="8"/>
    </w:pPr>
    <w:rPr>
      <w:rFonts w:asciiTheme="majorHAnsi" w:eastAsiaTheme="majorEastAsia" w:hAnsiTheme="majorHAnsi" w:cstheme="majorBidi"/>
      <w:iCs/>
      <w:color w:val="CF7B79" w:themeColor="accent2" w:themeTint="BF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unhideWhenUsed/>
    <w:qFormat/>
    <w:rsid w:val="00BD4D2D"/>
    <w:pPr>
      <w:pBdr>
        <w:left w:val="single" w:sz="48" w:space="10" w:color="000000" w:themeColor="text1"/>
      </w:pBdr>
      <w:spacing w:before="240" w:after="0" w:line="288" w:lineRule="auto"/>
      <w:contextualSpacing/>
    </w:pPr>
    <w:rPr>
      <w:rFonts w:asciiTheme="majorHAnsi" w:eastAsiaTheme="majorEastAsia" w:hAnsiTheme="majorHAnsi" w:cstheme="majorBidi"/>
      <w:caps/>
      <w:color w:val="C0504D" w:themeColor="accent2"/>
      <w:spacing w:val="6"/>
      <w:sz w:val="54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2"/>
    <w:rsid w:val="00BD4D2D"/>
    <w:rPr>
      <w:rFonts w:asciiTheme="majorHAnsi" w:eastAsiaTheme="majorEastAsia" w:hAnsiTheme="majorHAnsi" w:cstheme="majorBidi"/>
      <w:caps/>
      <w:color w:val="C0504D" w:themeColor="accent2"/>
      <w:spacing w:val="6"/>
      <w:sz w:val="54"/>
      <w:szCs w:val="5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D4D2D"/>
    <w:rPr>
      <w:rFonts w:asciiTheme="majorHAnsi" w:eastAsiaTheme="minorHAnsi" w:hAnsiTheme="majorHAnsi"/>
      <w:caps/>
      <w:color w:val="C0504D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D4D2D"/>
    <w:rPr>
      <w:rFonts w:asciiTheme="majorHAnsi" w:eastAsiaTheme="majorEastAsia" w:hAnsiTheme="majorHAnsi" w:cstheme="majorBidi"/>
      <w:color w:val="C0504D" w:themeColor="accent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D4D2D"/>
    <w:rPr>
      <w:rFonts w:asciiTheme="majorHAnsi" w:eastAsiaTheme="majorEastAsia" w:hAnsiTheme="majorHAnsi" w:cstheme="majorBidi"/>
      <w:color w:val="4F81BD" w:themeColor="accen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D2D"/>
    <w:rPr>
      <w:rFonts w:asciiTheme="majorHAnsi" w:eastAsiaTheme="majorEastAsia" w:hAnsiTheme="majorHAnsi" w:cstheme="majorBidi"/>
      <w:i/>
      <w:iCs/>
      <w:color w:val="4F81BD" w:themeColor="accent1"/>
      <w:spacing w:val="6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D2D"/>
    <w:rPr>
      <w:rFonts w:asciiTheme="majorHAnsi" w:eastAsiaTheme="majorEastAsia" w:hAnsiTheme="majorHAnsi" w:cstheme="majorBidi"/>
      <w:i/>
      <w:color w:val="C0504D" w:themeColor="accent2"/>
      <w:spacing w:val="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D2D"/>
    <w:rPr>
      <w:rFonts w:asciiTheme="majorHAnsi" w:eastAsiaTheme="majorEastAsia" w:hAnsiTheme="majorHAnsi" w:cstheme="majorBidi"/>
      <w:color w:val="C0504D" w:themeColor="accent2"/>
      <w:spacing w:val="1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D2D"/>
    <w:rPr>
      <w:rFonts w:asciiTheme="majorHAnsi" w:eastAsiaTheme="majorEastAsia" w:hAnsiTheme="majorHAnsi" w:cstheme="majorBidi"/>
      <w:iCs/>
      <w:color w:val="C0504D" w:themeColor="accent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D2D"/>
    <w:rPr>
      <w:rFonts w:asciiTheme="majorHAnsi" w:eastAsiaTheme="majorEastAsia" w:hAnsiTheme="majorHAnsi" w:cstheme="majorBidi"/>
      <w:i/>
      <w:color w:val="CF7B79" w:themeColor="accent2" w:themeTint="BF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D2D"/>
    <w:rPr>
      <w:rFonts w:asciiTheme="majorHAnsi" w:eastAsiaTheme="majorEastAsia" w:hAnsiTheme="majorHAnsi" w:cstheme="majorBidi"/>
      <w:iCs/>
      <w:color w:val="CF7B79" w:themeColor="accent2" w:themeTint="BF"/>
      <w:szCs w:val="21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C471AA"/>
    <w:pPr>
      <w:spacing w:after="120" w:line="288" w:lineRule="auto"/>
      <w:ind w:left="720"/>
      <w:contextualSpacing/>
    </w:pPr>
    <w:rPr>
      <w:rFonts w:eastAsiaTheme="minorHAnsi"/>
      <w:color w:val="4F81BD" w:themeColor="accent1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DSP-LAB14</cp:lastModifiedBy>
  <cp:revision>2</cp:revision>
  <dcterms:created xsi:type="dcterms:W3CDTF">2023-10-09T05:59:00Z</dcterms:created>
  <dcterms:modified xsi:type="dcterms:W3CDTF">2023-10-09T05:59:00Z</dcterms:modified>
</cp:coreProperties>
</file>