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مجتمعين أو منفردين</w:t>
      </w:r>
    </w:p>
    <w:p/>
    <w:p>
      <w:r>
        <w:t>فيما يخص [المطالبات والمحاكم] وذلك في المطالبة وإقامة الدعاوى - المرافعة والمدافعة - سماع الدعاوى والرد عليها – الإقرار -  الإنكار - إنكار الخطوط والأختام والتواقيع - طلب المنع من السفر ورفعه - مراجعة دوائر الحجز والتنفيذ - طلب الحجز والتنفيذ - المطالبة بتنفيذ الأحكام - قبول الأحكام ونفيها - الاعتراض على الأحكام وطلب الاستئناف - التماس إعادة النظر -  التهميش على صكوك الاحكام - إنهاء ما يلزم حضور الجلسات في جميع الدعاوى لدى جميع المحاكم - استلام المبالغ بشيك  باسم الوكيل - استلام صكوك الأحكام - طلب إحالة الدعوى – لدى جميع المحاكم - لدى المحاكم الإدارية (ديوان المظالم) -لدى النيابة العامة – لدى المحكمة العليا - وفيما يخص [الهيئات الحكومية] مراجعة النيابة العامة - وفيما يخص [الجهات الأمنية] مراجعة الأمارة وشعبة تنفيذ الأحكام الحقوقية - مراجعة مراكز الشرطة - مراجعة المباحث الجنائية - وفيما يخص [الرئاسات الحكومية] مراجعة المجلس الأعلى للقضاء - وفروعها وما يتبعها من إدارات وأقسام - الاستلام والتسليم - مراجعة جميع الجهات ذات العلاقة وإنهاء جميع الإجراءات اللازمة والتوقيع فيما يتطلب ذلك - وله حق توكيل غيره.</w:t>
      </w:r>
    </w:p>
    <w:p/>
    <w:p>
      <w:r>
        <w:t>...................................</w:t>
      </w:r>
    </w:p>
    <w:p>
      <w:r>
        <w:t>البيانات المطلوبة لاصدار الوكالة:</w:t>
      </w:r>
    </w:p>
    <w:p>
      <w:r>
        <w:t xml:space="preserve">خالد فهد العندس </w:t>
      </w:r>
    </w:p>
    <w:p>
      <w:r>
        <w:t>1098906421</w:t>
      </w:r>
    </w:p>
    <w:p>
      <w:r>
        <w:t>1418/12/25</w:t>
      </w:r>
    </w:p>
    <w:p>
      <w:pPr>
        <w:rPr>
          <w:rFonts w:hint="eastAsia"/>
        </w:rPr>
      </w:pPr>
      <w:r>
        <w:t>0539392084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32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</w:style>
  <w:style w:type="paragraph" w:customStyle="1" w:styleId="16">
    <w:name w:val="i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8</TotalTime>
  <Application>Honor_Office</Application>
  <Pages>1</Pages>
  <Words>183</Words>
  <Characters>964</Characters>
  <Lines>21</Lines>
  <Paragraphs>8</Paragraphs>
  <CharactersWithSpaces>1146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包天晨</dc:creator>
  <cp:lastModifiedBy>HONOR Pad 9</cp:lastModifiedBy>
  <cp:revision>1</cp:revision>
  <dcterms:created xsi:type="dcterms:W3CDTF">٢٠٢٤-٠٤-٢٦T٠١:٣٨:٠٠Z</dcterms:created>
  <dcterms:modified xsi:type="dcterms:W3CDTF">٢٠٢٥-١١-١٢T١١:٣٨:٥٩Z</dcterms:modified>
</cp:coreProperties>
</file>