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B0D4E">
      <w:pPr>
        <w:jc w:val="center"/>
        <w:rPr>
          <w:rFonts w:hint="default" w:ascii="Bahnschrift SemiLight" w:hAnsi="Bahnschrift SemiLight" w:eastAsia="SimSun" w:cs="Bahnschrift SemiLight"/>
          <w:sz w:val="24"/>
          <w:szCs w:val="24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Time &amp; Resource Estimation 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en-US"/>
        </w:rPr>
        <w:t xml:space="preserve">for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SmartClinic 2.0</w:t>
      </w:r>
    </w:p>
    <w:p w14:paraId="7E8B1DA7">
      <w:pPr>
        <w:pBdr>
          <w:bottom w:val="single" w:color="auto" w:sz="4" w:space="0"/>
        </w:pBdr>
        <w:jc w:val="center"/>
        <w:rPr>
          <w:rFonts w:hint="default" w:ascii="Bahnschrift SemiLight" w:hAnsi="Bahnschrift SemiLight" w:eastAsia="SimSun" w:cs="Bahnschrift SemiLight"/>
          <w:sz w:val="24"/>
          <w:szCs w:val="24"/>
        </w:rPr>
      </w:pPr>
    </w:p>
    <w:p w14:paraId="259DBF3C">
      <w:pPr>
        <w:jc w:val="center"/>
        <w:rPr>
          <w:rFonts w:hint="default" w:ascii="Bahnschrift SemiLight" w:hAnsi="Bahnschrift SemiLight" w:eastAsia="SimSun" w:cs="Bahnschrift SemiLight"/>
          <w:sz w:val="24"/>
          <w:szCs w:val="24"/>
          <w:lang w:val="en-US"/>
        </w:rPr>
      </w:pPr>
    </w:p>
    <w:p w14:paraId="2DD8CDD2">
      <w:pPr>
        <w:pStyle w:val="2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Summary timeline</w:t>
      </w:r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t>:</w:t>
      </w:r>
    </w:p>
    <w:p w14:paraId="620F8B4F">
      <w:pPr>
        <w:pStyle w:val="5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 xml:space="preserve">Total planned work: </w:t>
      </w:r>
      <w:r>
        <w:rPr>
          <w:rStyle w:val="6"/>
          <w:rFonts w:hint="default" w:ascii="Bahnschrift SemiLight" w:hAnsi="Bahnschrift SemiLight" w:cs="Bahnschrift SemiLight"/>
          <w:sz w:val="24"/>
          <w:szCs w:val="24"/>
        </w:rPr>
        <w:t>4.5 weeks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Add contingency buffer (~20%): </w:t>
      </w:r>
      <w:r>
        <w:rPr>
          <w:rStyle w:val="6"/>
          <w:rFonts w:hint="default" w:ascii="Bahnschrift SemiLight" w:hAnsi="Bahnschrift SemiLight" w:cs="Bahnschrift SemiLight"/>
          <w:sz w:val="24"/>
          <w:szCs w:val="24"/>
        </w:rPr>
        <w:t>+1 week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→ </w:t>
      </w:r>
      <w:r>
        <w:rPr>
          <w:rStyle w:val="6"/>
          <w:rFonts w:hint="default" w:ascii="Bahnschrift SemiLight" w:hAnsi="Bahnschrift SemiLight" w:cs="Bahnschrift SemiLight"/>
          <w:sz w:val="24"/>
          <w:szCs w:val="24"/>
        </w:rPr>
        <w:t>~5.5 weeks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total (round to </w:t>
      </w:r>
      <w:r>
        <w:rPr>
          <w:rStyle w:val="6"/>
          <w:rFonts w:hint="default" w:ascii="Bahnschrift SemiLight" w:hAnsi="Bahnschrift SemiLight" w:cs="Bahnschrift SemiLight"/>
          <w:sz w:val="24"/>
          <w:szCs w:val="24"/>
        </w:rPr>
        <w:t>6 weeks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for planning).</w:t>
      </w:r>
    </w:p>
    <w:p w14:paraId="55146840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Bahnschrift SemiLight" w:hAnsi="Bahnschrift SemiLight" w:cs="Bahnschrift SemiLight"/>
          <w:sz w:val="24"/>
          <w:szCs w:val="24"/>
        </w:rPr>
      </w:pPr>
    </w:p>
    <w:p w14:paraId="62780EFA">
      <w:pPr>
        <w:pStyle w:val="5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</w:rPr>
        <w:t>UI: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Week 1 (1.0 wk), some overlap into Week 2 for polish</w:t>
      </w:r>
    </w:p>
    <w:p w14:paraId="63580B5F">
      <w:pPr>
        <w:pStyle w:val="5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</w:rPr>
        <w:t>Backend APIs: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Weeks 2–3 (1.5 wk), overlaps with UI for integration</w:t>
      </w:r>
    </w:p>
    <w:p w14:paraId="0831DEAC">
      <w:pPr>
        <w:pStyle w:val="5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</w:rPr>
        <w:t>Database + models: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Week 1 (0.5 wk) early schema + Week 2 integration</w:t>
      </w:r>
    </w:p>
    <w:p w14:paraId="7C9CA1FC">
      <w:pPr>
        <w:pStyle w:val="5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</w:rPr>
        <w:t>Notifications: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Week 2 (0.5 wk) integration and provider setup</w:t>
      </w:r>
    </w:p>
    <w:p w14:paraId="0D00C699">
      <w:pPr>
        <w:pStyle w:val="5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</w:rPr>
        <w:t>Testing &amp; deployment: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Weeks 3–4 (1.0 wk) + Week 5 staging &amp; fixes</w:t>
      </w:r>
    </w:p>
    <w:p w14:paraId="3222256D">
      <w:pPr>
        <w:pStyle w:val="5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</w:rPr>
        <w:t>Buffer/contingency: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Week 5–6</w:t>
      </w:r>
    </w:p>
    <w:p w14:paraId="33732E12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Bahnschrift SemiLight" w:hAnsi="Bahnschrift SemiLight" w:cs="Bahnschrift SemiLight"/>
          <w:sz w:val="24"/>
          <w:szCs w:val="24"/>
        </w:rPr>
      </w:pPr>
    </w:p>
    <w:p w14:paraId="63888380">
      <w:pPr>
        <w:pStyle w:val="5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 xml:space="preserve">Team: </w:t>
      </w:r>
      <w:r>
        <w:rPr>
          <w:rStyle w:val="6"/>
          <w:rFonts w:hint="default" w:ascii="Bahnschrift SemiLight" w:hAnsi="Bahnschrift SemiLight" w:cs="Bahnschrift SemiLight"/>
          <w:sz w:val="24"/>
          <w:szCs w:val="24"/>
        </w:rPr>
        <w:t>2 interns + 1 lead</w:t>
      </w:r>
    </w:p>
    <w:p w14:paraId="07DE414C">
      <w:pPr>
        <w:pStyle w:val="5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6"/>
          <w:rFonts w:hint="default" w:ascii="Bahnschrift SemiLight" w:hAnsi="Bahnschrift SemiLight" w:cs="Bahnschrift SemiLight"/>
          <w:sz w:val="24"/>
          <w:szCs w:val="24"/>
        </w:rPr>
        <w:t>Lead (1)</w:t>
      </w:r>
    </w:p>
    <w:p w14:paraId="3F4CDB7F">
      <w:pPr>
        <w:pStyle w:val="5"/>
        <w:keepNext w:val="0"/>
        <w:keepLines w:val="0"/>
        <w:widowControl/>
        <w:suppressLineNumbers w:val="0"/>
        <w:ind w:left="144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Overall design, API architecture, critical backend work, CI/CD, mentoring, final reviews, deployment.</w:t>
      </w:r>
    </w:p>
    <w:p w14:paraId="17B9DE7B">
      <w:pPr>
        <w:pStyle w:val="5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6"/>
          <w:rFonts w:hint="default" w:ascii="Bahnschrift SemiLight" w:hAnsi="Bahnschrift SemiLight" w:cs="Bahnschrift SemiLight"/>
          <w:sz w:val="24"/>
          <w:szCs w:val="24"/>
        </w:rPr>
        <w:t>Intern A (Frontend focus)</w:t>
      </w:r>
    </w:p>
    <w:p w14:paraId="3D8AE338">
      <w:pPr>
        <w:pStyle w:val="5"/>
        <w:keepNext w:val="0"/>
        <w:keepLines w:val="0"/>
        <w:widowControl/>
        <w:suppressLineNumbers w:val="0"/>
        <w:ind w:left="144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UI screens, patient booking flows, responsive layout, basic client-side validation, unit tests for components.</w:t>
      </w:r>
    </w:p>
    <w:p w14:paraId="0A104E90">
      <w:pPr>
        <w:pStyle w:val="5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6"/>
          <w:rFonts w:hint="default" w:ascii="Bahnschrift SemiLight" w:hAnsi="Bahnschrift SemiLight" w:cs="Bahnschrift SemiLight"/>
          <w:sz w:val="24"/>
          <w:szCs w:val="24"/>
        </w:rPr>
        <w:t>Intern B (Backend+DB focus)</w:t>
      </w:r>
    </w:p>
    <w:p w14:paraId="700847C3">
      <w:pPr>
        <w:pStyle w:val="5"/>
        <w:keepNext w:val="0"/>
        <w:keepLines w:val="0"/>
        <w:widowControl/>
        <w:suppressLineNumbers w:val="0"/>
        <w:ind w:left="1440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Backend endpoints, DB models, notification hooks integration, basic tests, assist with deployment.</w:t>
      </w:r>
    </w:p>
    <w:p w14:paraId="6012303C">
      <w:pPr>
        <w:pBdr>
          <w:bottom w:val="single" w:color="auto" w:sz="4" w:space="0"/>
        </w:pBdr>
        <w:jc w:val="center"/>
        <w:rPr>
          <w:rFonts w:hint="default" w:ascii="Bahnschrift SemiLight" w:hAnsi="Bahnschrift SemiLight" w:eastAsia="SimSun" w:cs="Bahnschrift SemiLight"/>
          <w:sz w:val="24"/>
          <w:szCs w:val="24"/>
          <w:lang w:val="en-US"/>
        </w:rPr>
      </w:pPr>
    </w:p>
    <w:p w14:paraId="52D02187">
      <w:p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en-US"/>
        </w:rPr>
      </w:pPr>
    </w:p>
    <w:p w14:paraId="0B697ED1">
      <w:pPr>
        <w:pStyle w:val="2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</w:p>
    <w:p w14:paraId="1F5E143A">
      <w:pPr>
        <w:pStyle w:val="2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Tools &amp; Technologies</w:t>
      </w:r>
    </w:p>
    <w:p w14:paraId="0EA1D646">
      <w:pPr>
        <w:pStyle w:val="5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Frontend: React</w:t>
      </w:r>
    </w:p>
    <w:p w14:paraId="63CE1006">
      <w:pPr>
        <w:pStyle w:val="5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Backend:</w:t>
      </w:r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t xml:space="preserve"> Java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</w:t>
      </w:r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t xml:space="preserve">SpringBoot </w:t>
      </w:r>
    </w:p>
    <w:p w14:paraId="47F6CBBD">
      <w:pPr>
        <w:pStyle w:val="5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Database: PostgreSQL</w:t>
      </w:r>
    </w:p>
    <w:p w14:paraId="35467C0A">
      <w:pPr>
        <w:pStyle w:val="5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Notifications: Twilio (SMS) + SendGrid (email) or local equivalents</w:t>
      </w:r>
    </w:p>
    <w:p w14:paraId="19F04720">
      <w:pPr>
        <w:pStyle w:val="5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Dev tools: IntelliJ Community Edition, GitHub (repo + Actions), Postman, Docker (recommended)</w:t>
      </w:r>
      <w:bookmarkStart w:id="0" w:name="_GoBack"/>
      <w:bookmarkEnd w:id="0"/>
    </w:p>
    <w:p w14:paraId="36632C71">
      <w:pPr>
        <w:pStyle w:val="5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Design: Figma (for quick mockups)</w:t>
      </w:r>
    </w:p>
    <w:p w14:paraId="1CBCD649">
      <w:pPr>
        <w:pStyle w:val="5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Hosting: small cloud VPS / PaaS (Render/Heroku/DigitalOcean)</w:t>
      </w:r>
    </w:p>
    <w:p w14:paraId="639D19BE">
      <w:pPr>
        <w:pStyle w:val="5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Monitoring &amp; Logs: Sentry or simple logging + backups</w:t>
      </w:r>
    </w:p>
    <w:p w14:paraId="16E8D41B">
      <w:pPr>
        <w:pStyle w:val="5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0869F992">
      <w:pPr>
        <w:pStyle w:val="5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altName w:val="Bookshelf Symbol 7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shelf Symbol 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0618DB"/>
    <w:rsid w:val="024D1762"/>
    <w:rsid w:val="1A287679"/>
    <w:rsid w:val="220618DB"/>
    <w:rsid w:val="3E0B5512"/>
    <w:rsid w:val="63C4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2025-12-07T10:48:00Z</dcterms:created>
  <dc:creator>A. B.P.</dc:creator>
  <cp:lastModifiedBy>A. B.P.</cp:lastModifiedBy>
  <dcterms:modified xsi:type="dcterms:W3CDTF">2025-12-07T10:58:36Z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9CBF6058BF2A4CC5A0138A57C51AEDEC_11</vt:lpwstr>
  </property>
</Properties>
</file>