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168583">
      <w:pPr>
        <w:jc w:val="center"/>
        <w:rPr>
          <w:rFonts w:hint="default" w:ascii="Bahnschrift SemiLight" w:hAnsi="Bahnschrift SemiLight" w:eastAsia="SimSun" w:cs="Bahnschrift SemiLight"/>
          <w:sz w:val="44"/>
          <w:szCs w:val="44"/>
        </w:rPr>
      </w:pPr>
      <w:r>
        <w:rPr>
          <w:rFonts w:hint="default" w:ascii="Bahnschrift SemiLight" w:hAnsi="Bahnschrift SemiLight" w:eastAsia="SimSun" w:cs="Bahnschrift SemiLight"/>
          <w:sz w:val="44"/>
          <w:szCs w:val="44"/>
        </w:rPr>
        <w:t>Risk &amp; Mitigation Analysis</w:t>
      </w:r>
    </w:p>
    <w:p w14:paraId="79538F0D">
      <w:pPr>
        <w:rPr>
          <w:rFonts w:hint="default" w:ascii="Bahnschrift SemiLight" w:hAnsi="Bahnschrift SemiLight" w:eastAsia="SimSun" w:cs="Bahnschrift SemiLight"/>
          <w:sz w:val="24"/>
          <w:szCs w:val="24"/>
        </w:rPr>
      </w:pPr>
    </w:p>
    <w:tbl>
      <w:tblPr>
        <w:tblW w:w="10598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46"/>
        <w:gridCol w:w="1599"/>
        <w:gridCol w:w="905"/>
        <w:gridCol w:w="4948"/>
      </w:tblGrid>
      <w:tr w14:paraId="1572B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5" w:hRule="atLeast"/>
          <w:tblHeader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397253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ahnschrift SemiLight" w:hAnsi="Bahnschrift SemiLight" w:cs="Bahnschrift SemiLight"/>
                <w:b/>
                <w:bCs/>
              </w:rPr>
            </w:pPr>
            <w:r>
              <w:rPr>
                <w:rFonts w:hint="default" w:ascii="Bahnschrift SemiLight" w:hAnsi="Bahnschrift SemiLight" w:eastAsia="SimSun" w:cs="Bahnschrift SemiLight"/>
                <w:b/>
                <w:bCs/>
                <w:kern w:val="0"/>
                <w:sz w:val="24"/>
                <w:szCs w:val="24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/>
            <w:vAlign w:val="center"/>
          </w:tcPr>
          <w:p w14:paraId="09B86A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ahnschrift SemiLight" w:hAnsi="Bahnschrift SemiLight" w:cs="Bahnschrift SemiLight"/>
                <w:b/>
                <w:bCs/>
              </w:rPr>
            </w:pPr>
            <w:r>
              <w:rPr>
                <w:rFonts w:hint="default" w:ascii="Bahnschrift SemiLight" w:hAnsi="Bahnschrift SemiLight" w:eastAsia="SimSun" w:cs="Bahnschrift SemiLight"/>
                <w:b/>
                <w:bCs/>
                <w:kern w:val="0"/>
                <w:sz w:val="24"/>
                <w:szCs w:val="24"/>
                <w:lang w:val="en-US" w:eastAsia="zh-CN" w:bidi="ar"/>
              </w:rPr>
              <w:t>Likelihood</w:t>
            </w:r>
          </w:p>
        </w:tc>
        <w:tc>
          <w:tcPr>
            <w:tcW w:w="0" w:type="auto"/>
            <w:shd w:val="clear"/>
            <w:vAlign w:val="center"/>
          </w:tcPr>
          <w:p w14:paraId="067AE3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ahnschrift SemiLight" w:hAnsi="Bahnschrift SemiLight" w:cs="Bahnschrift SemiLight"/>
                <w:b/>
                <w:bCs/>
              </w:rPr>
            </w:pPr>
            <w:r>
              <w:rPr>
                <w:rFonts w:hint="default" w:ascii="Bahnschrift SemiLight" w:hAnsi="Bahnschrift SemiLight" w:eastAsia="SimSun" w:cs="Bahnschrift SemiLight"/>
                <w:b/>
                <w:bCs/>
                <w:kern w:val="0"/>
                <w:sz w:val="24"/>
                <w:szCs w:val="24"/>
                <w:lang w:val="en-US" w:eastAsia="zh-CN" w:bidi="ar"/>
              </w:rPr>
              <w:t>Impact</w:t>
            </w:r>
          </w:p>
        </w:tc>
        <w:tc>
          <w:tcPr>
            <w:tcW w:w="0" w:type="auto"/>
            <w:shd w:val="clear"/>
            <w:vAlign w:val="center"/>
          </w:tcPr>
          <w:p w14:paraId="0D04DD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ahnschrift SemiLight" w:hAnsi="Bahnschrift SemiLight" w:cs="Bahnschrift SemiLight"/>
                <w:b/>
                <w:bCs/>
              </w:rPr>
            </w:pPr>
            <w:r>
              <w:rPr>
                <w:rFonts w:hint="default" w:ascii="Bahnschrift SemiLight" w:hAnsi="Bahnschrift SemiLight" w:eastAsia="SimSun" w:cs="Bahnschrift SemiLight"/>
                <w:b/>
                <w:bCs/>
                <w:kern w:val="0"/>
                <w:sz w:val="24"/>
                <w:szCs w:val="24"/>
                <w:lang w:val="en-US" w:eastAsia="zh-CN" w:bidi="ar"/>
              </w:rPr>
              <w:t>Mitigation</w:t>
            </w:r>
          </w:p>
        </w:tc>
      </w:tr>
      <w:tr w14:paraId="4F89C8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23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1FABC8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ahnschrift SemiLight" w:hAnsi="Bahnschrift SemiLight" w:cs="Bahnschrift SemiLight"/>
              </w:rPr>
            </w:pPr>
            <w:r>
              <w:rPr>
                <w:rFonts w:hint="default" w:ascii="Bahnschrift SemiLight" w:hAnsi="Bahnschrift SemiLight" w:eastAsia="SimSun" w:cs="Bahnschrift SemiLight"/>
                <w:kern w:val="0"/>
                <w:sz w:val="24"/>
                <w:szCs w:val="24"/>
                <w:lang w:val="en-US" w:eastAsia="zh-CN" w:bidi="ar"/>
              </w:rPr>
              <w:t>Data loss (backups fail)</w:t>
            </w:r>
          </w:p>
        </w:tc>
        <w:tc>
          <w:tcPr>
            <w:tcW w:w="0" w:type="auto"/>
            <w:shd w:val="clear"/>
            <w:vAlign w:val="center"/>
          </w:tcPr>
          <w:p w14:paraId="1AC81F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ahnschrift SemiLight" w:hAnsi="Bahnschrift SemiLight" w:cs="Bahnschrift SemiLight"/>
              </w:rPr>
            </w:pPr>
            <w:r>
              <w:rPr>
                <w:rFonts w:hint="default" w:ascii="Bahnschrift SemiLight" w:hAnsi="Bahnschrift SemiLight" w:eastAsia="SimSun" w:cs="Bahnschrift SemiLight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552C75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ahnschrift SemiLight" w:hAnsi="Bahnschrift SemiLight" w:cs="Bahnschrift SemiLight"/>
              </w:rPr>
            </w:pPr>
            <w:r>
              <w:rPr>
                <w:rFonts w:hint="default" w:ascii="Bahnschrift SemiLight" w:hAnsi="Bahnschrift SemiLight" w:eastAsia="SimSun" w:cs="Bahnschrift SemiLight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2A8B25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ahnschrift SemiLight" w:hAnsi="Bahnschrift SemiLight" w:cs="Bahnschrift SemiLight"/>
              </w:rPr>
            </w:pPr>
            <w:r>
              <w:rPr>
                <w:rFonts w:hint="default" w:ascii="Bahnschrift SemiLight" w:hAnsi="Bahnschrift SemiLight" w:eastAsia="SimSun" w:cs="Bahnschrift SemiLight"/>
                <w:kern w:val="0"/>
                <w:sz w:val="24"/>
                <w:szCs w:val="24"/>
                <w:lang w:val="en-US" w:eastAsia="zh-CN" w:bidi="ar"/>
              </w:rPr>
              <w:t>Implement nightly backups, monitor backup jobs, test restores regularly.</w:t>
            </w:r>
          </w:p>
        </w:tc>
      </w:tr>
      <w:tr w14:paraId="183A9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23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75C42E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ahnschrift SemiLight" w:hAnsi="Bahnschrift SemiLight" w:cs="Bahnschrift SemiLight"/>
              </w:rPr>
            </w:pPr>
            <w:r>
              <w:rPr>
                <w:rFonts w:hint="default" w:ascii="Bahnschrift SemiLight" w:hAnsi="Bahnschrift SemiLight" w:eastAsia="SimSun" w:cs="Bahnschrift SemiLight"/>
                <w:kern w:val="0"/>
                <w:sz w:val="24"/>
                <w:szCs w:val="24"/>
                <w:lang w:val="en-US" w:eastAsia="zh-CN" w:bidi="ar"/>
              </w:rPr>
              <w:t>Unauthorized access / data breach</w:t>
            </w:r>
          </w:p>
        </w:tc>
        <w:tc>
          <w:tcPr>
            <w:tcW w:w="0" w:type="auto"/>
            <w:shd w:val="clear"/>
            <w:vAlign w:val="center"/>
          </w:tcPr>
          <w:p w14:paraId="466B75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ahnschrift SemiLight" w:hAnsi="Bahnschrift SemiLight" w:cs="Bahnschrift SemiLight"/>
              </w:rPr>
            </w:pPr>
            <w:r>
              <w:rPr>
                <w:rFonts w:hint="default" w:ascii="Bahnschrift SemiLight" w:hAnsi="Bahnschrift SemiLight" w:eastAsia="SimSun" w:cs="Bahnschrift SemiLight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716C69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ahnschrift SemiLight" w:hAnsi="Bahnschrift SemiLight" w:cs="Bahnschrift SemiLight"/>
              </w:rPr>
            </w:pPr>
            <w:r>
              <w:rPr>
                <w:rFonts w:hint="default" w:ascii="Bahnschrift SemiLight" w:hAnsi="Bahnschrift SemiLight" w:eastAsia="SimSun" w:cs="Bahnschrift SemiLight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6C17B5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ahnschrift SemiLight" w:hAnsi="Bahnschrift SemiLight" w:cs="Bahnschrift SemiLight"/>
              </w:rPr>
            </w:pPr>
            <w:r>
              <w:rPr>
                <w:rFonts w:hint="default" w:ascii="Bahnschrift SemiLight" w:hAnsi="Bahnschrift SemiLight" w:eastAsia="SimSun" w:cs="Bahnschrift SemiLight"/>
                <w:kern w:val="0"/>
                <w:sz w:val="24"/>
                <w:szCs w:val="24"/>
                <w:lang w:val="en-US" w:eastAsia="zh-CN" w:bidi="ar"/>
              </w:rPr>
              <w:t>RBAC, strong password policies, TLS, audit logs, limit sensitive info access.</w:t>
            </w:r>
          </w:p>
        </w:tc>
      </w:tr>
      <w:tr w14:paraId="6D5F66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23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BE96D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ahnschrift SemiLight" w:hAnsi="Bahnschrift SemiLight" w:cs="Bahnschrift SemiLight"/>
              </w:rPr>
            </w:pPr>
            <w:r>
              <w:rPr>
                <w:rFonts w:hint="default" w:ascii="Bahnschrift SemiLight" w:hAnsi="Bahnschrift SemiLight" w:eastAsia="SimSun" w:cs="Bahnschrift SemiLight"/>
                <w:kern w:val="0"/>
                <w:sz w:val="24"/>
                <w:szCs w:val="24"/>
                <w:lang w:val="en-US" w:eastAsia="zh-CN" w:bidi="ar"/>
              </w:rPr>
              <w:t>Teacher resistance to new system (low adoption)</w:t>
            </w:r>
          </w:p>
        </w:tc>
        <w:tc>
          <w:tcPr>
            <w:tcW w:w="0" w:type="auto"/>
            <w:shd w:val="clear"/>
            <w:vAlign w:val="center"/>
          </w:tcPr>
          <w:p w14:paraId="29C5F5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ahnschrift SemiLight" w:hAnsi="Bahnschrift SemiLight" w:cs="Bahnschrift SemiLight"/>
              </w:rPr>
            </w:pPr>
            <w:r>
              <w:rPr>
                <w:rFonts w:hint="default" w:ascii="Bahnschrift SemiLight" w:hAnsi="Bahnschrift SemiLight" w:eastAsia="SimSun" w:cs="Bahnschrift SemiLight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0DC8165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Bahnschrift SemiLight" w:hAnsi="Bahnschrift SemiLight" w:cs="Bahnschrift SemiLight"/>
              </w:rPr>
            </w:pPr>
            <w:r>
              <w:rPr>
                <w:rFonts w:hint="default" w:ascii="Bahnschrift SemiLight" w:hAnsi="Bahnschrift SemiLight" w:eastAsia="SimSun" w:cs="Bahnschrift SemiLight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74709A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ahnschrift SemiLight" w:hAnsi="Bahnschrift SemiLight" w:cs="Bahnschrift SemiLight"/>
              </w:rPr>
            </w:pPr>
            <w:r>
              <w:rPr>
                <w:rFonts w:hint="default" w:ascii="Bahnschrift SemiLight" w:hAnsi="Bahnschrift SemiLight" w:eastAsia="SimSun" w:cs="Bahnschrift SemiLight"/>
                <w:kern w:val="0"/>
                <w:sz w:val="24"/>
                <w:szCs w:val="24"/>
                <w:lang w:val="en-US" w:eastAsia="zh-CN" w:bidi="ar"/>
              </w:rPr>
              <w:t>Provide simple UI, short training sessions, quick-start guide and support.</w:t>
            </w:r>
          </w:p>
        </w:tc>
      </w:tr>
      <w:tr w14:paraId="4657C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03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050873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ahnschrift SemiLight" w:hAnsi="Bahnschrift SemiLight" w:cs="Bahnschrift SemiLight"/>
              </w:rPr>
            </w:pPr>
            <w:r>
              <w:rPr>
                <w:rFonts w:hint="default" w:ascii="Bahnschrift SemiLight" w:hAnsi="Bahnschrift SemiLight" w:eastAsia="SimSun" w:cs="Bahnschrift SemiLight"/>
                <w:kern w:val="0"/>
                <w:sz w:val="24"/>
                <w:szCs w:val="24"/>
                <w:lang w:val="en-US" w:eastAsia="zh-CN" w:bidi="ar"/>
              </w:rPr>
              <w:t>Payment/Invoice errors</w:t>
            </w:r>
          </w:p>
        </w:tc>
        <w:tc>
          <w:tcPr>
            <w:tcW w:w="0" w:type="auto"/>
            <w:shd w:val="clear"/>
            <w:vAlign w:val="center"/>
          </w:tcPr>
          <w:p w14:paraId="0A5593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ahnschrift SemiLight" w:hAnsi="Bahnschrift SemiLight" w:cs="Bahnschrift SemiLight"/>
              </w:rPr>
            </w:pPr>
            <w:r>
              <w:rPr>
                <w:rFonts w:hint="default" w:ascii="Bahnschrift SemiLight" w:hAnsi="Bahnschrift SemiLight" w:eastAsia="SimSun" w:cs="Bahnschrift SemiLight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11266B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ahnschrift SemiLight" w:hAnsi="Bahnschrift SemiLight" w:cs="Bahnschrift SemiLight"/>
              </w:rPr>
            </w:pPr>
            <w:r>
              <w:rPr>
                <w:rFonts w:hint="default" w:ascii="Bahnschrift SemiLight" w:hAnsi="Bahnschrift SemiLight" w:eastAsia="SimSun" w:cs="Bahnschrift SemiLight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5E90F1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ahnschrift SemiLight" w:hAnsi="Bahnschrift SemiLight" w:cs="Bahnschrift SemiLight"/>
              </w:rPr>
            </w:pPr>
            <w:r>
              <w:rPr>
                <w:rFonts w:hint="default" w:ascii="Bahnschrift SemiLight" w:hAnsi="Bahnschrift SemiLight" w:eastAsia="SimSun" w:cs="Bahnschrift SemiLight"/>
                <w:kern w:val="0"/>
                <w:sz w:val="24"/>
                <w:szCs w:val="24"/>
                <w:lang w:val="en-US" w:eastAsia="zh-CN" w:bidi="ar"/>
              </w:rPr>
              <w:t>Use unique invoice numbers, validation checks, require confirmation for payment entries, audit trail.</w:t>
            </w:r>
          </w:p>
        </w:tc>
      </w:tr>
      <w:tr w14:paraId="578BE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23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531C01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ahnschrift SemiLight" w:hAnsi="Bahnschrift SemiLight" w:cs="Bahnschrift SemiLight"/>
              </w:rPr>
            </w:pPr>
            <w:r>
              <w:rPr>
                <w:rFonts w:hint="default" w:ascii="Bahnschrift SemiLight" w:hAnsi="Bahnschrift SemiLight" w:eastAsia="SimSun" w:cs="Bahnschrift SemiLight"/>
                <w:kern w:val="0"/>
                <w:sz w:val="24"/>
                <w:szCs w:val="24"/>
                <w:lang w:val="en-US" w:eastAsia="zh-CN" w:bidi="ar"/>
              </w:rPr>
              <w:t>Timetable conflict errors</w:t>
            </w:r>
          </w:p>
        </w:tc>
        <w:tc>
          <w:tcPr>
            <w:tcW w:w="0" w:type="auto"/>
            <w:shd w:val="clear"/>
            <w:vAlign w:val="center"/>
          </w:tcPr>
          <w:p w14:paraId="616CD28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ahnschrift SemiLight" w:hAnsi="Bahnschrift SemiLight" w:cs="Bahnschrift SemiLight"/>
              </w:rPr>
            </w:pPr>
            <w:r>
              <w:rPr>
                <w:rFonts w:hint="default" w:ascii="Bahnschrift SemiLight" w:hAnsi="Bahnschrift SemiLight" w:eastAsia="SimSun" w:cs="Bahnschrift SemiLight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2593F2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ahnschrift SemiLight" w:hAnsi="Bahnschrift SemiLight" w:cs="Bahnschrift SemiLight"/>
              </w:rPr>
            </w:pPr>
            <w:r>
              <w:rPr>
                <w:rFonts w:hint="default" w:ascii="Bahnschrift SemiLight" w:hAnsi="Bahnschrift SemiLight" w:eastAsia="SimSun" w:cs="Bahnschrift SemiLight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273483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ahnschrift SemiLight" w:hAnsi="Bahnschrift SemiLight" w:cs="Bahnschrift SemiLight"/>
              </w:rPr>
            </w:pPr>
            <w:r>
              <w:rPr>
                <w:rFonts w:hint="default" w:ascii="Bahnschrift SemiLight" w:hAnsi="Bahnschrift SemiLight" w:eastAsia="SimSun" w:cs="Bahnschrift SemiLight"/>
                <w:kern w:val="0"/>
                <w:sz w:val="24"/>
                <w:szCs w:val="24"/>
                <w:lang w:val="en-US" w:eastAsia="zh-CN" w:bidi="ar"/>
              </w:rPr>
              <w:t>Conflict detection logic in timetable module and teacher/class validation.</w:t>
            </w:r>
          </w:p>
        </w:tc>
      </w:tr>
      <w:tr w14:paraId="5C37D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03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17CB4F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ahnschrift SemiLight" w:hAnsi="Bahnschrift SemiLight" w:cs="Bahnschrift SemiLight"/>
              </w:rPr>
            </w:pPr>
            <w:r>
              <w:rPr>
                <w:rFonts w:hint="default" w:ascii="Bahnschrift SemiLight" w:hAnsi="Bahnschrift SemiLight" w:eastAsia="SimSun" w:cs="Bahnschrift SemiLight"/>
                <w:kern w:val="0"/>
                <w:sz w:val="24"/>
                <w:szCs w:val="24"/>
                <w:lang w:val="en-US" w:eastAsia="zh-CN" w:bidi="ar"/>
              </w:rPr>
              <w:t>Performance issues under load</w:t>
            </w:r>
          </w:p>
        </w:tc>
        <w:tc>
          <w:tcPr>
            <w:tcW w:w="0" w:type="auto"/>
            <w:shd w:val="clear"/>
            <w:vAlign w:val="center"/>
          </w:tcPr>
          <w:p w14:paraId="004C0A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ahnschrift SemiLight" w:hAnsi="Bahnschrift SemiLight" w:cs="Bahnschrift SemiLight"/>
              </w:rPr>
            </w:pPr>
            <w:r>
              <w:rPr>
                <w:rFonts w:hint="default" w:ascii="Bahnschrift SemiLight" w:hAnsi="Bahnschrift SemiLight" w:eastAsia="SimSun" w:cs="Bahnschrift SemiLight"/>
                <w:kern w:val="0"/>
                <w:sz w:val="24"/>
                <w:szCs w:val="24"/>
                <w:lang w:val="en-US" w:eastAsia="zh-CN" w:bidi="ar"/>
              </w:rPr>
              <w:t>Low→Med</w:t>
            </w:r>
            <w:bookmarkStart w:id="0" w:name="_GoBack"/>
            <w:bookmarkEnd w:id="0"/>
            <w:r>
              <w:rPr>
                <w:rFonts w:hint="default" w:ascii="Bahnschrift SemiLight" w:hAnsi="Bahnschrift SemiLight" w:eastAsia="SimSun" w:cs="Bahnschrift SemiLight"/>
                <w:kern w:val="0"/>
                <w:sz w:val="24"/>
                <w:szCs w:val="24"/>
                <w:lang w:val="en-US" w:eastAsia="zh-CN" w:bidi="ar"/>
              </w:rPr>
              <w:t>ium</w:t>
            </w:r>
          </w:p>
        </w:tc>
        <w:tc>
          <w:tcPr>
            <w:tcW w:w="0" w:type="auto"/>
            <w:shd w:val="clear"/>
            <w:vAlign w:val="center"/>
          </w:tcPr>
          <w:p w14:paraId="38F63C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ahnschrift SemiLight" w:hAnsi="Bahnschrift SemiLight" w:cs="Bahnschrift SemiLight"/>
              </w:rPr>
            </w:pPr>
            <w:r>
              <w:rPr>
                <w:rFonts w:hint="default" w:ascii="Bahnschrift SemiLight" w:hAnsi="Bahnschrift SemiLight" w:eastAsia="SimSun" w:cs="Bahnschrift SemiLight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22A5E8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ahnschrift SemiLight" w:hAnsi="Bahnschrift SemiLight" w:cs="Bahnschrift SemiLight"/>
              </w:rPr>
            </w:pPr>
            <w:r>
              <w:rPr>
                <w:rFonts w:hint="default" w:ascii="Bahnschrift SemiLight" w:hAnsi="Bahnschrift SemiLight" w:eastAsia="SimSun" w:cs="Bahnschrift SemiLight"/>
                <w:kern w:val="0"/>
                <w:sz w:val="24"/>
                <w:szCs w:val="24"/>
                <w:lang w:val="en-US" w:eastAsia="zh-CN" w:bidi="ar"/>
              </w:rPr>
              <w:t>Optimize queries, use indexes, caching for frequent read-only queries, add read replicas.</w:t>
            </w:r>
          </w:p>
        </w:tc>
      </w:tr>
      <w:tr w14:paraId="1758F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65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386AF6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ahnschrift SemiLight" w:hAnsi="Bahnschrift SemiLight" w:cs="Bahnschrift SemiLight"/>
              </w:rPr>
            </w:pPr>
            <w:r>
              <w:rPr>
                <w:rFonts w:hint="default" w:ascii="Bahnschrift SemiLight" w:hAnsi="Bahnschrift SemiLight" w:eastAsia="SimSun" w:cs="Bahnschrift SemiLight"/>
                <w:kern w:val="0"/>
                <w:sz w:val="24"/>
                <w:szCs w:val="24"/>
                <w:lang w:val="en-US" w:eastAsia="zh-CN" w:bidi="ar"/>
              </w:rPr>
              <w:t>Notifications failing (SMS/Email)</w:t>
            </w:r>
          </w:p>
        </w:tc>
        <w:tc>
          <w:tcPr>
            <w:tcW w:w="0" w:type="auto"/>
            <w:shd w:val="clear"/>
            <w:vAlign w:val="center"/>
          </w:tcPr>
          <w:p w14:paraId="149C80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ahnschrift SemiLight" w:hAnsi="Bahnschrift SemiLight" w:cs="Bahnschrift SemiLight"/>
              </w:rPr>
            </w:pPr>
            <w:r>
              <w:rPr>
                <w:rFonts w:hint="default" w:ascii="Bahnschrift SemiLight" w:hAnsi="Bahnschrift SemiLight" w:eastAsia="SimSun" w:cs="Bahnschrift SemiLight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7B7CB8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ahnschrift SemiLight" w:hAnsi="Bahnschrift SemiLight" w:cs="Bahnschrift SemiLight"/>
              </w:rPr>
            </w:pPr>
            <w:r>
              <w:rPr>
                <w:rFonts w:hint="default" w:ascii="Bahnschrift SemiLight" w:hAnsi="Bahnschrift SemiLight" w:eastAsia="SimSun" w:cs="Bahnschrift SemiLight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403D7F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ahnschrift SemiLight" w:hAnsi="Bahnschrift SemiLight" w:cs="Bahnschrift SemiLight"/>
              </w:rPr>
            </w:pPr>
            <w:r>
              <w:rPr>
                <w:rFonts w:hint="default" w:ascii="Bahnschrift SemiLight" w:hAnsi="Bahnschrift SemiLight" w:eastAsia="SimSun" w:cs="Bahnschrift SemiLight"/>
                <w:kern w:val="0"/>
                <w:sz w:val="24"/>
                <w:szCs w:val="24"/>
                <w:lang w:val="en-US" w:eastAsia="zh-CN" w:bidi="ar"/>
              </w:rPr>
              <w:t>Retry logic, queue system for delivery, alternative channels (in-app push).</w:t>
            </w:r>
          </w:p>
        </w:tc>
      </w:tr>
    </w:tbl>
    <w:p w14:paraId="2C78684F">
      <w:pPr>
        <w:rPr>
          <w:rFonts w:hint="default" w:ascii="Bahnschrift SemiLight" w:hAnsi="Bahnschrift SemiLight" w:eastAsia="SimSun" w:cs="Bahnschrift SemiLight"/>
          <w:sz w:val="24"/>
          <w:szCs w:val="24"/>
        </w:rPr>
      </w:pPr>
    </w:p>
    <w:p w14:paraId="5464AA07">
      <w:pPr>
        <w:pBdr>
          <w:bottom w:val="single" w:color="auto" w:sz="4" w:space="0"/>
        </w:pBdr>
        <w:rPr>
          <w:rFonts w:hint="default" w:ascii="Bahnschrift SemiLight" w:hAnsi="Bahnschrift SemiLight" w:eastAsia="SimSun" w:cs="Bahnschrift SemiLight"/>
          <w:sz w:val="24"/>
          <w:szCs w:val="24"/>
        </w:rPr>
      </w:pPr>
    </w:p>
    <w:p w14:paraId="248275F4">
      <w:pPr>
        <w:rPr>
          <w:rFonts w:hint="default" w:ascii="Bahnschrift SemiLight" w:hAnsi="Bahnschrift SemiLight" w:eastAsia="SimSun" w:cs="Bahnschrift SemiLight"/>
          <w:sz w:val="24"/>
          <w:szCs w:val="24"/>
          <w:lang w:val="en-US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Segoe MDL2 Assets"/>
    <w:panose1 w:val="05000000000000000000"/>
    <w:charset w:val="02"/>
    <w:family w:val="auto"/>
    <w:pitch w:val="default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mplified Arabic Fixed">
    <w:panose1 w:val="02070309020205020404"/>
    <w:charset w:val="00"/>
    <w:family w:val="auto"/>
    <w:pitch w:val="default"/>
    <w:sig w:usb0="00002003" w:usb1="00000000" w:usb2="00000008" w:usb3="00000000" w:csb0="00000041" w:csb1="200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howcard Gothic">
    <w:panose1 w:val="04020904020102020604"/>
    <w:charset w:val="00"/>
    <w:family w:val="auto"/>
    <w:pitch w:val="default"/>
    <w:sig w:usb0="00000003" w:usb1="00000000" w:usb2="00000000" w:usb3="00000000" w:csb0="20000001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kshar Unicode">
    <w:panose1 w:val="00000400000000000000"/>
    <w:charset w:val="00"/>
    <w:family w:val="auto"/>
    <w:pitch w:val="default"/>
    <w:sig w:usb0="80F08047" w:usb1="00002040" w:usb2="00000000" w:usb3="00000000" w:csb0="00000001" w:csb1="00000000"/>
  </w:font>
  <w:font w:name="Cascadia Code SemiBold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ndalus">
    <w:panose1 w:val="02020603050405020304"/>
    <w:charset w:val="00"/>
    <w:family w:val="auto"/>
    <w:pitch w:val="default"/>
    <w:sig w:usb0="00002003" w:usb1="80000000" w:usb2="00000008" w:usb3="00000000" w:csb0="00000041" w:csb1="20080000"/>
  </w:font>
  <w:font w:name="Arabic Typesetting">
    <w:panose1 w:val="03020402040406030203"/>
    <w:charset w:val="00"/>
    <w:family w:val="auto"/>
    <w:pitch w:val="default"/>
    <w:sig w:usb0="80002007" w:usb1="80000000" w:usb2="00000008" w:usb3="00000000" w:csb0="000000D3" w:csb1="2008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uhaus 93">
    <w:panose1 w:val="04030905020B02020C02"/>
    <w:charset w:val="00"/>
    <w:family w:val="auto"/>
    <w:pitch w:val="default"/>
    <w:sig w:usb0="00000003" w:usb1="00000000" w:usb2="00000000" w:usb3="00000000" w:csb0="20000001" w:csb1="00000000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</w:font>
  <w:font w:name="Baskerville Old Face">
    <w:panose1 w:val="02020602080505020303"/>
    <w:charset w:val="00"/>
    <w:family w:val="auto"/>
    <w:pitch w:val="default"/>
    <w:sig w:usb0="00000003" w:usb1="00000000" w:usb2="00000000" w:usb3="00000000" w:csb0="20000001" w:csb1="00000000"/>
  </w:font>
  <w:font w:name="Bahnschrift SemiBold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lackadder ITC">
    <w:panose1 w:val="04020505051007020D02"/>
    <w:charset w:val="00"/>
    <w:family w:val="auto"/>
    <w:pitch w:val="default"/>
    <w:sig w:usb0="00000003" w:usb1="00000000" w:usb2="00000000" w:usb3="00000000" w:csb0="20000001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  <w:font w:name="Bradley Hand ITC">
    <w:panose1 w:val="03070402050302030203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662052"/>
    <w:rsid w:val="057957B8"/>
    <w:rsid w:val="58662052"/>
    <w:rsid w:val="5CC47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2025-12-07T21:27:00Z</dcterms:created>
  <dc:creator>A. B.P.</dc:creator>
  <cp:lastModifiedBy>A. B.P.</cp:lastModifiedBy>
  <dcterms:modified xsi:type="dcterms:W3CDTF">2025-12-07T21:30:53Z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EEA25236F88341B9B0A0A451012A32C2_11</vt:lpwstr>
  </property>
</Properties>
</file>