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B1D8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0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  <w:b/>
          <w:bCs/>
        </w:rPr>
        <w:t>System Architecture Summary</w:t>
      </w:r>
    </w:p>
    <w:p w14:paraId="31B7EF5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center"/>
        <w:rPr>
          <w:rStyle w:val="10"/>
          <w:rFonts w:hint="default" w:ascii="Bahnschrift SemiLight" w:hAnsi="Bahnschrift SemiLight" w:cs="Bahnschrift SemiLight"/>
          <w:sz w:val="32"/>
          <w:szCs w:val="32"/>
        </w:rPr>
      </w:pPr>
      <w:r>
        <w:rPr>
          <w:rStyle w:val="10"/>
          <w:rFonts w:hint="default" w:ascii="Bahnschrift SemiLight" w:hAnsi="Bahnschrift SemiLight" w:cs="Bahnschrift SemiLight"/>
          <w:sz w:val="32"/>
          <w:szCs w:val="32"/>
        </w:rPr>
        <w:t>School Management Application</w:t>
      </w:r>
    </w:p>
    <w:p w14:paraId="4D888609">
      <w:pPr>
        <w:pStyle w:val="9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jc w:val="center"/>
        <w:rPr>
          <w:rStyle w:val="10"/>
          <w:rFonts w:hint="default" w:ascii="Bahnschrift SemiLight" w:hAnsi="Bahnschrift SemiLight" w:cs="Bahnschrift SemiLight"/>
          <w:sz w:val="2"/>
          <w:szCs w:val="2"/>
        </w:rPr>
      </w:pPr>
    </w:p>
    <w:p w14:paraId="41D9B64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1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  <w:b/>
          <w:bCs/>
        </w:rPr>
        <w:t>Architecture Overview</w:t>
      </w:r>
    </w:p>
    <w:p w14:paraId="3620B7B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 xml:space="preserve">The School Management System follows a </w:t>
      </w:r>
      <w:r>
        <w:rPr>
          <w:rStyle w:val="10"/>
          <w:rFonts w:hint="default" w:ascii="Bahnschrift SemiLight" w:hAnsi="Bahnschrift SemiLight" w:cs="Bahnschrift SemiLight"/>
        </w:rPr>
        <w:t>three-tier architecture</w:t>
      </w:r>
      <w:r>
        <w:rPr>
          <w:rFonts w:hint="default" w:ascii="Bahnschrift SemiLight" w:hAnsi="Bahnschrift SemiLight" w:cs="Bahnschrift SemiLight"/>
        </w:rPr>
        <w:t xml:space="preserve"> consisting of:</w:t>
      </w:r>
    </w:p>
    <w:p w14:paraId="1EB7CE2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</w:rPr>
        <w:t>Frontend (Client Layer)</w:t>
      </w:r>
      <w:r>
        <w:rPr>
          <w:rFonts w:hint="default" w:ascii="Bahnschrift SemiLight" w:hAnsi="Bahnschrift SemiLight" w:cs="Bahnschrift SemiLight"/>
        </w:rPr>
        <w:t xml:space="preserve"> – React / Angular / Vue</w:t>
      </w:r>
    </w:p>
    <w:p w14:paraId="138BE85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</w:rPr>
        <w:t>Backend (Application Layer)</w:t>
      </w:r>
      <w:r>
        <w:rPr>
          <w:rFonts w:hint="default" w:ascii="Bahnschrift SemiLight" w:hAnsi="Bahnschrift SemiLight" w:cs="Bahnschrift SemiLight"/>
        </w:rPr>
        <w:t xml:space="preserve"> – Node.js / Django / Spring Boot</w:t>
      </w:r>
    </w:p>
    <w:p w14:paraId="45AAE0A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</w:rPr>
        <w:t>Database (Data Layer)</w:t>
      </w:r>
      <w:r>
        <w:rPr>
          <w:rFonts w:hint="default" w:ascii="Bahnschrift SemiLight" w:hAnsi="Bahnschrift SemiLight" w:cs="Bahnschrift SemiLight"/>
        </w:rPr>
        <w:t xml:space="preserve"> – PostgreSQL / MySQL / MongoDB</w:t>
      </w:r>
    </w:p>
    <w:p w14:paraId="15F36CEC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This structure ensures the system remains scalable, modular, and easy to maintain.</w:t>
      </w:r>
    </w:p>
    <w:p w14:paraId="165745C3">
      <w:pPr>
        <w:pStyle w:val="9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144412A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1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  <w:b/>
          <w:bCs/>
        </w:rPr>
        <w:t>Component Breakdown</w:t>
      </w:r>
    </w:p>
    <w:p w14:paraId="0753C82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2"/>
        <w:rPr>
          <w:rFonts w:hint="default" w:ascii="Bahnschrift SemiLight" w:hAnsi="Bahnschrift SemiLight" w:cs="Bahnschrift SemiLight"/>
          <w:b/>
          <w:bCs/>
        </w:rPr>
      </w:pPr>
      <w:r>
        <w:rPr>
          <w:rStyle w:val="10"/>
          <w:rFonts w:hint="default" w:ascii="Bahnschrift SemiLight" w:hAnsi="Bahnschrift SemiLight" w:cs="Bahnschrift SemiLight"/>
          <w:b/>
          <w:bCs/>
        </w:rPr>
        <w:t>Frontend (React / Angular / Vue)</w:t>
      </w:r>
    </w:p>
    <w:p w14:paraId="2C984D6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frontend is responsible for everything the user sees and interacts with.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It handles:</w:t>
      </w:r>
    </w:p>
    <w:p w14:paraId="137720D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UI screens (Login, Dashboard, Student Profile, Attendance, Fees, Timetable)</w:t>
      </w:r>
    </w:p>
    <w:p w14:paraId="142FA46C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Input validation (before sending data to backend)</w:t>
      </w:r>
    </w:p>
    <w:p w14:paraId="6DA30C3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Displaying data received from backend APIs</w:t>
      </w:r>
    </w:p>
    <w:p w14:paraId="1C8E32D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State management (user session, role-based UI changes)</w:t>
      </w:r>
    </w:p>
    <w:p w14:paraId="7241339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 xml:space="preserve">The frontend communicates with the backend using </w:t>
      </w:r>
      <w:r>
        <w:rPr>
          <w:rStyle w:val="10"/>
          <w:rFonts w:hint="default" w:ascii="Bahnschrift SemiLight" w:hAnsi="Bahnschrift SemiLight" w:cs="Bahnschrift SemiLight"/>
        </w:rPr>
        <w:t>REST APIs</w:t>
      </w:r>
      <w:r>
        <w:rPr>
          <w:rFonts w:hint="default" w:ascii="Bahnschrift SemiLight" w:hAnsi="Bahnschrift SemiLight" w:cs="Bahnschrift SemiLight"/>
        </w:rPr>
        <w:t xml:space="preserve"> over HTTPS.</w:t>
      </w:r>
    </w:p>
    <w:p w14:paraId="2896E002">
      <w:pPr>
        <w:pStyle w:val="9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</w:rPr>
      </w:pPr>
    </w:p>
    <w:p w14:paraId="58E6D124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2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  <w:b/>
          <w:bCs/>
        </w:rPr>
        <w:t>Backend (Node.js / Django / Spring Boot)</w:t>
      </w:r>
    </w:p>
    <w:p w14:paraId="01740CE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backend acts as the core engine of the system.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It performs:</w:t>
      </w:r>
    </w:p>
    <w:p w14:paraId="5D7EFFD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Business logic (attendance marking, exam results calculation, fee updates)</w:t>
      </w:r>
    </w:p>
    <w:p w14:paraId="33C2ED12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Role-based authorization (Admin vs Teacher vs Student)</w:t>
      </w:r>
    </w:p>
    <w:p w14:paraId="7A6D1D9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Input validation and sanitization</w:t>
      </w:r>
    </w:p>
    <w:p w14:paraId="042A9F2C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API endpoints for CRUD operations</w:t>
      </w:r>
    </w:p>
    <w:p w14:paraId="5AE5355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Communicating with the database</w:t>
      </w:r>
    </w:p>
    <w:p w14:paraId="6EEB514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Ensuring security (JWT authentication, password encryption)</w:t>
      </w:r>
    </w:p>
    <w:p w14:paraId="729436B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backend exposes a structured API layer like:</w:t>
      </w:r>
    </w:p>
    <w:p w14:paraId="3E99928B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Chars="0"/>
        <w:rPr>
          <w:rStyle w:val="7"/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GET /students</w:t>
      </w:r>
    </w:p>
    <w:p w14:paraId="6994EC10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Chars="0"/>
        <w:rPr>
          <w:rStyle w:val="7"/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POST /attendance</w:t>
      </w:r>
    </w:p>
    <w:p w14:paraId="4EE6B71F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Chars="0"/>
        <w:rPr>
          <w:rStyle w:val="7"/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GET /fees/status</w:t>
      </w:r>
    </w:p>
    <w:p w14:paraId="2E060508">
      <w:pPr>
        <w:pStyle w:val="8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POST /auth/login</w:t>
      </w:r>
    </w:p>
    <w:p w14:paraId="54A9077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/>
        <w:jc w:val="center"/>
        <w:outlineLvl w:val="2"/>
        <w:rPr>
          <w:rFonts w:hint="default"/>
          <w:sz w:val="2"/>
          <w:szCs w:val="2"/>
          <w:lang w:val="en-US"/>
        </w:rPr>
      </w:pPr>
    </w:p>
    <w:p w14:paraId="2D3EF5A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2"/>
        <w:rPr>
          <w:rFonts w:hint="default" w:ascii="Bahnschrift SemiLight" w:hAnsi="Bahnschrift SemiLight" w:cs="Bahnschrift SemiLight"/>
        </w:rPr>
      </w:pPr>
      <w:bookmarkStart w:id="0" w:name="_GoBack"/>
      <w:bookmarkEnd w:id="0"/>
      <w:r>
        <w:rPr>
          <w:rStyle w:val="10"/>
          <w:rFonts w:hint="default" w:ascii="Bahnschrift SemiLight" w:hAnsi="Bahnschrift SemiLight" w:cs="Bahnschrift SemiLight"/>
          <w:b/>
          <w:bCs/>
        </w:rPr>
        <w:t>Database (PostgreSQL / MySQL / MongoDB)</w:t>
      </w:r>
    </w:p>
    <w:p w14:paraId="6892DC1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Stores all persistent data related to:</w:t>
      </w:r>
    </w:p>
    <w:p w14:paraId="234D41F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Students, Teachers, Parents</w:t>
      </w:r>
    </w:p>
    <w:p w14:paraId="586A93E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Classes, Subjects, Timetable</w:t>
      </w:r>
    </w:p>
    <w:p w14:paraId="6C79964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Attendance, Exam results, Fees</w:t>
      </w:r>
    </w:p>
    <w:p w14:paraId="172814B2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Login credentials (hashed passwords)</w:t>
      </w:r>
    </w:p>
    <w:p w14:paraId="781D8F4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Activity logs</w:t>
      </w:r>
    </w:p>
    <w:p w14:paraId="28E21BF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</w:rPr>
        <w:t>Relational databases (PostgreSQL / MySQL)</w:t>
      </w:r>
      <w:r>
        <w:rPr>
          <w:rFonts w:hint="default" w:ascii="Bahnschrift SemiLight" w:hAnsi="Bahnschrift SemiLight" w:cs="Bahnschrift SemiLight"/>
        </w:rPr>
        <w:t xml:space="preserve"> are ideal for structured academic data.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Style w:val="10"/>
          <w:rFonts w:hint="default" w:ascii="Bahnschrift SemiLight" w:hAnsi="Bahnschrift SemiLight" w:cs="Bahnschrift SemiLight"/>
        </w:rPr>
        <w:t>MongoDB</w:t>
      </w:r>
      <w:r>
        <w:rPr>
          <w:rFonts w:hint="default" w:ascii="Bahnschrift SemiLight" w:hAnsi="Bahnschrift SemiLight" w:cs="Bahnschrift SemiLight"/>
        </w:rPr>
        <w:t xml:space="preserve"> works well when flexibility or document-style storage is preferred.</w:t>
      </w:r>
    </w:p>
    <w:p w14:paraId="63F3FF17">
      <w:pPr>
        <w:pStyle w:val="9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sz w:val="2"/>
          <w:szCs w:val="2"/>
        </w:rPr>
      </w:pPr>
    </w:p>
    <w:p w14:paraId="7DE4314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1"/>
        <w:rPr>
          <w:rFonts w:hint="default" w:ascii="Bahnschrift SemiLight" w:hAnsi="Bahnschrift SemiLight" w:cs="Bahnschrift SemiLight"/>
          <w:lang w:val="en-US"/>
        </w:rPr>
      </w:pPr>
      <w:r>
        <w:rPr>
          <w:rStyle w:val="10"/>
          <w:rFonts w:hint="default" w:ascii="Bahnschrift SemiLight" w:hAnsi="Bahnschrift SemiLight" w:cs="Bahnschrift SemiLight"/>
          <w:b/>
          <w:bCs/>
        </w:rPr>
        <w:t>How All Components Work Together (The Flow</w:t>
      </w:r>
      <w:r>
        <w:rPr>
          <w:rStyle w:val="10"/>
          <w:rFonts w:hint="default" w:ascii="Bahnschrift SemiLight" w:hAnsi="Bahnschrift SemiLight" w:cs="Bahnschrift SemiLight"/>
          <w:b/>
          <w:bCs/>
          <w:lang w:val="en-US"/>
        </w:rPr>
        <w:t>):</w:t>
      </w:r>
    </w:p>
    <w:p w14:paraId="1BB1C62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  <w:b/>
          <w:bCs/>
        </w:rPr>
        <w:t>Step-by-step Workflow</w:t>
      </w:r>
    </w:p>
    <w:p w14:paraId="1DE850F2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10"/>
          <w:rFonts w:hint="default" w:ascii="Bahnschrift SemiLight" w:hAnsi="Bahnschrift SemiLight" w:cs="Bahnschrift SemiLight"/>
        </w:rPr>
        <w:t>User interacts with the Frontend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Opens dashboard, views classes, marks attendance, etc.</w:t>
      </w:r>
    </w:p>
    <w:p w14:paraId="657B829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 xml:space="preserve">Frontend sends an </w:t>
      </w:r>
      <w:r>
        <w:rPr>
          <w:rStyle w:val="10"/>
          <w:rFonts w:hint="default" w:ascii="Bahnschrift SemiLight" w:hAnsi="Bahnschrift SemiLight" w:cs="Bahnschrift SemiLight"/>
        </w:rPr>
        <w:t>API request</w:t>
      </w:r>
      <w:r>
        <w:rPr>
          <w:rFonts w:hint="default" w:ascii="Bahnschrift SemiLight" w:hAnsi="Bahnschrift SemiLight" w:cs="Bahnschrift SemiLight"/>
        </w:rPr>
        <w:t xml:space="preserve"> → Backend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Example: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Style w:val="7"/>
          <w:rFonts w:hint="default" w:ascii="Bahnschrift SemiLight" w:hAnsi="Bahnschrift SemiLight" w:cs="Bahnschrift SemiLight"/>
        </w:rPr>
        <w:t>POST /attendance/mark</w:t>
      </w:r>
      <w:r>
        <w:rPr>
          <w:rFonts w:hint="default" w:ascii="Bahnschrift SemiLight" w:hAnsi="Bahnschrift SemiLight" w:cs="Bahnschrift SemiLight"/>
        </w:rPr>
        <w:t xml:space="preserve"> with student_id, date, status</w:t>
      </w:r>
    </w:p>
    <w:p w14:paraId="5CFAC2E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Backend receives the request</w:t>
      </w:r>
    </w:p>
    <w:p w14:paraId="439BA04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Verifies JWT token</w:t>
      </w:r>
    </w:p>
    <w:p w14:paraId="3CFD9333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Applies business rules</w:t>
      </w:r>
    </w:p>
    <w:p w14:paraId="6170FB5E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Validates data</w:t>
      </w:r>
    </w:p>
    <w:p w14:paraId="1C9BCD4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Checks permissions (e.g., only teachers can mark attendance)</w:t>
      </w:r>
    </w:p>
    <w:p w14:paraId="75B35BD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Backend communicates with Database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Reads/writes required records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Example: Insert attendance for a student on a given date.</w:t>
      </w:r>
    </w:p>
    <w:p w14:paraId="1A0176C9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Database returns data → Backend → Frontend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Frontend updates the UI accordingly.</w:t>
      </w:r>
    </w:p>
    <w:p w14:paraId="78E9F29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ind w:leftChars="0"/>
        <w:rPr>
          <w:rFonts w:hint="default" w:ascii="Bahnschrift SemiLight" w:hAnsi="Bahnschrift SemiLight" w:cs="Bahnschrift SemiLight"/>
          <w:lang w:val="en-US"/>
        </w:rPr>
      </w:pPr>
    </w:p>
    <w:p w14:paraId="504A8E5A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4" w:space="0"/>
          <w:bottom w:val="single" w:color="auto" w:sz="4" w:space="0"/>
        </w:pBdr>
        <w:ind w:leftChars="0"/>
        <w:rPr>
          <w:rFonts w:hint="default" w:ascii="Bahnschrift SemiLight" w:hAnsi="Bahnschrift SemiLight" w:cs="Bahnschrift SemiLight"/>
          <w:lang w:val="en-US"/>
        </w:rPr>
      </w:pPr>
    </w:p>
    <w:p w14:paraId="345E1C96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Bahnschrift SemiLight" w:hAnsi="Bahnschrift SemiLight" w:cs="Bahnschrift SemiLigh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ymbol">
    <w:altName w:val="Bookshelf Symbol 7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82765"/>
    <w:rsid w:val="390B34B4"/>
    <w:rsid w:val="3A8C233B"/>
    <w:rsid w:val="3C2C38C7"/>
    <w:rsid w:val="47082765"/>
    <w:rsid w:val="5D730DAB"/>
    <w:rsid w:val="766A7A1C"/>
    <w:rsid w:val="769B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2025-12-07T21:37:00Z</dcterms:created>
  <dc:creator>A. B.P.</dc:creator>
  <cp:lastModifiedBy>A. B.P.</cp:lastModifiedBy>
  <dcterms:modified xsi:type="dcterms:W3CDTF">2025-12-07T21:47:17Z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33678653D2A548F1ADA55E4DCCBBB6B9_11</vt:lpwstr>
  </property>
</Properties>
</file>