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4A517" w14:textId="16CC87BD" w:rsidR="008A6135" w:rsidRPr="003029FD" w:rsidRDefault="008A6135" w:rsidP="00344EE0">
      <w:pPr>
        <w:pStyle w:val="Title"/>
        <w:jc w:val="center"/>
      </w:pPr>
      <w:bookmarkStart w:id="0" w:name="_Toc211341252"/>
      <w:bookmarkStart w:id="1" w:name="_Toc211341277"/>
      <w:r w:rsidRPr="003029FD">
        <w:t>Low-Level Design (LLD) – E</w:t>
      </w:r>
      <w:r w:rsidR="002C1B07">
        <w:t>A</w:t>
      </w:r>
      <w:r w:rsidRPr="003029FD">
        <w:t xml:space="preserve"> Agen</w:t>
      </w:r>
      <w:r w:rsidR="002C1B07">
        <w:t>t</w:t>
      </w:r>
      <w:bookmarkEnd w:id="0"/>
      <w:bookmarkEnd w:id="1"/>
    </w:p>
    <w:p w14:paraId="0C86D0AE" w14:textId="1E780288" w:rsidR="00DD49A0" w:rsidRDefault="00DD49A0"/>
    <w:sdt>
      <w:sdtPr>
        <w:rPr>
          <w:rFonts w:asciiTheme="minorHAnsi" w:eastAsiaTheme="minorHAnsi" w:hAnsiTheme="minorHAnsi" w:cstheme="minorBidi"/>
          <w:color w:val="auto"/>
          <w:kern w:val="2"/>
          <w:sz w:val="22"/>
          <w:szCs w:val="22"/>
          <w:lang w:val="en-IN"/>
          <w14:ligatures w14:val="standardContextual"/>
        </w:rPr>
        <w:id w:val="-440910919"/>
        <w:docPartObj>
          <w:docPartGallery w:val="Table of Contents"/>
          <w:docPartUnique/>
        </w:docPartObj>
      </w:sdtPr>
      <w:sdtEndPr>
        <w:rPr>
          <w:b/>
          <w:bCs/>
          <w:noProof/>
        </w:rPr>
      </w:sdtEndPr>
      <w:sdtContent>
        <w:p w14:paraId="6A9CAE3E" w14:textId="3BF64C60" w:rsidR="00D71628" w:rsidRDefault="00D71628">
          <w:pPr>
            <w:pStyle w:val="TOCHeading"/>
          </w:pPr>
          <w:r>
            <w:t>Contents</w:t>
          </w:r>
        </w:p>
        <w:p w14:paraId="358D3652" w14:textId="6A0BBBEA" w:rsidR="00840908" w:rsidRDefault="00D71628">
          <w:pPr>
            <w:pStyle w:val="TOC2"/>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11447509" w:history="1">
            <w:r w:rsidR="00840908" w:rsidRPr="0079793D">
              <w:rPr>
                <w:rStyle w:val="Hyperlink"/>
                <w:noProof/>
              </w:rPr>
              <w:t>Objective</w:t>
            </w:r>
            <w:r w:rsidR="00840908">
              <w:rPr>
                <w:noProof/>
                <w:webHidden/>
              </w:rPr>
              <w:tab/>
            </w:r>
            <w:r w:rsidR="00840908">
              <w:rPr>
                <w:noProof/>
                <w:webHidden/>
              </w:rPr>
              <w:fldChar w:fldCharType="begin"/>
            </w:r>
            <w:r w:rsidR="00840908">
              <w:rPr>
                <w:noProof/>
                <w:webHidden/>
              </w:rPr>
              <w:instrText xml:space="preserve"> PAGEREF _Toc211447509 \h </w:instrText>
            </w:r>
            <w:r w:rsidR="00840908">
              <w:rPr>
                <w:noProof/>
                <w:webHidden/>
              </w:rPr>
            </w:r>
            <w:r w:rsidR="00840908">
              <w:rPr>
                <w:noProof/>
                <w:webHidden/>
              </w:rPr>
              <w:fldChar w:fldCharType="separate"/>
            </w:r>
            <w:r w:rsidR="00840908">
              <w:rPr>
                <w:noProof/>
                <w:webHidden/>
              </w:rPr>
              <w:t>2</w:t>
            </w:r>
            <w:r w:rsidR="00840908">
              <w:rPr>
                <w:noProof/>
                <w:webHidden/>
              </w:rPr>
              <w:fldChar w:fldCharType="end"/>
            </w:r>
          </w:hyperlink>
        </w:p>
        <w:p w14:paraId="0569C3BB" w14:textId="0AAA1F18" w:rsidR="00840908" w:rsidRDefault="00840908">
          <w:pPr>
            <w:pStyle w:val="TOC2"/>
            <w:tabs>
              <w:tab w:val="right" w:leader="dot" w:pos="9016"/>
            </w:tabs>
            <w:rPr>
              <w:rFonts w:eastAsiaTheme="minorEastAsia"/>
              <w:noProof/>
              <w:sz w:val="24"/>
              <w:szCs w:val="24"/>
              <w:lang w:eastAsia="en-IN"/>
            </w:rPr>
          </w:pPr>
          <w:hyperlink w:anchor="_Toc211447510" w:history="1">
            <w:r w:rsidRPr="0079793D">
              <w:rPr>
                <w:rStyle w:val="Hyperlink"/>
                <w:noProof/>
              </w:rPr>
              <w:t>Scope Summary</w:t>
            </w:r>
            <w:r>
              <w:rPr>
                <w:noProof/>
                <w:webHidden/>
              </w:rPr>
              <w:tab/>
            </w:r>
            <w:r>
              <w:rPr>
                <w:noProof/>
                <w:webHidden/>
              </w:rPr>
              <w:fldChar w:fldCharType="begin"/>
            </w:r>
            <w:r>
              <w:rPr>
                <w:noProof/>
                <w:webHidden/>
              </w:rPr>
              <w:instrText xml:space="preserve"> PAGEREF _Toc211447510 \h </w:instrText>
            </w:r>
            <w:r>
              <w:rPr>
                <w:noProof/>
                <w:webHidden/>
              </w:rPr>
            </w:r>
            <w:r>
              <w:rPr>
                <w:noProof/>
                <w:webHidden/>
              </w:rPr>
              <w:fldChar w:fldCharType="separate"/>
            </w:r>
            <w:r>
              <w:rPr>
                <w:noProof/>
                <w:webHidden/>
              </w:rPr>
              <w:t>2</w:t>
            </w:r>
            <w:r>
              <w:rPr>
                <w:noProof/>
                <w:webHidden/>
              </w:rPr>
              <w:fldChar w:fldCharType="end"/>
            </w:r>
          </w:hyperlink>
        </w:p>
        <w:p w14:paraId="45868B8A" w14:textId="72E0184D" w:rsidR="00840908" w:rsidRDefault="00840908">
          <w:pPr>
            <w:pStyle w:val="TOC2"/>
            <w:tabs>
              <w:tab w:val="right" w:leader="dot" w:pos="9016"/>
            </w:tabs>
            <w:rPr>
              <w:rFonts w:eastAsiaTheme="minorEastAsia"/>
              <w:noProof/>
              <w:sz w:val="24"/>
              <w:szCs w:val="24"/>
              <w:lang w:eastAsia="en-IN"/>
            </w:rPr>
          </w:pPr>
          <w:hyperlink w:anchor="_Toc211447511" w:history="1">
            <w:r w:rsidRPr="0079793D">
              <w:rPr>
                <w:rStyle w:val="Hyperlink"/>
                <w:noProof/>
              </w:rPr>
              <w:t>Architecture Overview</w:t>
            </w:r>
            <w:r>
              <w:rPr>
                <w:noProof/>
                <w:webHidden/>
              </w:rPr>
              <w:tab/>
            </w:r>
            <w:r>
              <w:rPr>
                <w:noProof/>
                <w:webHidden/>
              </w:rPr>
              <w:fldChar w:fldCharType="begin"/>
            </w:r>
            <w:r>
              <w:rPr>
                <w:noProof/>
                <w:webHidden/>
              </w:rPr>
              <w:instrText xml:space="preserve"> PAGEREF _Toc211447511 \h </w:instrText>
            </w:r>
            <w:r>
              <w:rPr>
                <w:noProof/>
                <w:webHidden/>
              </w:rPr>
            </w:r>
            <w:r>
              <w:rPr>
                <w:noProof/>
                <w:webHidden/>
              </w:rPr>
              <w:fldChar w:fldCharType="separate"/>
            </w:r>
            <w:r>
              <w:rPr>
                <w:noProof/>
                <w:webHidden/>
              </w:rPr>
              <w:t>3</w:t>
            </w:r>
            <w:r>
              <w:rPr>
                <w:noProof/>
                <w:webHidden/>
              </w:rPr>
              <w:fldChar w:fldCharType="end"/>
            </w:r>
          </w:hyperlink>
        </w:p>
        <w:p w14:paraId="55A40639" w14:textId="221C15FF" w:rsidR="00840908" w:rsidRDefault="00840908">
          <w:pPr>
            <w:pStyle w:val="TOC2"/>
            <w:tabs>
              <w:tab w:val="right" w:leader="dot" w:pos="9016"/>
            </w:tabs>
            <w:rPr>
              <w:rFonts w:eastAsiaTheme="minorEastAsia"/>
              <w:noProof/>
              <w:sz w:val="24"/>
              <w:szCs w:val="24"/>
              <w:lang w:eastAsia="en-IN"/>
            </w:rPr>
          </w:pPr>
          <w:hyperlink w:anchor="_Toc211447512" w:history="1">
            <w:r w:rsidRPr="0079793D">
              <w:rPr>
                <w:rStyle w:val="Hyperlink"/>
                <w:noProof/>
              </w:rPr>
              <w:t>Document Knowledge Base (Vector DB)</w:t>
            </w:r>
            <w:r>
              <w:rPr>
                <w:noProof/>
                <w:webHidden/>
              </w:rPr>
              <w:tab/>
            </w:r>
            <w:r>
              <w:rPr>
                <w:noProof/>
                <w:webHidden/>
              </w:rPr>
              <w:fldChar w:fldCharType="begin"/>
            </w:r>
            <w:r>
              <w:rPr>
                <w:noProof/>
                <w:webHidden/>
              </w:rPr>
              <w:instrText xml:space="preserve"> PAGEREF _Toc211447512 \h </w:instrText>
            </w:r>
            <w:r>
              <w:rPr>
                <w:noProof/>
                <w:webHidden/>
              </w:rPr>
            </w:r>
            <w:r>
              <w:rPr>
                <w:noProof/>
                <w:webHidden/>
              </w:rPr>
              <w:fldChar w:fldCharType="separate"/>
            </w:r>
            <w:r>
              <w:rPr>
                <w:noProof/>
                <w:webHidden/>
              </w:rPr>
              <w:t>4</w:t>
            </w:r>
            <w:r>
              <w:rPr>
                <w:noProof/>
                <w:webHidden/>
              </w:rPr>
              <w:fldChar w:fldCharType="end"/>
            </w:r>
          </w:hyperlink>
        </w:p>
        <w:p w14:paraId="108F916D" w14:textId="3A2745B7" w:rsidR="00840908" w:rsidRDefault="00840908">
          <w:pPr>
            <w:pStyle w:val="TOC2"/>
            <w:tabs>
              <w:tab w:val="right" w:leader="dot" w:pos="9016"/>
            </w:tabs>
            <w:rPr>
              <w:rFonts w:eastAsiaTheme="minorEastAsia"/>
              <w:noProof/>
              <w:sz w:val="24"/>
              <w:szCs w:val="24"/>
              <w:lang w:eastAsia="en-IN"/>
            </w:rPr>
          </w:pPr>
          <w:hyperlink w:anchor="_Toc211447513" w:history="1">
            <w:r w:rsidRPr="0079793D">
              <w:rPr>
                <w:rStyle w:val="Hyperlink"/>
                <w:noProof/>
              </w:rPr>
              <w:t>Agents to be Developed</w:t>
            </w:r>
            <w:r>
              <w:rPr>
                <w:noProof/>
                <w:webHidden/>
              </w:rPr>
              <w:tab/>
            </w:r>
            <w:r>
              <w:rPr>
                <w:noProof/>
                <w:webHidden/>
              </w:rPr>
              <w:fldChar w:fldCharType="begin"/>
            </w:r>
            <w:r>
              <w:rPr>
                <w:noProof/>
                <w:webHidden/>
              </w:rPr>
              <w:instrText xml:space="preserve"> PAGEREF _Toc211447513 \h </w:instrText>
            </w:r>
            <w:r>
              <w:rPr>
                <w:noProof/>
                <w:webHidden/>
              </w:rPr>
            </w:r>
            <w:r>
              <w:rPr>
                <w:noProof/>
                <w:webHidden/>
              </w:rPr>
              <w:fldChar w:fldCharType="separate"/>
            </w:r>
            <w:r>
              <w:rPr>
                <w:noProof/>
                <w:webHidden/>
              </w:rPr>
              <w:t>5</w:t>
            </w:r>
            <w:r>
              <w:rPr>
                <w:noProof/>
                <w:webHidden/>
              </w:rPr>
              <w:fldChar w:fldCharType="end"/>
            </w:r>
          </w:hyperlink>
        </w:p>
        <w:p w14:paraId="6ECAB878" w14:textId="156610A5" w:rsidR="00840908" w:rsidRDefault="00840908">
          <w:pPr>
            <w:pStyle w:val="TOC2"/>
            <w:tabs>
              <w:tab w:val="right" w:leader="dot" w:pos="9016"/>
            </w:tabs>
            <w:rPr>
              <w:rFonts w:eastAsiaTheme="minorEastAsia"/>
              <w:noProof/>
              <w:sz w:val="24"/>
              <w:szCs w:val="24"/>
              <w:lang w:eastAsia="en-IN"/>
            </w:rPr>
          </w:pPr>
          <w:hyperlink w:anchor="_Toc211447514" w:history="1">
            <w:r w:rsidRPr="0079793D">
              <w:rPr>
                <w:rStyle w:val="Hyperlink"/>
                <w:noProof/>
              </w:rPr>
              <w:t>Implementation Plan (5 Months)</w:t>
            </w:r>
            <w:r>
              <w:rPr>
                <w:noProof/>
                <w:webHidden/>
              </w:rPr>
              <w:tab/>
            </w:r>
            <w:r>
              <w:rPr>
                <w:noProof/>
                <w:webHidden/>
              </w:rPr>
              <w:fldChar w:fldCharType="begin"/>
            </w:r>
            <w:r>
              <w:rPr>
                <w:noProof/>
                <w:webHidden/>
              </w:rPr>
              <w:instrText xml:space="preserve"> PAGEREF _Toc211447514 \h </w:instrText>
            </w:r>
            <w:r>
              <w:rPr>
                <w:noProof/>
                <w:webHidden/>
              </w:rPr>
            </w:r>
            <w:r>
              <w:rPr>
                <w:noProof/>
                <w:webHidden/>
              </w:rPr>
              <w:fldChar w:fldCharType="separate"/>
            </w:r>
            <w:r>
              <w:rPr>
                <w:noProof/>
                <w:webHidden/>
              </w:rPr>
              <w:t>6</w:t>
            </w:r>
            <w:r>
              <w:rPr>
                <w:noProof/>
                <w:webHidden/>
              </w:rPr>
              <w:fldChar w:fldCharType="end"/>
            </w:r>
          </w:hyperlink>
        </w:p>
        <w:p w14:paraId="7213C46F" w14:textId="1DB91954" w:rsidR="00840908" w:rsidRDefault="00840908">
          <w:pPr>
            <w:pStyle w:val="TOC3"/>
            <w:tabs>
              <w:tab w:val="right" w:leader="dot" w:pos="9016"/>
            </w:tabs>
            <w:rPr>
              <w:rFonts w:eastAsiaTheme="minorEastAsia"/>
              <w:noProof/>
              <w:sz w:val="24"/>
              <w:szCs w:val="24"/>
              <w:lang w:eastAsia="en-IN"/>
            </w:rPr>
          </w:pPr>
          <w:hyperlink w:anchor="_Toc211447515" w:history="1">
            <w:r w:rsidRPr="0079793D">
              <w:rPr>
                <w:rStyle w:val="Hyperlink"/>
                <w:noProof/>
              </w:rPr>
              <w:t>Month 1: Foundation Setup &amp; Environment Readiness</w:t>
            </w:r>
            <w:r>
              <w:rPr>
                <w:noProof/>
                <w:webHidden/>
              </w:rPr>
              <w:tab/>
            </w:r>
            <w:r>
              <w:rPr>
                <w:noProof/>
                <w:webHidden/>
              </w:rPr>
              <w:fldChar w:fldCharType="begin"/>
            </w:r>
            <w:r>
              <w:rPr>
                <w:noProof/>
                <w:webHidden/>
              </w:rPr>
              <w:instrText xml:space="preserve"> PAGEREF _Toc211447515 \h </w:instrText>
            </w:r>
            <w:r>
              <w:rPr>
                <w:noProof/>
                <w:webHidden/>
              </w:rPr>
            </w:r>
            <w:r>
              <w:rPr>
                <w:noProof/>
                <w:webHidden/>
              </w:rPr>
              <w:fldChar w:fldCharType="separate"/>
            </w:r>
            <w:r>
              <w:rPr>
                <w:noProof/>
                <w:webHidden/>
              </w:rPr>
              <w:t>6</w:t>
            </w:r>
            <w:r>
              <w:rPr>
                <w:noProof/>
                <w:webHidden/>
              </w:rPr>
              <w:fldChar w:fldCharType="end"/>
            </w:r>
          </w:hyperlink>
        </w:p>
        <w:p w14:paraId="7B63C571" w14:textId="5BE4C6B5" w:rsidR="00840908" w:rsidRDefault="00840908">
          <w:pPr>
            <w:pStyle w:val="TOC3"/>
            <w:tabs>
              <w:tab w:val="right" w:leader="dot" w:pos="9016"/>
            </w:tabs>
            <w:rPr>
              <w:rFonts w:eastAsiaTheme="minorEastAsia"/>
              <w:noProof/>
              <w:sz w:val="24"/>
              <w:szCs w:val="24"/>
              <w:lang w:eastAsia="en-IN"/>
            </w:rPr>
          </w:pPr>
          <w:hyperlink w:anchor="_Toc211447516" w:history="1">
            <w:r w:rsidRPr="0079793D">
              <w:rPr>
                <w:rStyle w:val="Hyperlink"/>
                <w:noProof/>
              </w:rPr>
              <w:t>Month 2: Backend &amp; Core AI Orchestration Development</w:t>
            </w:r>
            <w:r>
              <w:rPr>
                <w:noProof/>
                <w:webHidden/>
              </w:rPr>
              <w:tab/>
            </w:r>
            <w:r>
              <w:rPr>
                <w:noProof/>
                <w:webHidden/>
              </w:rPr>
              <w:fldChar w:fldCharType="begin"/>
            </w:r>
            <w:r>
              <w:rPr>
                <w:noProof/>
                <w:webHidden/>
              </w:rPr>
              <w:instrText xml:space="preserve"> PAGEREF _Toc211447516 \h </w:instrText>
            </w:r>
            <w:r>
              <w:rPr>
                <w:noProof/>
                <w:webHidden/>
              </w:rPr>
            </w:r>
            <w:r>
              <w:rPr>
                <w:noProof/>
                <w:webHidden/>
              </w:rPr>
              <w:fldChar w:fldCharType="separate"/>
            </w:r>
            <w:r>
              <w:rPr>
                <w:noProof/>
                <w:webHidden/>
              </w:rPr>
              <w:t>6</w:t>
            </w:r>
            <w:r>
              <w:rPr>
                <w:noProof/>
                <w:webHidden/>
              </w:rPr>
              <w:fldChar w:fldCharType="end"/>
            </w:r>
          </w:hyperlink>
        </w:p>
        <w:p w14:paraId="3D9A6847" w14:textId="309D0AAC" w:rsidR="00840908" w:rsidRDefault="00840908">
          <w:pPr>
            <w:pStyle w:val="TOC3"/>
            <w:tabs>
              <w:tab w:val="right" w:leader="dot" w:pos="9016"/>
            </w:tabs>
            <w:rPr>
              <w:rFonts w:eastAsiaTheme="minorEastAsia"/>
              <w:noProof/>
              <w:sz w:val="24"/>
              <w:szCs w:val="24"/>
              <w:lang w:eastAsia="en-IN"/>
            </w:rPr>
          </w:pPr>
          <w:hyperlink w:anchor="_Toc211447517" w:history="1">
            <w:r w:rsidRPr="0079793D">
              <w:rPr>
                <w:rStyle w:val="Hyperlink"/>
                <w:noProof/>
              </w:rPr>
              <w:t>Month 3: Agent Development – Phase 1</w:t>
            </w:r>
            <w:r>
              <w:rPr>
                <w:noProof/>
                <w:webHidden/>
              </w:rPr>
              <w:tab/>
            </w:r>
            <w:r>
              <w:rPr>
                <w:noProof/>
                <w:webHidden/>
              </w:rPr>
              <w:fldChar w:fldCharType="begin"/>
            </w:r>
            <w:r>
              <w:rPr>
                <w:noProof/>
                <w:webHidden/>
              </w:rPr>
              <w:instrText xml:space="preserve"> PAGEREF _Toc211447517 \h </w:instrText>
            </w:r>
            <w:r>
              <w:rPr>
                <w:noProof/>
                <w:webHidden/>
              </w:rPr>
            </w:r>
            <w:r>
              <w:rPr>
                <w:noProof/>
                <w:webHidden/>
              </w:rPr>
              <w:fldChar w:fldCharType="separate"/>
            </w:r>
            <w:r>
              <w:rPr>
                <w:noProof/>
                <w:webHidden/>
              </w:rPr>
              <w:t>7</w:t>
            </w:r>
            <w:r>
              <w:rPr>
                <w:noProof/>
                <w:webHidden/>
              </w:rPr>
              <w:fldChar w:fldCharType="end"/>
            </w:r>
          </w:hyperlink>
        </w:p>
        <w:p w14:paraId="679F38BE" w14:textId="45CF78FB" w:rsidR="00840908" w:rsidRDefault="00840908">
          <w:pPr>
            <w:pStyle w:val="TOC3"/>
            <w:tabs>
              <w:tab w:val="right" w:leader="dot" w:pos="9016"/>
            </w:tabs>
            <w:rPr>
              <w:rFonts w:eastAsiaTheme="minorEastAsia"/>
              <w:noProof/>
              <w:sz w:val="24"/>
              <w:szCs w:val="24"/>
              <w:lang w:eastAsia="en-IN"/>
            </w:rPr>
          </w:pPr>
          <w:hyperlink w:anchor="_Toc211447518" w:history="1">
            <w:r w:rsidRPr="0079793D">
              <w:rPr>
                <w:rStyle w:val="Hyperlink"/>
                <w:noProof/>
              </w:rPr>
              <w:t>Month 4: Agent Development – Phase 2</w:t>
            </w:r>
            <w:r>
              <w:rPr>
                <w:noProof/>
                <w:webHidden/>
              </w:rPr>
              <w:tab/>
            </w:r>
            <w:r>
              <w:rPr>
                <w:noProof/>
                <w:webHidden/>
              </w:rPr>
              <w:fldChar w:fldCharType="begin"/>
            </w:r>
            <w:r>
              <w:rPr>
                <w:noProof/>
                <w:webHidden/>
              </w:rPr>
              <w:instrText xml:space="preserve"> PAGEREF _Toc211447518 \h </w:instrText>
            </w:r>
            <w:r>
              <w:rPr>
                <w:noProof/>
                <w:webHidden/>
              </w:rPr>
            </w:r>
            <w:r>
              <w:rPr>
                <w:noProof/>
                <w:webHidden/>
              </w:rPr>
              <w:fldChar w:fldCharType="separate"/>
            </w:r>
            <w:r>
              <w:rPr>
                <w:noProof/>
                <w:webHidden/>
              </w:rPr>
              <w:t>8</w:t>
            </w:r>
            <w:r>
              <w:rPr>
                <w:noProof/>
                <w:webHidden/>
              </w:rPr>
              <w:fldChar w:fldCharType="end"/>
            </w:r>
          </w:hyperlink>
        </w:p>
        <w:p w14:paraId="6250BFC4" w14:textId="7B6243AE" w:rsidR="00840908" w:rsidRDefault="00840908">
          <w:pPr>
            <w:pStyle w:val="TOC3"/>
            <w:tabs>
              <w:tab w:val="right" w:leader="dot" w:pos="9016"/>
            </w:tabs>
            <w:rPr>
              <w:rFonts w:eastAsiaTheme="minorEastAsia"/>
              <w:noProof/>
              <w:sz w:val="24"/>
              <w:szCs w:val="24"/>
              <w:lang w:eastAsia="en-IN"/>
            </w:rPr>
          </w:pPr>
          <w:hyperlink w:anchor="_Toc211447519" w:history="1">
            <w:r w:rsidRPr="0079793D">
              <w:rPr>
                <w:rStyle w:val="Hyperlink"/>
                <w:noProof/>
              </w:rPr>
              <w:t>Month 5: Integration, Testing &amp; Productionization</w:t>
            </w:r>
            <w:r>
              <w:rPr>
                <w:noProof/>
                <w:webHidden/>
              </w:rPr>
              <w:tab/>
            </w:r>
            <w:r>
              <w:rPr>
                <w:noProof/>
                <w:webHidden/>
              </w:rPr>
              <w:fldChar w:fldCharType="begin"/>
            </w:r>
            <w:r>
              <w:rPr>
                <w:noProof/>
                <w:webHidden/>
              </w:rPr>
              <w:instrText xml:space="preserve"> PAGEREF _Toc211447519 \h </w:instrText>
            </w:r>
            <w:r>
              <w:rPr>
                <w:noProof/>
                <w:webHidden/>
              </w:rPr>
            </w:r>
            <w:r>
              <w:rPr>
                <w:noProof/>
                <w:webHidden/>
              </w:rPr>
              <w:fldChar w:fldCharType="separate"/>
            </w:r>
            <w:r>
              <w:rPr>
                <w:noProof/>
                <w:webHidden/>
              </w:rPr>
              <w:t>8</w:t>
            </w:r>
            <w:r>
              <w:rPr>
                <w:noProof/>
                <w:webHidden/>
              </w:rPr>
              <w:fldChar w:fldCharType="end"/>
            </w:r>
          </w:hyperlink>
        </w:p>
        <w:p w14:paraId="4ED9ADE0" w14:textId="2B850FDD" w:rsidR="00840908" w:rsidRDefault="00840908">
          <w:pPr>
            <w:pStyle w:val="TOC2"/>
            <w:tabs>
              <w:tab w:val="right" w:leader="dot" w:pos="9016"/>
            </w:tabs>
            <w:rPr>
              <w:rFonts w:eastAsiaTheme="minorEastAsia"/>
              <w:noProof/>
              <w:sz w:val="24"/>
              <w:szCs w:val="24"/>
              <w:lang w:eastAsia="en-IN"/>
            </w:rPr>
          </w:pPr>
          <w:hyperlink w:anchor="_Toc211447520" w:history="1">
            <w:r w:rsidRPr="0079793D">
              <w:rPr>
                <w:rStyle w:val="Hyperlink"/>
                <w:noProof/>
              </w:rPr>
              <w:t>Resource Planning Summary</w:t>
            </w:r>
            <w:r>
              <w:rPr>
                <w:noProof/>
                <w:webHidden/>
              </w:rPr>
              <w:tab/>
            </w:r>
            <w:r>
              <w:rPr>
                <w:noProof/>
                <w:webHidden/>
              </w:rPr>
              <w:fldChar w:fldCharType="begin"/>
            </w:r>
            <w:r>
              <w:rPr>
                <w:noProof/>
                <w:webHidden/>
              </w:rPr>
              <w:instrText xml:space="preserve"> PAGEREF _Toc211447520 \h </w:instrText>
            </w:r>
            <w:r>
              <w:rPr>
                <w:noProof/>
                <w:webHidden/>
              </w:rPr>
            </w:r>
            <w:r>
              <w:rPr>
                <w:noProof/>
                <w:webHidden/>
              </w:rPr>
              <w:fldChar w:fldCharType="separate"/>
            </w:r>
            <w:r>
              <w:rPr>
                <w:noProof/>
                <w:webHidden/>
              </w:rPr>
              <w:t>9</w:t>
            </w:r>
            <w:r>
              <w:rPr>
                <w:noProof/>
                <w:webHidden/>
              </w:rPr>
              <w:fldChar w:fldCharType="end"/>
            </w:r>
          </w:hyperlink>
        </w:p>
        <w:p w14:paraId="0FF044E4" w14:textId="62E78169" w:rsidR="00840908" w:rsidRDefault="00840908">
          <w:pPr>
            <w:pStyle w:val="TOC3"/>
            <w:tabs>
              <w:tab w:val="right" w:leader="dot" w:pos="9016"/>
            </w:tabs>
            <w:rPr>
              <w:rFonts w:eastAsiaTheme="minorEastAsia"/>
              <w:noProof/>
              <w:sz w:val="24"/>
              <w:szCs w:val="24"/>
              <w:lang w:eastAsia="en-IN"/>
            </w:rPr>
          </w:pPr>
          <w:hyperlink w:anchor="_Toc211447521" w:history="1">
            <w:r w:rsidRPr="0079793D">
              <w:rPr>
                <w:rStyle w:val="Hyperlink"/>
                <w:noProof/>
              </w:rPr>
              <w:t>Deliverables Summary</w:t>
            </w:r>
            <w:r>
              <w:rPr>
                <w:noProof/>
                <w:webHidden/>
              </w:rPr>
              <w:tab/>
            </w:r>
            <w:r>
              <w:rPr>
                <w:noProof/>
                <w:webHidden/>
              </w:rPr>
              <w:fldChar w:fldCharType="begin"/>
            </w:r>
            <w:r>
              <w:rPr>
                <w:noProof/>
                <w:webHidden/>
              </w:rPr>
              <w:instrText xml:space="preserve"> PAGEREF _Toc211447521 \h </w:instrText>
            </w:r>
            <w:r>
              <w:rPr>
                <w:noProof/>
                <w:webHidden/>
              </w:rPr>
            </w:r>
            <w:r>
              <w:rPr>
                <w:noProof/>
                <w:webHidden/>
              </w:rPr>
              <w:fldChar w:fldCharType="separate"/>
            </w:r>
            <w:r>
              <w:rPr>
                <w:noProof/>
                <w:webHidden/>
              </w:rPr>
              <w:t>9</w:t>
            </w:r>
            <w:r>
              <w:rPr>
                <w:noProof/>
                <w:webHidden/>
              </w:rPr>
              <w:fldChar w:fldCharType="end"/>
            </w:r>
          </w:hyperlink>
        </w:p>
        <w:p w14:paraId="0F8FA27E" w14:textId="08686909" w:rsidR="00840908" w:rsidRDefault="00840908">
          <w:pPr>
            <w:pStyle w:val="TOC3"/>
            <w:tabs>
              <w:tab w:val="right" w:leader="dot" w:pos="9016"/>
            </w:tabs>
            <w:rPr>
              <w:rFonts w:eastAsiaTheme="minorEastAsia"/>
              <w:noProof/>
              <w:sz w:val="24"/>
              <w:szCs w:val="24"/>
              <w:lang w:eastAsia="en-IN"/>
            </w:rPr>
          </w:pPr>
          <w:hyperlink w:anchor="_Toc211447522" w:history="1">
            <w:r w:rsidRPr="0079793D">
              <w:rPr>
                <w:rStyle w:val="Hyperlink"/>
                <w:noProof/>
              </w:rPr>
              <w:t>Sequence Flow</w:t>
            </w:r>
            <w:r>
              <w:rPr>
                <w:noProof/>
                <w:webHidden/>
              </w:rPr>
              <w:tab/>
            </w:r>
            <w:r>
              <w:rPr>
                <w:noProof/>
                <w:webHidden/>
              </w:rPr>
              <w:fldChar w:fldCharType="begin"/>
            </w:r>
            <w:r>
              <w:rPr>
                <w:noProof/>
                <w:webHidden/>
              </w:rPr>
              <w:instrText xml:space="preserve"> PAGEREF _Toc211447522 \h </w:instrText>
            </w:r>
            <w:r>
              <w:rPr>
                <w:noProof/>
                <w:webHidden/>
              </w:rPr>
            </w:r>
            <w:r>
              <w:rPr>
                <w:noProof/>
                <w:webHidden/>
              </w:rPr>
              <w:fldChar w:fldCharType="separate"/>
            </w:r>
            <w:r>
              <w:rPr>
                <w:noProof/>
                <w:webHidden/>
              </w:rPr>
              <w:t>10</w:t>
            </w:r>
            <w:r>
              <w:rPr>
                <w:noProof/>
                <w:webHidden/>
              </w:rPr>
              <w:fldChar w:fldCharType="end"/>
            </w:r>
          </w:hyperlink>
        </w:p>
        <w:p w14:paraId="14597014" w14:textId="0B6B9F7C" w:rsidR="00840908" w:rsidRDefault="00840908">
          <w:pPr>
            <w:pStyle w:val="TOC3"/>
            <w:tabs>
              <w:tab w:val="right" w:leader="dot" w:pos="9016"/>
            </w:tabs>
            <w:rPr>
              <w:rFonts w:eastAsiaTheme="minorEastAsia"/>
              <w:noProof/>
              <w:sz w:val="24"/>
              <w:szCs w:val="24"/>
              <w:lang w:eastAsia="en-IN"/>
            </w:rPr>
          </w:pPr>
          <w:hyperlink w:anchor="_Toc211447523" w:history="1">
            <w:r w:rsidRPr="0079793D">
              <w:rPr>
                <w:rStyle w:val="Hyperlink"/>
                <w:noProof/>
              </w:rPr>
              <w:t>Prerequisites &amp; Dependencies</w:t>
            </w:r>
            <w:r>
              <w:rPr>
                <w:noProof/>
                <w:webHidden/>
              </w:rPr>
              <w:tab/>
            </w:r>
            <w:r>
              <w:rPr>
                <w:noProof/>
                <w:webHidden/>
              </w:rPr>
              <w:fldChar w:fldCharType="begin"/>
            </w:r>
            <w:r>
              <w:rPr>
                <w:noProof/>
                <w:webHidden/>
              </w:rPr>
              <w:instrText xml:space="preserve"> PAGEREF _Toc211447523 \h </w:instrText>
            </w:r>
            <w:r>
              <w:rPr>
                <w:noProof/>
                <w:webHidden/>
              </w:rPr>
            </w:r>
            <w:r>
              <w:rPr>
                <w:noProof/>
                <w:webHidden/>
              </w:rPr>
              <w:fldChar w:fldCharType="separate"/>
            </w:r>
            <w:r>
              <w:rPr>
                <w:noProof/>
                <w:webHidden/>
              </w:rPr>
              <w:t>11</w:t>
            </w:r>
            <w:r>
              <w:rPr>
                <w:noProof/>
                <w:webHidden/>
              </w:rPr>
              <w:fldChar w:fldCharType="end"/>
            </w:r>
          </w:hyperlink>
        </w:p>
        <w:p w14:paraId="462D5A80" w14:textId="280AFA1A" w:rsidR="00840908" w:rsidRDefault="00840908">
          <w:pPr>
            <w:pStyle w:val="TOC3"/>
            <w:tabs>
              <w:tab w:val="right" w:leader="dot" w:pos="9016"/>
            </w:tabs>
            <w:rPr>
              <w:rFonts w:eastAsiaTheme="minorEastAsia"/>
              <w:noProof/>
              <w:sz w:val="24"/>
              <w:szCs w:val="24"/>
              <w:lang w:eastAsia="en-IN"/>
            </w:rPr>
          </w:pPr>
          <w:hyperlink w:anchor="_Toc211447524" w:history="1">
            <w:r w:rsidRPr="0079793D">
              <w:rPr>
                <w:rStyle w:val="Hyperlink"/>
                <w:noProof/>
              </w:rPr>
              <w:t>Out of Scope</w:t>
            </w:r>
            <w:r>
              <w:rPr>
                <w:noProof/>
                <w:webHidden/>
              </w:rPr>
              <w:tab/>
            </w:r>
            <w:r>
              <w:rPr>
                <w:noProof/>
                <w:webHidden/>
              </w:rPr>
              <w:fldChar w:fldCharType="begin"/>
            </w:r>
            <w:r>
              <w:rPr>
                <w:noProof/>
                <w:webHidden/>
              </w:rPr>
              <w:instrText xml:space="preserve"> PAGEREF _Toc211447524 \h </w:instrText>
            </w:r>
            <w:r>
              <w:rPr>
                <w:noProof/>
                <w:webHidden/>
              </w:rPr>
            </w:r>
            <w:r>
              <w:rPr>
                <w:noProof/>
                <w:webHidden/>
              </w:rPr>
              <w:fldChar w:fldCharType="separate"/>
            </w:r>
            <w:r>
              <w:rPr>
                <w:noProof/>
                <w:webHidden/>
              </w:rPr>
              <w:t>15</w:t>
            </w:r>
            <w:r>
              <w:rPr>
                <w:noProof/>
                <w:webHidden/>
              </w:rPr>
              <w:fldChar w:fldCharType="end"/>
            </w:r>
          </w:hyperlink>
        </w:p>
        <w:p w14:paraId="17D56455" w14:textId="54F5B2EC" w:rsidR="00D71628" w:rsidRDefault="00D71628">
          <w:r>
            <w:rPr>
              <w:b/>
              <w:bCs/>
              <w:noProof/>
            </w:rPr>
            <w:fldChar w:fldCharType="end"/>
          </w:r>
        </w:p>
      </w:sdtContent>
    </w:sdt>
    <w:p w14:paraId="5319F1BF" w14:textId="0C7816C9" w:rsidR="00D71628" w:rsidRDefault="00D71628"/>
    <w:p w14:paraId="55597CE6" w14:textId="38E881E6" w:rsidR="00D71628" w:rsidRDefault="00D71628"/>
    <w:p w14:paraId="199F37AD" w14:textId="69B1A2FE" w:rsidR="00D71628" w:rsidRDefault="00D71628"/>
    <w:p w14:paraId="67FFBF7E" w14:textId="1F95F929" w:rsidR="00D71628" w:rsidRDefault="00D71628"/>
    <w:p w14:paraId="27A71765" w14:textId="1CE03CC2" w:rsidR="00D71628" w:rsidRDefault="00D71628"/>
    <w:p w14:paraId="3F08BA4F" w14:textId="5EC6E049" w:rsidR="00D71628" w:rsidRDefault="00C81A27">
      <w:r>
        <w:rPr>
          <w:noProof/>
        </w:rPr>
        <mc:AlternateContent>
          <mc:Choice Requires="wpg">
            <w:drawing>
              <wp:anchor distT="0" distB="0" distL="114300" distR="114300" simplePos="0" relativeHeight="251659264" behindDoc="0" locked="0" layoutInCell="1" allowOverlap="1" wp14:anchorId="7A520504" wp14:editId="0E972D95">
                <wp:simplePos x="0" y="0"/>
                <wp:positionH relativeFrom="margin">
                  <wp:align>center</wp:align>
                </wp:positionH>
                <wp:positionV relativeFrom="paragraph">
                  <wp:posOffset>5715</wp:posOffset>
                </wp:positionV>
                <wp:extent cx="1221740" cy="986790"/>
                <wp:effectExtent l="0" t="0" r="0" b="3810"/>
                <wp:wrapNone/>
                <wp:docPr id="11" name="Group 4">
                  <a:extLst xmlns:a="http://schemas.openxmlformats.org/drawingml/2006/main">
                    <a:ext uri="{FF2B5EF4-FFF2-40B4-BE49-F238E27FC236}">
                      <a16:creationId xmlns:a16="http://schemas.microsoft.com/office/drawing/2014/main" id="{F12B2DE1-E8C1-4783-9464-0E8801CC0C9B}"/>
                    </a:ext>
                  </a:extLst>
                </wp:docPr>
                <wp:cNvGraphicFramePr/>
                <a:graphic xmlns:a="http://schemas.openxmlformats.org/drawingml/2006/main">
                  <a:graphicData uri="http://schemas.microsoft.com/office/word/2010/wordprocessingGroup">
                    <wpg:wgp>
                      <wpg:cNvGrpSpPr/>
                      <wpg:grpSpPr bwMode="auto">
                        <a:xfrm>
                          <a:off x="0" y="0"/>
                          <a:ext cx="1221740" cy="986790"/>
                          <a:chOff x="0" y="0"/>
                          <a:chExt cx="622" cy="729"/>
                        </a:xfrm>
                      </wpg:grpSpPr>
                      <wps:wsp>
                        <wps:cNvPr id="2088624128" name="AutoShape 3">
                          <a:extLst>
                            <a:ext uri="{FF2B5EF4-FFF2-40B4-BE49-F238E27FC236}">
                              <a16:creationId xmlns:a16="http://schemas.microsoft.com/office/drawing/2014/main" id="{269A8B40-1697-4469-98A3-501436AFBA6D}"/>
                            </a:ext>
                          </a:extLst>
                        </wps:cNvPr>
                        <wps:cNvSpPr>
                          <a:spLocks noChangeAspect="1" noChangeArrowheads="1" noTextEdit="1"/>
                        </wps:cNvSpPr>
                        <wps:spPr bwMode="auto">
                          <a:xfrm>
                            <a:off x="0" y="0"/>
                            <a:ext cx="622" cy="7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1358660842" name="Freeform 5">
                          <a:extLst>
                            <a:ext uri="{FF2B5EF4-FFF2-40B4-BE49-F238E27FC236}">
                              <a16:creationId xmlns:a16="http://schemas.microsoft.com/office/drawing/2014/main" id="{7A30D67E-6F88-4708-BE2D-CC76B9E8B874}"/>
                            </a:ext>
                          </a:extLst>
                        </wps:cNvPr>
                        <wps:cNvSpPr>
                          <a:spLocks/>
                        </wps:cNvSpPr>
                        <wps:spPr bwMode="auto">
                          <a:xfrm>
                            <a:off x="0" y="0"/>
                            <a:ext cx="498" cy="182"/>
                          </a:xfrm>
                          <a:custGeom>
                            <a:avLst/>
                            <a:gdLst>
                              <a:gd name="T0" fmla="*/ 2491 w 2491"/>
                              <a:gd name="T1" fmla="*/ 0 h 910"/>
                              <a:gd name="T2" fmla="*/ 0 w 2491"/>
                              <a:gd name="T3" fmla="*/ 910 h 910"/>
                              <a:gd name="T4" fmla="*/ 2491 w 2491"/>
                              <a:gd name="T5" fmla="*/ 469 h 910"/>
                              <a:gd name="T6" fmla="*/ 2491 w 2491"/>
                              <a:gd name="T7" fmla="*/ 0 h 910"/>
                            </a:gdLst>
                            <a:ahLst/>
                            <a:cxnLst>
                              <a:cxn ang="0">
                                <a:pos x="T0" y="T1"/>
                              </a:cxn>
                              <a:cxn ang="0">
                                <a:pos x="T2" y="T3"/>
                              </a:cxn>
                              <a:cxn ang="0">
                                <a:pos x="T4" y="T5"/>
                              </a:cxn>
                              <a:cxn ang="0">
                                <a:pos x="T6" y="T7"/>
                              </a:cxn>
                            </a:cxnLst>
                            <a:rect l="0" t="0" r="r" b="b"/>
                            <a:pathLst>
                              <a:path w="2491" h="910">
                                <a:moveTo>
                                  <a:pt x="2491" y="0"/>
                                </a:moveTo>
                                <a:lnTo>
                                  <a:pt x="0" y="910"/>
                                </a:lnTo>
                                <a:lnTo>
                                  <a:pt x="2491" y="469"/>
                                </a:lnTo>
                                <a:lnTo>
                                  <a:pt x="2491" y="0"/>
                                </a:lnTo>
                                <a:close/>
                              </a:path>
                            </a:pathLst>
                          </a:custGeom>
                          <a:solidFill>
                            <a:srgbClr val="FEE60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12341428" name="Freeform 6">
                          <a:extLst>
                            <a:ext uri="{FF2B5EF4-FFF2-40B4-BE49-F238E27FC236}">
                              <a16:creationId xmlns:a16="http://schemas.microsoft.com/office/drawing/2014/main" id="{80144D73-8EE2-4BD1-A9BD-C142029EA816}"/>
                            </a:ext>
                          </a:extLst>
                        </wps:cNvPr>
                        <wps:cNvSpPr>
                          <a:spLocks noEditPoints="1"/>
                        </wps:cNvSpPr>
                        <wps:spPr bwMode="auto">
                          <a:xfrm>
                            <a:off x="0" y="258"/>
                            <a:ext cx="622" cy="471"/>
                          </a:xfrm>
                          <a:custGeom>
                            <a:avLst/>
                            <a:gdLst>
                              <a:gd name="T0" fmla="*/ 235 w 3110"/>
                              <a:gd name="T1" fmla="*/ 1600 h 2357"/>
                              <a:gd name="T2" fmla="*/ 255 w 3110"/>
                              <a:gd name="T3" fmla="*/ 1809 h 2357"/>
                              <a:gd name="T4" fmla="*/ 152 w 3110"/>
                              <a:gd name="T5" fmla="*/ 1823 h 2357"/>
                              <a:gd name="T6" fmla="*/ 353 w 3110"/>
                              <a:gd name="T7" fmla="*/ 1774 h 2357"/>
                              <a:gd name="T8" fmla="*/ 419 w 3110"/>
                              <a:gd name="T9" fmla="*/ 1871 h 2357"/>
                              <a:gd name="T10" fmla="*/ 1148 w 3110"/>
                              <a:gd name="T11" fmla="*/ 1664 h 2357"/>
                              <a:gd name="T12" fmla="*/ 1225 w 3110"/>
                              <a:gd name="T13" fmla="*/ 1751 h 2357"/>
                              <a:gd name="T14" fmla="*/ 701 w 3110"/>
                              <a:gd name="T15" fmla="*/ 1558 h 2357"/>
                              <a:gd name="T16" fmla="*/ 744 w 3110"/>
                              <a:gd name="T17" fmla="*/ 1723 h 2357"/>
                              <a:gd name="T18" fmla="*/ 866 w 3110"/>
                              <a:gd name="T19" fmla="*/ 1868 h 2357"/>
                              <a:gd name="T20" fmla="*/ 838 w 3110"/>
                              <a:gd name="T21" fmla="*/ 1696 h 2357"/>
                              <a:gd name="T22" fmla="*/ 2035 w 3110"/>
                              <a:gd name="T23" fmla="*/ 1874 h 2357"/>
                              <a:gd name="T24" fmla="*/ 2173 w 3110"/>
                              <a:gd name="T25" fmla="*/ 1760 h 2357"/>
                              <a:gd name="T26" fmla="*/ 2115 w 3110"/>
                              <a:gd name="T27" fmla="*/ 1743 h 2357"/>
                              <a:gd name="T28" fmla="*/ 2074 w 3110"/>
                              <a:gd name="T29" fmla="*/ 1696 h 2357"/>
                              <a:gd name="T30" fmla="*/ 1318 w 3110"/>
                              <a:gd name="T31" fmla="*/ 1748 h 2357"/>
                              <a:gd name="T32" fmla="*/ 1455 w 3110"/>
                              <a:gd name="T33" fmla="*/ 1858 h 2357"/>
                              <a:gd name="T34" fmla="*/ 1484 w 3110"/>
                              <a:gd name="T35" fmla="*/ 1938 h 2357"/>
                              <a:gd name="T36" fmla="*/ 1378 w 3110"/>
                              <a:gd name="T37" fmla="*/ 1794 h 2357"/>
                              <a:gd name="T38" fmla="*/ 1740 w 3110"/>
                              <a:gd name="T39" fmla="*/ 1690 h 2357"/>
                              <a:gd name="T40" fmla="*/ 1644 w 3110"/>
                              <a:gd name="T41" fmla="*/ 1791 h 2357"/>
                              <a:gd name="T42" fmla="*/ 1835 w 3110"/>
                              <a:gd name="T43" fmla="*/ 1723 h 2357"/>
                              <a:gd name="T44" fmla="*/ 1698 w 3110"/>
                              <a:gd name="T45" fmla="*/ 1800 h 2357"/>
                              <a:gd name="T46" fmla="*/ 1721 w 3110"/>
                              <a:gd name="T47" fmla="*/ 1831 h 2357"/>
                              <a:gd name="T48" fmla="*/ 2256 w 3110"/>
                              <a:gd name="T49" fmla="*/ 1780 h 2357"/>
                              <a:gd name="T50" fmla="*/ 2243 w 3110"/>
                              <a:gd name="T51" fmla="*/ 1665 h 2357"/>
                              <a:gd name="T52" fmla="*/ 2306 w 3110"/>
                              <a:gd name="T53" fmla="*/ 1880 h 2357"/>
                              <a:gd name="T54" fmla="*/ 2338 w 3110"/>
                              <a:gd name="T55" fmla="*/ 1722 h 2357"/>
                              <a:gd name="T56" fmla="*/ 2929 w 3110"/>
                              <a:gd name="T57" fmla="*/ 1763 h 2357"/>
                              <a:gd name="T58" fmla="*/ 2750 w 3110"/>
                              <a:gd name="T59" fmla="*/ 1695 h 2357"/>
                              <a:gd name="T60" fmla="*/ 2872 w 3110"/>
                              <a:gd name="T61" fmla="*/ 1874 h 2357"/>
                              <a:gd name="T62" fmla="*/ 2658 w 3110"/>
                              <a:gd name="T63" fmla="*/ 1797 h 2357"/>
                              <a:gd name="T64" fmla="*/ 2623 w 3110"/>
                              <a:gd name="T65" fmla="*/ 1867 h 2357"/>
                              <a:gd name="T66" fmla="*/ 2482 w 3110"/>
                              <a:gd name="T67" fmla="*/ 1876 h 2357"/>
                              <a:gd name="T68" fmla="*/ 2513 w 3110"/>
                              <a:gd name="T69" fmla="*/ 1825 h 2357"/>
                              <a:gd name="T70" fmla="*/ 3019 w 3110"/>
                              <a:gd name="T71" fmla="*/ 1651 h 2357"/>
                              <a:gd name="T72" fmla="*/ 981 w 3110"/>
                              <a:gd name="T73" fmla="*/ 1874 h 2357"/>
                              <a:gd name="T74" fmla="*/ 2433 w 3110"/>
                              <a:gd name="T75" fmla="*/ 2085 h 2357"/>
                              <a:gd name="T76" fmla="*/ 2528 w 3110"/>
                              <a:gd name="T77" fmla="*/ 2268 h 2357"/>
                              <a:gd name="T78" fmla="*/ 2503 w 3110"/>
                              <a:gd name="T79" fmla="*/ 2090 h 2357"/>
                              <a:gd name="T80" fmla="*/ 631 w 3110"/>
                              <a:gd name="T81" fmla="*/ 2093 h 2357"/>
                              <a:gd name="T82" fmla="*/ 677 w 3110"/>
                              <a:gd name="T83" fmla="*/ 2105 h 2357"/>
                              <a:gd name="T84" fmla="*/ 203 w 3110"/>
                              <a:gd name="T85" fmla="*/ 2151 h 2357"/>
                              <a:gd name="T86" fmla="*/ 312 w 3110"/>
                              <a:gd name="T87" fmla="*/ 2190 h 2357"/>
                              <a:gd name="T88" fmla="*/ 507 w 3110"/>
                              <a:gd name="T89" fmla="*/ 2190 h 2357"/>
                              <a:gd name="T90" fmla="*/ 377 w 3110"/>
                              <a:gd name="T91" fmla="*/ 2201 h 2357"/>
                              <a:gd name="T92" fmla="*/ 442 w 3110"/>
                              <a:gd name="T93" fmla="*/ 2201 h 2357"/>
                              <a:gd name="T94" fmla="*/ 2213 w 3110"/>
                              <a:gd name="T95" fmla="*/ 2056 h 2357"/>
                              <a:gd name="T96" fmla="*/ 1608 w 3110"/>
                              <a:gd name="T97" fmla="*/ 2042 h 2357"/>
                              <a:gd name="T98" fmla="*/ 1951 w 3110"/>
                              <a:gd name="T99" fmla="*/ 2062 h 2357"/>
                              <a:gd name="T100" fmla="*/ 2016 w 3110"/>
                              <a:gd name="T101" fmla="*/ 2271 h 2357"/>
                              <a:gd name="T102" fmla="*/ 2075 w 3110"/>
                              <a:gd name="T103" fmla="*/ 2057 h 2357"/>
                              <a:gd name="T104" fmla="*/ 2016 w 3110"/>
                              <a:gd name="T105" fmla="*/ 2089 h 2357"/>
                              <a:gd name="T106" fmla="*/ 772 w 3110"/>
                              <a:gd name="T107" fmla="*/ 1949 h 2357"/>
                              <a:gd name="T108" fmla="*/ 1210 w 3110"/>
                              <a:gd name="T109" fmla="*/ 2052 h 2357"/>
                              <a:gd name="T110" fmla="*/ 1116 w 3110"/>
                              <a:gd name="T111" fmla="*/ 2102 h 2357"/>
                              <a:gd name="T112" fmla="*/ 1289 w 3110"/>
                              <a:gd name="T113" fmla="*/ 2093 h 2357"/>
                              <a:gd name="T114" fmla="*/ 1395 w 3110"/>
                              <a:gd name="T115" fmla="*/ 2266 h 2357"/>
                              <a:gd name="T116" fmla="*/ 1413 w 3110"/>
                              <a:gd name="T117" fmla="*/ 2350 h 2357"/>
                              <a:gd name="T118" fmla="*/ 1364 w 3110"/>
                              <a:gd name="T119" fmla="*/ 2217 h 2357"/>
                              <a:gd name="T120" fmla="*/ 1000 w 3110"/>
                              <a:gd name="T121" fmla="*/ 2139 h 2357"/>
                              <a:gd name="T122" fmla="*/ 400 w 3110"/>
                              <a:gd name="T123" fmla="*/ 970 h 23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3110" h="2357">
                                <a:moveTo>
                                  <a:pt x="259" y="1777"/>
                                </a:moveTo>
                                <a:lnTo>
                                  <a:pt x="259" y="1777"/>
                                </a:lnTo>
                                <a:lnTo>
                                  <a:pt x="259" y="1769"/>
                                </a:lnTo>
                                <a:lnTo>
                                  <a:pt x="258" y="1762"/>
                                </a:lnTo>
                                <a:lnTo>
                                  <a:pt x="255" y="1749"/>
                                </a:lnTo>
                                <a:lnTo>
                                  <a:pt x="249" y="1738"/>
                                </a:lnTo>
                                <a:lnTo>
                                  <a:pt x="242" y="1729"/>
                                </a:lnTo>
                                <a:lnTo>
                                  <a:pt x="235" y="1722"/>
                                </a:lnTo>
                                <a:lnTo>
                                  <a:pt x="227" y="1717"/>
                                </a:lnTo>
                                <a:lnTo>
                                  <a:pt x="220" y="1712"/>
                                </a:lnTo>
                                <a:lnTo>
                                  <a:pt x="213" y="1709"/>
                                </a:lnTo>
                                <a:lnTo>
                                  <a:pt x="213" y="1709"/>
                                </a:lnTo>
                                <a:lnTo>
                                  <a:pt x="221" y="1703"/>
                                </a:lnTo>
                                <a:lnTo>
                                  <a:pt x="228" y="1698"/>
                                </a:lnTo>
                                <a:lnTo>
                                  <a:pt x="233" y="1691"/>
                                </a:lnTo>
                                <a:lnTo>
                                  <a:pt x="239" y="1683"/>
                                </a:lnTo>
                                <a:lnTo>
                                  <a:pt x="243" y="1675"/>
                                </a:lnTo>
                                <a:lnTo>
                                  <a:pt x="246" y="1666"/>
                                </a:lnTo>
                                <a:lnTo>
                                  <a:pt x="248" y="1658"/>
                                </a:lnTo>
                                <a:lnTo>
                                  <a:pt x="248" y="1648"/>
                                </a:lnTo>
                                <a:lnTo>
                                  <a:pt x="248" y="1648"/>
                                </a:lnTo>
                                <a:lnTo>
                                  <a:pt x="248" y="1639"/>
                                </a:lnTo>
                                <a:lnTo>
                                  <a:pt x="247" y="1630"/>
                                </a:lnTo>
                                <a:lnTo>
                                  <a:pt x="245" y="1622"/>
                                </a:lnTo>
                                <a:lnTo>
                                  <a:pt x="242" y="1614"/>
                                </a:lnTo>
                                <a:lnTo>
                                  <a:pt x="239" y="1606"/>
                                </a:lnTo>
                                <a:lnTo>
                                  <a:pt x="235" y="1600"/>
                                </a:lnTo>
                                <a:lnTo>
                                  <a:pt x="229" y="1594"/>
                                </a:lnTo>
                                <a:lnTo>
                                  <a:pt x="223" y="1589"/>
                                </a:lnTo>
                                <a:lnTo>
                                  <a:pt x="217" y="1584"/>
                                </a:lnTo>
                                <a:lnTo>
                                  <a:pt x="210" y="1580"/>
                                </a:lnTo>
                                <a:lnTo>
                                  <a:pt x="202" y="1576"/>
                                </a:lnTo>
                                <a:lnTo>
                                  <a:pt x="193" y="1573"/>
                                </a:lnTo>
                                <a:lnTo>
                                  <a:pt x="185" y="1571"/>
                                </a:lnTo>
                                <a:lnTo>
                                  <a:pt x="175" y="1569"/>
                                </a:lnTo>
                                <a:lnTo>
                                  <a:pt x="165" y="1569"/>
                                </a:lnTo>
                                <a:lnTo>
                                  <a:pt x="153" y="1568"/>
                                </a:lnTo>
                                <a:lnTo>
                                  <a:pt x="22" y="1568"/>
                                </a:lnTo>
                                <a:lnTo>
                                  <a:pt x="22" y="1874"/>
                                </a:lnTo>
                                <a:lnTo>
                                  <a:pt x="152" y="1874"/>
                                </a:lnTo>
                                <a:lnTo>
                                  <a:pt x="152" y="1874"/>
                                </a:lnTo>
                                <a:lnTo>
                                  <a:pt x="165" y="1874"/>
                                </a:lnTo>
                                <a:lnTo>
                                  <a:pt x="176" y="1873"/>
                                </a:lnTo>
                                <a:lnTo>
                                  <a:pt x="187" y="1871"/>
                                </a:lnTo>
                                <a:lnTo>
                                  <a:pt x="197" y="1868"/>
                                </a:lnTo>
                                <a:lnTo>
                                  <a:pt x="207" y="1864"/>
                                </a:lnTo>
                                <a:lnTo>
                                  <a:pt x="216" y="1860"/>
                                </a:lnTo>
                                <a:lnTo>
                                  <a:pt x="223" y="1854"/>
                                </a:lnTo>
                                <a:lnTo>
                                  <a:pt x="230" y="1849"/>
                                </a:lnTo>
                                <a:lnTo>
                                  <a:pt x="237" y="1842"/>
                                </a:lnTo>
                                <a:lnTo>
                                  <a:pt x="242" y="1834"/>
                                </a:lnTo>
                                <a:lnTo>
                                  <a:pt x="248" y="1827"/>
                                </a:lnTo>
                                <a:lnTo>
                                  <a:pt x="251" y="1818"/>
                                </a:lnTo>
                                <a:lnTo>
                                  <a:pt x="255" y="1809"/>
                                </a:lnTo>
                                <a:lnTo>
                                  <a:pt x="257" y="1799"/>
                                </a:lnTo>
                                <a:lnTo>
                                  <a:pt x="258" y="1788"/>
                                </a:lnTo>
                                <a:lnTo>
                                  <a:pt x="259" y="1777"/>
                                </a:lnTo>
                                <a:lnTo>
                                  <a:pt x="259" y="1777"/>
                                </a:lnTo>
                                <a:close/>
                                <a:moveTo>
                                  <a:pt x="152" y="1823"/>
                                </a:moveTo>
                                <a:lnTo>
                                  <a:pt x="79" y="1823"/>
                                </a:lnTo>
                                <a:lnTo>
                                  <a:pt x="79" y="1735"/>
                                </a:lnTo>
                                <a:lnTo>
                                  <a:pt x="152" y="1735"/>
                                </a:lnTo>
                                <a:lnTo>
                                  <a:pt x="152" y="1735"/>
                                </a:lnTo>
                                <a:lnTo>
                                  <a:pt x="163" y="1737"/>
                                </a:lnTo>
                                <a:lnTo>
                                  <a:pt x="172" y="1738"/>
                                </a:lnTo>
                                <a:lnTo>
                                  <a:pt x="180" y="1741"/>
                                </a:lnTo>
                                <a:lnTo>
                                  <a:pt x="187" y="1747"/>
                                </a:lnTo>
                                <a:lnTo>
                                  <a:pt x="192" y="1752"/>
                                </a:lnTo>
                                <a:lnTo>
                                  <a:pt x="196" y="1760"/>
                                </a:lnTo>
                                <a:lnTo>
                                  <a:pt x="198" y="1769"/>
                                </a:lnTo>
                                <a:lnTo>
                                  <a:pt x="199" y="1779"/>
                                </a:lnTo>
                                <a:lnTo>
                                  <a:pt x="199" y="1779"/>
                                </a:lnTo>
                                <a:lnTo>
                                  <a:pt x="198" y="1789"/>
                                </a:lnTo>
                                <a:lnTo>
                                  <a:pt x="196" y="1798"/>
                                </a:lnTo>
                                <a:lnTo>
                                  <a:pt x="191" y="1805"/>
                                </a:lnTo>
                                <a:lnTo>
                                  <a:pt x="187" y="1811"/>
                                </a:lnTo>
                                <a:lnTo>
                                  <a:pt x="180" y="1817"/>
                                </a:lnTo>
                                <a:lnTo>
                                  <a:pt x="172" y="1820"/>
                                </a:lnTo>
                                <a:lnTo>
                                  <a:pt x="162" y="1822"/>
                                </a:lnTo>
                                <a:lnTo>
                                  <a:pt x="152" y="1823"/>
                                </a:lnTo>
                                <a:lnTo>
                                  <a:pt x="152" y="1823"/>
                                </a:lnTo>
                                <a:close/>
                                <a:moveTo>
                                  <a:pt x="151" y="1685"/>
                                </a:moveTo>
                                <a:lnTo>
                                  <a:pt x="79" y="1685"/>
                                </a:lnTo>
                                <a:lnTo>
                                  <a:pt x="79" y="1620"/>
                                </a:lnTo>
                                <a:lnTo>
                                  <a:pt x="149" y="1620"/>
                                </a:lnTo>
                                <a:lnTo>
                                  <a:pt x="149" y="1620"/>
                                </a:lnTo>
                                <a:lnTo>
                                  <a:pt x="158" y="1621"/>
                                </a:lnTo>
                                <a:lnTo>
                                  <a:pt x="167" y="1622"/>
                                </a:lnTo>
                                <a:lnTo>
                                  <a:pt x="173" y="1624"/>
                                </a:lnTo>
                                <a:lnTo>
                                  <a:pt x="179" y="1628"/>
                                </a:lnTo>
                                <a:lnTo>
                                  <a:pt x="183" y="1633"/>
                                </a:lnTo>
                                <a:lnTo>
                                  <a:pt x="187" y="1639"/>
                                </a:lnTo>
                                <a:lnTo>
                                  <a:pt x="188" y="1645"/>
                                </a:lnTo>
                                <a:lnTo>
                                  <a:pt x="189" y="1653"/>
                                </a:lnTo>
                                <a:lnTo>
                                  <a:pt x="189" y="1653"/>
                                </a:lnTo>
                                <a:lnTo>
                                  <a:pt x="189" y="1659"/>
                                </a:lnTo>
                                <a:lnTo>
                                  <a:pt x="188" y="1664"/>
                                </a:lnTo>
                                <a:lnTo>
                                  <a:pt x="186" y="1670"/>
                                </a:lnTo>
                                <a:lnTo>
                                  <a:pt x="182" y="1674"/>
                                </a:lnTo>
                                <a:lnTo>
                                  <a:pt x="177" y="1679"/>
                                </a:lnTo>
                                <a:lnTo>
                                  <a:pt x="170" y="1682"/>
                                </a:lnTo>
                                <a:lnTo>
                                  <a:pt x="162" y="1684"/>
                                </a:lnTo>
                                <a:lnTo>
                                  <a:pt x="151" y="1685"/>
                                </a:lnTo>
                                <a:lnTo>
                                  <a:pt x="151" y="1685"/>
                                </a:lnTo>
                                <a:close/>
                                <a:moveTo>
                                  <a:pt x="298" y="1778"/>
                                </a:moveTo>
                                <a:lnTo>
                                  <a:pt x="298" y="1651"/>
                                </a:lnTo>
                                <a:lnTo>
                                  <a:pt x="353" y="1651"/>
                                </a:lnTo>
                                <a:lnTo>
                                  <a:pt x="353" y="1774"/>
                                </a:lnTo>
                                <a:lnTo>
                                  <a:pt x="353" y="1774"/>
                                </a:lnTo>
                                <a:lnTo>
                                  <a:pt x="353" y="1787"/>
                                </a:lnTo>
                                <a:lnTo>
                                  <a:pt x="356" y="1799"/>
                                </a:lnTo>
                                <a:lnTo>
                                  <a:pt x="359" y="1808"/>
                                </a:lnTo>
                                <a:lnTo>
                                  <a:pt x="363" y="1815"/>
                                </a:lnTo>
                                <a:lnTo>
                                  <a:pt x="369" y="1821"/>
                                </a:lnTo>
                                <a:lnTo>
                                  <a:pt x="376" y="1825"/>
                                </a:lnTo>
                                <a:lnTo>
                                  <a:pt x="385" y="1828"/>
                                </a:lnTo>
                                <a:lnTo>
                                  <a:pt x="395" y="1829"/>
                                </a:lnTo>
                                <a:lnTo>
                                  <a:pt x="395" y="1829"/>
                                </a:lnTo>
                                <a:lnTo>
                                  <a:pt x="405" y="1828"/>
                                </a:lnTo>
                                <a:lnTo>
                                  <a:pt x="412" y="1825"/>
                                </a:lnTo>
                                <a:lnTo>
                                  <a:pt x="420" y="1821"/>
                                </a:lnTo>
                                <a:lnTo>
                                  <a:pt x="426" y="1815"/>
                                </a:lnTo>
                                <a:lnTo>
                                  <a:pt x="430" y="1808"/>
                                </a:lnTo>
                                <a:lnTo>
                                  <a:pt x="433" y="1798"/>
                                </a:lnTo>
                                <a:lnTo>
                                  <a:pt x="436" y="1787"/>
                                </a:lnTo>
                                <a:lnTo>
                                  <a:pt x="436" y="1774"/>
                                </a:lnTo>
                                <a:lnTo>
                                  <a:pt x="436" y="1651"/>
                                </a:lnTo>
                                <a:lnTo>
                                  <a:pt x="491" y="1651"/>
                                </a:lnTo>
                                <a:lnTo>
                                  <a:pt x="491" y="1874"/>
                                </a:lnTo>
                                <a:lnTo>
                                  <a:pt x="436" y="1874"/>
                                </a:lnTo>
                                <a:lnTo>
                                  <a:pt x="436" y="1857"/>
                                </a:lnTo>
                                <a:lnTo>
                                  <a:pt x="436" y="1857"/>
                                </a:lnTo>
                                <a:lnTo>
                                  <a:pt x="431" y="1862"/>
                                </a:lnTo>
                                <a:lnTo>
                                  <a:pt x="425" y="1867"/>
                                </a:lnTo>
                                <a:lnTo>
                                  <a:pt x="419" y="1871"/>
                                </a:lnTo>
                                <a:lnTo>
                                  <a:pt x="412" y="1873"/>
                                </a:lnTo>
                                <a:lnTo>
                                  <a:pt x="406" y="1877"/>
                                </a:lnTo>
                                <a:lnTo>
                                  <a:pt x="398" y="1878"/>
                                </a:lnTo>
                                <a:lnTo>
                                  <a:pt x="390" y="1879"/>
                                </a:lnTo>
                                <a:lnTo>
                                  <a:pt x="382" y="1880"/>
                                </a:lnTo>
                                <a:lnTo>
                                  <a:pt x="382" y="1880"/>
                                </a:lnTo>
                                <a:lnTo>
                                  <a:pt x="369" y="1879"/>
                                </a:lnTo>
                                <a:lnTo>
                                  <a:pt x="358" y="1877"/>
                                </a:lnTo>
                                <a:lnTo>
                                  <a:pt x="348" y="1873"/>
                                </a:lnTo>
                                <a:lnTo>
                                  <a:pt x="338" y="1869"/>
                                </a:lnTo>
                                <a:lnTo>
                                  <a:pt x="330" y="1863"/>
                                </a:lnTo>
                                <a:lnTo>
                                  <a:pt x="323" y="1858"/>
                                </a:lnTo>
                                <a:lnTo>
                                  <a:pt x="318" y="1850"/>
                                </a:lnTo>
                                <a:lnTo>
                                  <a:pt x="312" y="1842"/>
                                </a:lnTo>
                                <a:lnTo>
                                  <a:pt x="309" y="1834"/>
                                </a:lnTo>
                                <a:lnTo>
                                  <a:pt x="306" y="1827"/>
                                </a:lnTo>
                                <a:lnTo>
                                  <a:pt x="301" y="1809"/>
                                </a:lnTo>
                                <a:lnTo>
                                  <a:pt x="299" y="1792"/>
                                </a:lnTo>
                                <a:lnTo>
                                  <a:pt x="298" y="1778"/>
                                </a:lnTo>
                                <a:lnTo>
                                  <a:pt x="298" y="1778"/>
                                </a:lnTo>
                                <a:close/>
                                <a:moveTo>
                                  <a:pt x="1143" y="1874"/>
                                </a:moveTo>
                                <a:lnTo>
                                  <a:pt x="1087" y="1874"/>
                                </a:lnTo>
                                <a:lnTo>
                                  <a:pt x="1087" y="1651"/>
                                </a:lnTo>
                                <a:lnTo>
                                  <a:pt x="1143" y="1651"/>
                                </a:lnTo>
                                <a:lnTo>
                                  <a:pt x="1143" y="1670"/>
                                </a:lnTo>
                                <a:lnTo>
                                  <a:pt x="1143" y="1670"/>
                                </a:lnTo>
                                <a:lnTo>
                                  <a:pt x="1148" y="1664"/>
                                </a:lnTo>
                                <a:lnTo>
                                  <a:pt x="1154" y="1659"/>
                                </a:lnTo>
                                <a:lnTo>
                                  <a:pt x="1160" y="1655"/>
                                </a:lnTo>
                                <a:lnTo>
                                  <a:pt x="1167" y="1652"/>
                                </a:lnTo>
                                <a:lnTo>
                                  <a:pt x="1175" y="1649"/>
                                </a:lnTo>
                                <a:lnTo>
                                  <a:pt x="1182" y="1648"/>
                                </a:lnTo>
                                <a:lnTo>
                                  <a:pt x="1190" y="1646"/>
                                </a:lnTo>
                                <a:lnTo>
                                  <a:pt x="1198" y="1645"/>
                                </a:lnTo>
                                <a:lnTo>
                                  <a:pt x="1198" y="1645"/>
                                </a:lnTo>
                                <a:lnTo>
                                  <a:pt x="1208" y="1646"/>
                                </a:lnTo>
                                <a:lnTo>
                                  <a:pt x="1217" y="1648"/>
                                </a:lnTo>
                                <a:lnTo>
                                  <a:pt x="1226" y="1650"/>
                                </a:lnTo>
                                <a:lnTo>
                                  <a:pt x="1234" y="1652"/>
                                </a:lnTo>
                                <a:lnTo>
                                  <a:pt x="1242" y="1655"/>
                                </a:lnTo>
                                <a:lnTo>
                                  <a:pt x="1248" y="1661"/>
                                </a:lnTo>
                                <a:lnTo>
                                  <a:pt x="1254" y="1665"/>
                                </a:lnTo>
                                <a:lnTo>
                                  <a:pt x="1259" y="1672"/>
                                </a:lnTo>
                                <a:lnTo>
                                  <a:pt x="1265" y="1679"/>
                                </a:lnTo>
                                <a:lnTo>
                                  <a:pt x="1268" y="1686"/>
                                </a:lnTo>
                                <a:lnTo>
                                  <a:pt x="1273" y="1694"/>
                                </a:lnTo>
                                <a:lnTo>
                                  <a:pt x="1275" y="1703"/>
                                </a:lnTo>
                                <a:lnTo>
                                  <a:pt x="1277" y="1713"/>
                                </a:lnTo>
                                <a:lnTo>
                                  <a:pt x="1279" y="1724"/>
                                </a:lnTo>
                                <a:lnTo>
                                  <a:pt x="1280" y="1735"/>
                                </a:lnTo>
                                <a:lnTo>
                                  <a:pt x="1280" y="1748"/>
                                </a:lnTo>
                                <a:lnTo>
                                  <a:pt x="1280" y="1874"/>
                                </a:lnTo>
                                <a:lnTo>
                                  <a:pt x="1225" y="1874"/>
                                </a:lnTo>
                                <a:lnTo>
                                  <a:pt x="1225" y="1751"/>
                                </a:lnTo>
                                <a:lnTo>
                                  <a:pt x="1225" y="1751"/>
                                </a:lnTo>
                                <a:lnTo>
                                  <a:pt x="1225" y="1738"/>
                                </a:lnTo>
                                <a:lnTo>
                                  <a:pt x="1223" y="1727"/>
                                </a:lnTo>
                                <a:lnTo>
                                  <a:pt x="1219" y="1718"/>
                                </a:lnTo>
                                <a:lnTo>
                                  <a:pt x="1215" y="1710"/>
                                </a:lnTo>
                                <a:lnTo>
                                  <a:pt x="1209" y="1704"/>
                                </a:lnTo>
                                <a:lnTo>
                                  <a:pt x="1203" y="1700"/>
                                </a:lnTo>
                                <a:lnTo>
                                  <a:pt x="1195" y="1698"/>
                                </a:lnTo>
                                <a:lnTo>
                                  <a:pt x="1185" y="1696"/>
                                </a:lnTo>
                                <a:lnTo>
                                  <a:pt x="1185" y="1696"/>
                                </a:lnTo>
                                <a:lnTo>
                                  <a:pt x="1175" y="1698"/>
                                </a:lnTo>
                                <a:lnTo>
                                  <a:pt x="1166" y="1700"/>
                                </a:lnTo>
                                <a:lnTo>
                                  <a:pt x="1159" y="1704"/>
                                </a:lnTo>
                                <a:lnTo>
                                  <a:pt x="1154" y="1710"/>
                                </a:lnTo>
                                <a:lnTo>
                                  <a:pt x="1148" y="1718"/>
                                </a:lnTo>
                                <a:lnTo>
                                  <a:pt x="1145" y="1728"/>
                                </a:lnTo>
                                <a:lnTo>
                                  <a:pt x="1143" y="1739"/>
                                </a:lnTo>
                                <a:lnTo>
                                  <a:pt x="1143" y="1751"/>
                                </a:lnTo>
                                <a:lnTo>
                                  <a:pt x="1143" y="1874"/>
                                </a:lnTo>
                                <a:close/>
                                <a:moveTo>
                                  <a:pt x="597" y="1755"/>
                                </a:moveTo>
                                <a:lnTo>
                                  <a:pt x="597" y="1874"/>
                                </a:lnTo>
                                <a:lnTo>
                                  <a:pt x="541" y="1874"/>
                                </a:lnTo>
                                <a:lnTo>
                                  <a:pt x="541" y="1651"/>
                                </a:lnTo>
                                <a:lnTo>
                                  <a:pt x="597" y="1651"/>
                                </a:lnTo>
                                <a:lnTo>
                                  <a:pt x="597" y="1755"/>
                                </a:lnTo>
                                <a:close/>
                                <a:moveTo>
                                  <a:pt x="646" y="1585"/>
                                </a:moveTo>
                                <a:lnTo>
                                  <a:pt x="701" y="1558"/>
                                </a:lnTo>
                                <a:lnTo>
                                  <a:pt x="701" y="1760"/>
                                </a:lnTo>
                                <a:lnTo>
                                  <a:pt x="701" y="1874"/>
                                </a:lnTo>
                                <a:lnTo>
                                  <a:pt x="646" y="1874"/>
                                </a:lnTo>
                                <a:lnTo>
                                  <a:pt x="646" y="1585"/>
                                </a:lnTo>
                                <a:close/>
                                <a:moveTo>
                                  <a:pt x="877" y="1666"/>
                                </a:moveTo>
                                <a:lnTo>
                                  <a:pt x="877" y="1666"/>
                                </a:lnTo>
                                <a:lnTo>
                                  <a:pt x="873" y="1661"/>
                                </a:lnTo>
                                <a:lnTo>
                                  <a:pt x="867" y="1658"/>
                                </a:lnTo>
                                <a:lnTo>
                                  <a:pt x="860" y="1653"/>
                                </a:lnTo>
                                <a:lnTo>
                                  <a:pt x="855" y="1651"/>
                                </a:lnTo>
                                <a:lnTo>
                                  <a:pt x="848" y="1649"/>
                                </a:lnTo>
                                <a:lnTo>
                                  <a:pt x="841" y="1646"/>
                                </a:lnTo>
                                <a:lnTo>
                                  <a:pt x="828" y="1645"/>
                                </a:lnTo>
                                <a:lnTo>
                                  <a:pt x="828" y="1645"/>
                                </a:lnTo>
                                <a:lnTo>
                                  <a:pt x="818" y="1646"/>
                                </a:lnTo>
                                <a:lnTo>
                                  <a:pt x="808" y="1648"/>
                                </a:lnTo>
                                <a:lnTo>
                                  <a:pt x="799" y="1650"/>
                                </a:lnTo>
                                <a:lnTo>
                                  <a:pt x="791" y="1653"/>
                                </a:lnTo>
                                <a:lnTo>
                                  <a:pt x="784" y="1658"/>
                                </a:lnTo>
                                <a:lnTo>
                                  <a:pt x="776" y="1663"/>
                                </a:lnTo>
                                <a:lnTo>
                                  <a:pt x="769" y="1670"/>
                                </a:lnTo>
                                <a:lnTo>
                                  <a:pt x="764" y="1676"/>
                                </a:lnTo>
                                <a:lnTo>
                                  <a:pt x="758" y="1684"/>
                                </a:lnTo>
                                <a:lnTo>
                                  <a:pt x="754" y="1693"/>
                                </a:lnTo>
                                <a:lnTo>
                                  <a:pt x="749" y="1702"/>
                                </a:lnTo>
                                <a:lnTo>
                                  <a:pt x="746" y="1712"/>
                                </a:lnTo>
                                <a:lnTo>
                                  <a:pt x="744" y="1723"/>
                                </a:lnTo>
                                <a:lnTo>
                                  <a:pt x="741" y="1735"/>
                                </a:lnTo>
                                <a:lnTo>
                                  <a:pt x="740" y="1748"/>
                                </a:lnTo>
                                <a:lnTo>
                                  <a:pt x="740" y="1760"/>
                                </a:lnTo>
                                <a:lnTo>
                                  <a:pt x="740" y="1760"/>
                                </a:lnTo>
                                <a:lnTo>
                                  <a:pt x="740" y="1774"/>
                                </a:lnTo>
                                <a:lnTo>
                                  <a:pt x="741" y="1787"/>
                                </a:lnTo>
                                <a:lnTo>
                                  <a:pt x="744" y="1799"/>
                                </a:lnTo>
                                <a:lnTo>
                                  <a:pt x="746" y="1810"/>
                                </a:lnTo>
                                <a:lnTo>
                                  <a:pt x="749" y="1821"/>
                                </a:lnTo>
                                <a:lnTo>
                                  <a:pt x="752" y="1831"/>
                                </a:lnTo>
                                <a:lnTo>
                                  <a:pt x="757" y="1840"/>
                                </a:lnTo>
                                <a:lnTo>
                                  <a:pt x="762" y="1848"/>
                                </a:lnTo>
                                <a:lnTo>
                                  <a:pt x="769" y="1856"/>
                                </a:lnTo>
                                <a:lnTo>
                                  <a:pt x="775" y="1861"/>
                                </a:lnTo>
                                <a:lnTo>
                                  <a:pt x="783" y="1867"/>
                                </a:lnTo>
                                <a:lnTo>
                                  <a:pt x="790" y="1871"/>
                                </a:lnTo>
                                <a:lnTo>
                                  <a:pt x="798" y="1874"/>
                                </a:lnTo>
                                <a:lnTo>
                                  <a:pt x="807" y="1878"/>
                                </a:lnTo>
                                <a:lnTo>
                                  <a:pt x="817" y="1879"/>
                                </a:lnTo>
                                <a:lnTo>
                                  <a:pt x="827" y="1880"/>
                                </a:lnTo>
                                <a:lnTo>
                                  <a:pt x="827" y="1880"/>
                                </a:lnTo>
                                <a:lnTo>
                                  <a:pt x="834" y="1879"/>
                                </a:lnTo>
                                <a:lnTo>
                                  <a:pt x="840" y="1878"/>
                                </a:lnTo>
                                <a:lnTo>
                                  <a:pt x="847" y="1877"/>
                                </a:lnTo>
                                <a:lnTo>
                                  <a:pt x="854" y="1874"/>
                                </a:lnTo>
                                <a:lnTo>
                                  <a:pt x="859" y="1871"/>
                                </a:lnTo>
                                <a:lnTo>
                                  <a:pt x="866" y="1868"/>
                                </a:lnTo>
                                <a:lnTo>
                                  <a:pt x="871" y="1863"/>
                                </a:lnTo>
                                <a:lnTo>
                                  <a:pt x="877" y="1858"/>
                                </a:lnTo>
                                <a:lnTo>
                                  <a:pt x="877" y="1874"/>
                                </a:lnTo>
                                <a:lnTo>
                                  <a:pt x="933" y="1874"/>
                                </a:lnTo>
                                <a:lnTo>
                                  <a:pt x="933" y="1558"/>
                                </a:lnTo>
                                <a:lnTo>
                                  <a:pt x="877" y="1585"/>
                                </a:lnTo>
                                <a:lnTo>
                                  <a:pt x="877" y="1666"/>
                                </a:lnTo>
                                <a:close/>
                                <a:moveTo>
                                  <a:pt x="838" y="1829"/>
                                </a:moveTo>
                                <a:lnTo>
                                  <a:pt x="838" y="1829"/>
                                </a:lnTo>
                                <a:lnTo>
                                  <a:pt x="831" y="1828"/>
                                </a:lnTo>
                                <a:lnTo>
                                  <a:pt x="824" y="1825"/>
                                </a:lnTo>
                                <a:lnTo>
                                  <a:pt x="817" y="1822"/>
                                </a:lnTo>
                                <a:lnTo>
                                  <a:pt x="810" y="1815"/>
                                </a:lnTo>
                                <a:lnTo>
                                  <a:pt x="805" y="1807"/>
                                </a:lnTo>
                                <a:lnTo>
                                  <a:pt x="800" y="1794"/>
                                </a:lnTo>
                                <a:lnTo>
                                  <a:pt x="797" y="1779"/>
                                </a:lnTo>
                                <a:lnTo>
                                  <a:pt x="796" y="1759"/>
                                </a:lnTo>
                                <a:lnTo>
                                  <a:pt x="796" y="1759"/>
                                </a:lnTo>
                                <a:lnTo>
                                  <a:pt x="797" y="1741"/>
                                </a:lnTo>
                                <a:lnTo>
                                  <a:pt x="800" y="1728"/>
                                </a:lnTo>
                                <a:lnTo>
                                  <a:pt x="805" y="1717"/>
                                </a:lnTo>
                                <a:lnTo>
                                  <a:pt x="810" y="1709"/>
                                </a:lnTo>
                                <a:lnTo>
                                  <a:pt x="816" y="1702"/>
                                </a:lnTo>
                                <a:lnTo>
                                  <a:pt x="824" y="1699"/>
                                </a:lnTo>
                                <a:lnTo>
                                  <a:pt x="830" y="1696"/>
                                </a:lnTo>
                                <a:lnTo>
                                  <a:pt x="838" y="1696"/>
                                </a:lnTo>
                                <a:lnTo>
                                  <a:pt x="838" y="1696"/>
                                </a:lnTo>
                                <a:lnTo>
                                  <a:pt x="845" y="1696"/>
                                </a:lnTo>
                                <a:lnTo>
                                  <a:pt x="851" y="1699"/>
                                </a:lnTo>
                                <a:lnTo>
                                  <a:pt x="858" y="1701"/>
                                </a:lnTo>
                                <a:lnTo>
                                  <a:pt x="863" y="1704"/>
                                </a:lnTo>
                                <a:lnTo>
                                  <a:pt x="867" y="1708"/>
                                </a:lnTo>
                                <a:lnTo>
                                  <a:pt x="871" y="1711"/>
                                </a:lnTo>
                                <a:lnTo>
                                  <a:pt x="877" y="1719"/>
                                </a:lnTo>
                                <a:lnTo>
                                  <a:pt x="877" y="1807"/>
                                </a:lnTo>
                                <a:lnTo>
                                  <a:pt x="877" y="1807"/>
                                </a:lnTo>
                                <a:lnTo>
                                  <a:pt x="870" y="1814"/>
                                </a:lnTo>
                                <a:lnTo>
                                  <a:pt x="863" y="1821"/>
                                </a:lnTo>
                                <a:lnTo>
                                  <a:pt x="858" y="1824"/>
                                </a:lnTo>
                                <a:lnTo>
                                  <a:pt x="851" y="1827"/>
                                </a:lnTo>
                                <a:lnTo>
                                  <a:pt x="846" y="1828"/>
                                </a:lnTo>
                                <a:lnTo>
                                  <a:pt x="838" y="1829"/>
                                </a:lnTo>
                                <a:lnTo>
                                  <a:pt x="838" y="1829"/>
                                </a:lnTo>
                                <a:close/>
                                <a:moveTo>
                                  <a:pt x="2084" y="1645"/>
                                </a:moveTo>
                                <a:lnTo>
                                  <a:pt x="2084" y="1645"/>
                                </a:lnTo>
                                <a:lnTo>
                                  <a:pt x="2079" y="1646"/>
                                </a:lnTo>
                                <a:lnTo>
                                  <a:pt x="2072" y="1648"/>
                                </a:lnTo>
                                <a:lnTo>
                                  <a:pt x="2059" y="1651"/>
                                </a:lnTo>
                                <a:lnTo>
                                  <a:pt x="2046" y="1658"/>
                                </a:lnTo>
                                <a:lnTo>
                                  <a:pt x="2035" y="1666"/>
                                </a:lnTo>
                                <a:lnTo>
                                  <a:pt x="2035" y="1563"/>
                                </a:lnTo>
                                <a:lnTo>
                                  <a:pt x="1980" y="1591"/>
                                </a:lnTo>
                                <a:lnTo>
                                  <a:pt x="1980" y="1874"/>
                                </a:lnTo>
                                <a:lnTo>
                                  <a:pt x="2035" y="1874"/>
                                </a:lnTo>
                                <a:lnTo>
                                  <a:pt x="2035" y="1858"/>
                                </a:lnTo>
                                <a:lnTo>
                                  <a:pt x="2035" y="1858"/>
                                </a:lnTo>
                                <a:lnTo>
                                  <a:pt x="2040" y="1863"/>
                                </a:lnTo>
                                <a:lnTo>
                                  <a:pt x="2046" y="1868"/>
                                </a:lnTo>
                                <a:lnTo>
                                  <a:pt x="2052" y="1871"/>
                                </a:lnTo>
                                <a:lnTo>
                                  <a:pt x="2059" y="1874"/>
                                </a:lnTo>
                                <a:lnTo>
                                  <a:pt x="2064" y="1877"/>
                                </a:lnTo>
                                <a:lnTo>
                                  <a:pt x="2072" y="1878"/>
                                </a:lnTo>
                                <a:lnTo>
                                  <a:pt x="2079" y="1879"/>
                                </a:lnTo>
                                <a:lnTo>
                                  <a:pt x="2085" y="1880"/>
                                </a:lnTo>
                                <a:lnTo>
                                  <a:pt x="2085" y="1880"/>
                                </a:lnTo>
                                <a:lnTo>
                                  <a:pt x="2095" y="1879"/>
                                </a:lnTo>
                                <a:lnTo>
                                  <a:pt x="2105" y="1878"/>
                                </a:lnTo>
                                <a:lnTo>
                                  <a:pt x="2114" y="1876"/>
                                </a:lnTo>
                                <a:lnTo>
                                  <a:pt x="2123" y="1871"/>
                                </a:lnTo>
                                <a:lnTo>
                                  <a:pt x="2131" y="1867"/>
                                </a:lnTo>
                                <a:lnTo>
                                  <a:pt x="2137" y="1862"/>
                                </a:lnTo>
                                <a:lnTo>
                                  <a:pt x="2144" y="1856"/>
                                </a:lnTo>
                                <a:lnTo>
                                  <a:pt x="2150" y="1849"/>
                                </a:lnTo>
                                <a:lnTo>
                                  <a:pt x="2155" y="1840"/>
                                </a:lnTo>
                                <a:lnTo>
                                  <a:pt x="2160" y="1831"/>
                                </a:lnTo>
                                <a:lnTo>
                                  <a:pt x="2163" y="1821"/>
                                </a:lnTo>
                                <a:lnTo>
                                  <a:pt x="2166" y="1811"/>
                                </a:lnTo>
                                <a:lnTo>
                                  <a:pt x="2170" y="1800"/>
                                </a:lnTo>
                                <a:lnTo>
                                  <a:pt x="2171" y="1788"/>
                                </a:lnTo>
                                <a:lnTo>
                                  <a:pt x="2172" y="1774"/>
                                </a:lnTo>
                                <a:lnTo>
                                  <a:pt x="2173" y="1760"/>
                                </a:lnTo>
                                <a:lnTo>
                                  <a:pt x="2173" y="1760"/>
                                </a:lnTo>
                                <a:lnTo>
                                  <a:pt x="2172" y="1748"/>
                                </a:lnTo>
                                <a:lnTo>
                                  <a:pt x="2171" y="1735"/>
                                </a:lnTo>
                                <a:lnTo>
                                  <a:pt x="2169" y="1723"/>
                                </a:lnTo>
                                <a:lnTo>
                                  <a:pt x="2166" y="1712"/>
                                </a:lnTo>
                                <a:lnTo>
                                  <a:pt x="2163" y="1702"/>
                                </a:lnTo>
                                <a:lnTo>
                                  <a:pt x="2159" y="1693"/>
                                </a:lnTo>
                                <a:lnTo>
                                  <a:pt x="2154" y="1684"/>
                                </a:lnTo>
                                <a:lnTo>
                                  <a:pt x="2149" y="1676"/>
                                </a:lnTo>
                                <a:lnTo>
                                  <a:pt x="2143" y="1670"/>
                                </a:lnTo>
                                <a:lnTo>
                                  <a:pt x="2136" y="1663"/>
                                </a:lnTo>
                                <a:lnTo>
                                  <a:pt x="2129" y="1658"/>
                                </a:lnTo>
                                <a:lnTo>
                                  <a:pt x="2121" y="1653"/>
                                </a:lnTo>
                                <a:lnTo>
                                  <a:pt x="2113" y="1650"/>
                                </a:lnTo>
                                <a:lnTo>
                                  <a:pt x="2104" y="1648"/>
                                </a:lnTo>
                                <a:lnTo>
                                  <a:pt x="2094" y="1646"/>
                                </a:lnTo>
                                <a:lnTo>
                                  <a:pt x="2084" y="1645"/>
                                </a:lnTo>
                                <a:lnTo>
                                  <a:pt x="2084" y="1645"/>
                                </a:lnTo>
                                <a:close/>
                                <a:moveTo>
                                  <a:pt x="2074" y="1696"/>
                                </a:moveTo>
                                <a:lnTo>
                                  <a:pt x="2074" y="1696"/>
                                </a:lnTo>
                                <a:lnTo>
                                  <a:pt x="2082" y="1698"/>
                                </a:lnTo>
                                <a:lnTo>
                                  <a:pt x="2090" y="1700"/>
                                </a:lnTo>
                                <a:lnTo>
                                  <a:pt x="2096" y="1704"/>
                                </a:lnTo>
                                <a:lnTo>
                                  <a:pt x="2103" y="1711"/>
                                </a:lnTo>
                                <a:lnTo>
                                  <a:pt x="2109" y="1719"/>
                                </a:lnTo>
                                <a:lnTo>
                                  <a:pt x="2112" y="1730"/>
                                </a:lnTo>
                                <a:lnTo>
                                  <a:pt x="2115" y="1743"/>
                                </a:lnTo>
                                <a:lnTo>
                                  <a:pt x="2116" y="1759"/>
                                </a:lnTo>
                                <a:lnTo>
                                  <a:pt x="2116" y="1759"/>
                                </a:lnTo>
                                <a:lnTo>
                                  <a:pt x="2115" y="1775"/>
                                </a:lnTo>
                                <a:lnTo>
                                  <a:pt x="2113" y="1790"/>
                                </a:lnTo>
                                <a:lnTo>
                                  <a:pt x="2111" y="1801"/>
                                </a:lnTo>
                                <a:lnTo>
                                  <a:pt x="2106" y="1811"/>
                                </a:lnTo>
                                <a:lnTo>
                                  <a:pt x="2100" y="1819"/>
                                </a:lnTo>
                                <a:lnTo>
                                  <a:pt x="2093" y="1824"/>
                                </a:lnTo>
                                <a:lnTo>
                                  <a:pt x="2085" y="1828"/>
                                </a:lnTo>
                                <a:lnTo>
                                  <a:pt x="2075" y="1829"/>
                                </a:lnTo>
                                <a:lnTo>
                                  <a:pt x="2075" y="1829"/>
                                </a:lnTo>
                                <a:lnTo>
                                  <a:pt x="2067" y="1828"/>
                                </a:lnTo>
                                <a:lnTo>
                                  <a:pt x="2061" y="1827"/>
                                </a:lnTo>
                                <a:lnTo>
                                  <a:pt x="2055" y="1823"/>
                                </a:lnTo>
                                <a:lnTo>
                                  <a:pt x="2050" y="1821"/>
                                </a:lnTo>
                                <a:lnTo>
                                  <a:pt x="2041" y="1813"/>
                                </a:lnTo>
                                <a:lnTo>
                                  <a:pt x="2035" y="1808"/>
                                </a:lnTo>
                                <a:lnTo>
                                  <a:pt x="2035" y="1719"/>
                                </a:lnTo>
                                <a:lnTo>
                                  <a:pt x="2035" y="1719"/>
                                </a:lnTo>
                                <a:lnTo>
                                  <a:pt x="2039" y="1714"/>
                                </a:lnTo>
                                <a:lnTo>
                                  <a:pt x="2043" y="1710"/>
                                </a:lnTo>
                                <a:lnTo>
                                  <a:pt x="2047" y="1705"/>
                                </a:lnTo>
                                <a:lnTo>
                                  <a:pt x="2052" y="1702"/>
                                </a:lnTo>
                                <a:lnTo>
                                  <a:pt x="2057" y="1700"/>
                                </a:lnTo>
                                <a:lnTo>
                                  <a:pt x="2063" y="1698"/>
                                </a:lnTo>
                                <a:lnTo>
                                  <a:pt x="2069" y="1696"/>
                                </a:lnTo>
                                <a:lnTo>
                                  <a:pt x="2074" y="1696"/>
                                </a:lnTo>
                                <a:lnTo>
                                  <a:pt x="2074" y="1696"/>
                                </a:lnTo>
                                <a:close/>
                                <a:moveTo>
                                  <a:pt x="1455" y="1666"/>
                                </a:moveTo>
                                <a:lnTo>
                                  <a:pt x="1455" y="1666"/>
                                </a:lnTo>
                                <a:lnTo>
                                  <a:pt x="1451" y="1662"/>
                                </a:lnTo>
                                <a:lnTo>
                                  <a:pt x="1445" y="1658"/>
                                </a:lnTo>
                                <a:lnTo>
                                  <a:pt x="1438" y="1654"/>
                                </a:lnTo>
                                <a:lnTo>
                                  <a:pt x="1433" y="1651"/>
                                </a:lnTo>
                                <a:lnTo>
                                  <a:pt x="1426" y="1649"/>
                                </a:lnTo>
                                <a:lnTo>
                                  <a:pt x="1419" y="1646"/>
                                </a:lnTo>
                                <a:lnTo>
                                  <a:pt x="1413" y="1646"/>
                                </a:lnTo>
                                <a:lnTo>
                                  <a:pt x="1406" y="1645"/>
                                </a:lnTo>
                                <a:lnTo>
                                  <a:pt x="1406" y="1645"/>
                                </a:lnTo>
                                <a:lnTo>
                                  <a:pt x="1396" y="1646"/>
                                </a:lnTo>
                                <a:lnTo>
                                  <a:pt x="1386" y="1648"/>
                                </a:lnTo>
                                <a:lnTo>
                                  <a:pt x="1377" y="1650"/>
                                </a:lnTo>
                                <a:lnTo>
                                  <a:pt x="1369" y="1653"/>
                                </a:lnTo>
                                <a:lnTo>
                                  <a:pt x="1362" y="1658"/>
                                </a:lnTo>
                                <a:lnTo>
                                  <a:pt x="1354" y="1663"/>
                                </a:lnTo>
                                <a:lnTo>
                                  <a:pt x="1347" y="1670"/>
                                </a:lnTo>
                                <a:lnTo>
                                  <a:pt x="1342" y="1676"/>
                                </a:lnTo>
                                <a:lnTo>
                                  <a:pt x="1336" y="1684"/>
                                </a:lnTo>
                                <a:lnTo>
                                  <a:pt x="1332" y="1693"/>
                                </a:lnTo>
                                <a:lnTo>
                                  <a:pt x="1327" y="1702"/>
                                </a:lnTo>
                                <a:lnTo>
                                  <a:pt x="1324" y="1712"/>
                                </a:lnTo>
                                <a:lnTo>
                                  <a:pt x="1322" y="1723"/>
                                </a:lnTo>
                                <a:lnTo>
                                  <a:pt x="1319" y="1735"/>
                                </a:lnTo>
                                <a:lnTo>
                                  <a:pt x="1318" y="1748"/>
                                </a:lnTo>
                                <a:lnTo>
                                  <a:pt x="1318" y="1760"/>
                                </a:lnTo>
                                <a:lnTo>
                                  <a:pt x="1318" y="1760"/>
                                </a:lnTo>
                                <a:lnTo>
                                  <a:pt x="1318" y="1774"/>
                                </a:lnTo>
                                <a:lnTo>
                                  <a:pt x="1319" y="1787"/>
                                </a:lnTo>
                                <a:lnTo>
                                  <a:pt x="1322" y="1799"/>
                                </a:lnTo>
                                <a:lnTo>
                                  <a:pt x="1324" y="1810"/>
                                </a:lnTo>
                                <a:lnTo>
                                  <a:pt x="1327" y="1821"/>
                                </a:lnTo>
                                <a:lnTo>
                                  <a:pt x="1330" y="1831"/>
                                </a:lnTo>
                                <a:lnTo>
                                  <a:pt x="1336" y="1840"/>
                                </a:lnTo>
                                <a:lnTo>
                                  <a:pt x="1340" y="1848"/>
                                </a:lnTo>
                                <a:lnTo>
                                  <a:pt x="1347" y="1856"/>
                                </a:lnTo>
                                <a:lnTo>
                                  <a:pt x="1353" y="1861"/>
                                </a:lnTo>
                                <a:lnTo>
                                  <a:pt x="1360" y="1867"/>
                                </a:lnTo>
                                <a:lnTo>
                                  <a:pt x="1368" y="1871"/>
                                </a:lnTo>
                                <a:lnTo>
                                  <a:pt x="1376" y="1874"/>
                                </a:lnTo>
                                <a:lnTo>
                                  <a:pt x="1385" y="1878"/>
                                </a:lnTo>
                                <a:lnTo>
                                  <a:pt x="1395" y="1879"/>
                                </a:lnTo>
                                <a:lnTo>
                                  <a:pt x="1405" y="1879"/>
                                </a:lnTo>
                                <a:lnTo>
                                  <a:pt x="1405" y="1879"/>
                                </a:lnTo>
                                <a:lnTo>
                                  <a:pt x="1412" y="1879"/>
                                </a:lnTo>
                                <a:lnTo>
                                  <a:pt x="1418" y="1878"/>
                                </a:lnTo>
                                <a:lnTo>
                                  <a:pt x="1425" y="1877"/>
                                </a:lnTo>
                                <a:lnTo>
                                  <a:pt x="1432" y="1874"/>
                                </a:lnTo>
                                <a:lnTo>
                                  <a:pt x="1438" y="1871"/>
                                </a:lnTo>
                                <a:lnTo>
                                  <a:pt x="1444" y="1867"/>
                                </a:lnTo>
                                <a:lnTo>
                                  <a:pt x="1449" y="1863"/>
                                </a:lnTo>
                                <a:lnTo>
                                  <a:pt x="1455" y="1858"/>
                                </a:lnTo>
                                <a:lnTo>
                                  <a:pt x="1455" y="1863"/>
                                </a:lnTo>
                                <a:lnTo>
                                  <a:pt x="1455" y="1863"/>
                                </a:lnTo>
                                <a:lnTo>
                                  <a:pt x="1455" y="1872"/>
                                </a:lnTo>
                                <a:lnTo>
                                  <a:pt x="1454" y="1882"/>
                                </a:lnTo>
                                <a:lnTo>
                                  <a:pt x="1452" y="1892"/>
                                </a:lnTo>
                                <a:lnTo>
                                  <a:pt x="1449" y="1897"/>
                                </a:lnTo>
                                <a:lnTo>
                                  <a:pt x="1446" y="1901"/>
                                </a:lnTo>
                                <a:lnTo>
                                  <a:pt x="1443" y="1906"/>
                                </a:lnTo>
                                <a:lnTo>
                                  <a:pt x="1438" y="1910"/>
                                </a:lnTo>
                                <a:lnTo>
                                  <a:pt x="1432" y="1913"/>
                                </a:lnTo>
                                <a:lnTo>
                                  <a:pt x="1425" y="1916"/>
                                </a:lnTo>
                                <a:lnTo>
                                  <a:pt x="1417" y="1919"/>
                                </a:lnTo>
                                <a:lnTo>
                                  <a:pt x="1407" y="1920"/>
                                </a:lnTo>
                                <a:lnTo>
                                  <a:pt x="1396" y="1922"/>
                                </a:lnTo>
                                <a:lnTo>
                                  <a:pt x="1384" y="1922"/>
                                </a:lnTo>
                                <a:lnTo>
                                  <a:pt x="1382" y="1922"/>
                                </a:lnTo>
                                <a:lnTo>
                                  <a:pt x="1401" y="1966"/>
                                </a:lnTo>
                                <a:lnTo>
                                  <a:pt x="1402" y="1966"/>
                                </a:lnTo>
                                <a:lnTo>
                                  <a:pt x="1402" y="1966"/>
                                </a:lnTo>
                                <a:lnTo>
                                  <a:pt x="1415" y="1966"/>
                                </a:lnTo>
                                <a:lnTo>
                                  <a:pt x="1427" y="1963"/>
                                </a:lnTo>
                                <a:lnTo>
                                  <a:pt x="1439" y="1961"/>
                                </a:lnTo>
                                <a:lnTo>
                                  <a:pt x="1449" y="1958"/>
                                </a:lnTo>
                                <a:lnTo>
                                  <a:pt x="1459" y="1954"/>
                                </a:lnTo>
                                <a:lnTo>
                                  <a:pt x="1468" y="1950"/>
                                </a:lnTo>
                                <a:lnTo>
                                  <a:pt x="1476" y="1943"/>
                                </a:lnTo>
                                <a:lnTo>
                                  <a:pt x="1484" y="1938"/>
                                </a:lnTo>
                                <a:lnTo>
                                  <a:pt x="1491" y="1930"/>
                                </a:lnTo>
                                <a:lnTo>
                                  <a:pt x="1495" y="1921"/>
                                </a:lnTo>
                                <a:lnTo>
                                  <a:pt x="1501" y="1912"/>
                                </a:lnTo>
                                <a:lnTo>
                                  <a:pt x="1504" y="1902"/>
                                </a:lnTo>
                                <a:lnTo>
                                  <a:pt x="1507" y="1891"/>
                                </a:lnTo>
                                <a:lnTo>
                                  <a:pt x="1509" y="1880"/>
                                </a:lnTo>
                                <a:lnTo>
                                  <a:pt x="1511" y="1868"/>
                                </a:lnTo>
                                <a:lnTo>
                                  <a:pt x="1511" y="1853"/>
                                </a:lnTo>
                                <a:lnTo>
                                  <a:pt x="1511" y="1651"/>
                                </a:lnTo>
                                <a:lnTo>
                                  <a:pt x="1455" y="1651"/>
                                </a:lnTo>
                                <a:lnTo>
                                  <a:pt x="1455" y="1666"/>
                                </a:lnTo>
                                <a:close/>
                                <a:moveTo>
                                  <a:pt x="1455" y="1719"/>
                                </a:moveTo>
                                <a:lnTo>
                                  <a:pt x="1455" y="1807"/>
                                </a:lnTo>
                                <a:lnTo>
                                  <a:pt x="1455" y="1807"/>
                                </a:lnTo>
                                <a:lnTo>
                                  <a:pt x="1448" y="1814"/>
                                </a:lnTo>
                                <a:lnTo>
                                  <a:pt x="1439" y="1822"/>
                                </a:lnTo>
                                <a:lnTo>
                                  <a:pt x="1435" y="1824"/>
                                </a:lnTo>
                                <a:lnTo>
                                  <a:pt x="1429" y="1827"/>
                                </a:lnTo>
                                <a:lnTo>
                                  <a:pt x="1423" y="1828"/>
                                </a:lnTo>
                                <a:lnTo>
                                  <a:pt x="1416" y="1829"/>
                                </a:lnTo>
                                <a:lnTo>
                                  <a:pt x="1416" y="1829"/>
                                </a:lnTo>
                                <a:lnTo>
                                  <a:pt x="1408" y="1828"/>
                                </a:lnTo>
                                <a:lnTo>
                                  <a:pt x="1402" y="1825"/>
                                </a:lnTo>
                                <a:lnTo>
                                  <a:pt x="1394" y="1821"/>
                                </a:lnTo>
                                <a:lnTo>
                                  <a:pt x="1388" y="1815"/>
                                </a:lnTo>
                                <a:lnTo>
                                  <a:pt x="1383" y="1807"/>
                                </a:lnTo>
                                <a:lnTo>
                                  <a:pt x="1378" y="1794"/>
                                </a:lnTo>
                                <a:lnTo>
                                  <a:pt x="1375" y="1779"/>
                                </a:lnTo>
                                <a:lnTo>
                                  <a:pt x="1374" y="1759"/>
                                </a:lnTo>
                                <a:lnTo>
                                  <a:pt x="1374" y="1759"/>
                                </a:lnTo>
                                <a:lnTo>
                                  <a:pt x="1375" y="1741"/>
                                </a:lnTo>
                                <a:lnTo>
                                  <a:pt x="1378" y="1728"/>
                                </a:lnTo>
                                <a:lnTo>
                                  <a:pt x="1383" y="1717"/>
                                </a:lnTo>
                                <a:lnTo>
                                  <a:pt x="1388" y="1709"/>
                                </a:lnTo>
                                <a:lnTo>
                                  <a:pt x="1394" y="1702"/>
                                </a:lnTo>
                                <a:lnTo>
                                  <a:pt x="1402" y="1699"/>
                                </a:lnTo>
                                <a:lnTo>
                                  <a:pt x="1408" y="1696"/>
                                </a:lnTo>
                                <a:lnTo>
                                  <a:pt x="1416" y="1696"/>
                                </a:lnTo>
                                <a:lnTo>
                                  <a:pt x="1416" y="1696"/>
                                </a:lnTo>
                                <a:lnTo>
                                  <a:pt x="1423" y="1696"/>
                                </a:lnTo>
                                <a:lnTo>
                                  <a:pt x="1429" y="1699"/>
                                </a:lnTo>
                                <a:lnTo>
                                  <a:pt x="1436" y="1701"/>
                                </a:lnTo>
                                <a:lnTo>
                                  <a:pt x="1441" y="1703"/>
                                </a:lnTo>
                                <a:lnTo>
                                  <a:pt x="1445" y="1708"/>
                                </a:lnTo>
                                <a:lnTo>
                                  <a:pt x="1449" y="1711"/>
                                </a:lnTo>
                                <a:lnTo>
                                  <a:pt x="1455" y="1719"/>
                                </a:lnTo>
                                <a:lnTo>
                                  <a:pt x="1455" y="1719"/>
                                </a:lnTo>
                                <a:close/>
                                <a:moveTo>
                                  <a:pt x="1683" y="1705"/>
                                </a:moveTo>
                                <a:lnTo>
                                  <a:pt x="1683" y="1705"/>
                                </a:lnTo>
                                <a:lnTo>
                                  <a:pt x="1696" y="1699"/>
                                </a:lnTo>
                                <a:lnTo>
                                  <a:pt x="1709" y="1694"/>
                                </a:lnTo>
                                <a:lnTo>
                                  <a:pt x="1724" y="1691"/>
                                </a:lnTo>
                                <a:lnTo>
                                  <a:pt x="1740" y="1690"/>
                                </a:lnTo>
                                <a:lnTo>
                                  <a:pt x="1740" y="1690"/>
                                </a:lnTo>
                                <a:lnTo>
                                  <a:pt x="1750" y="1691"/>
                                </a:lnTo>
                                <a:lnTo>
                                  <a:pt x="1757" y="1692"/>
                                </a:lnTo>
                                <a:lnTo>
                                  <a:pt x="1764" y="1694"/>
                                </a:lnTo>
                                <a:lnTo>
                                  <a:pt x="1770" y="1699"/>
                                </a:lnTo>
                                <a:lnTo>
                                  <a:pt x="1774" y="1703"/>
                                </a:lnTo>
                                <a:lnTo>
                                  <a:pt x="1777" y="1709"/>
                                </a:lnTo>
                                <a:lnTo>
                                  <a:pt x="1780" y="1714"/>
                                </a:lnTo>
                                <a:lnTo>
                                  <a:pt x="1780" y="1722"/>
                                </a:lnTo>
                                <a:lnTo>
                                  <a:pt x="1780" y="1738"/>
                                </a:lnTo>
                                <a:lnTo>
                                  <a:pt x="1780" y="1738"/>
                                </a:lnTo>
                                <a:lnTo>
                                  <a:pt x="1770" y="1733"/>
                                </a:lnTo>
                                <a:lnTo>
                                  <a:pt x="1757" y="1730"/>
                                </a:lnTo>
                                <a:lnTo>
                                  <a:pt x="1745" y="1728"/>
                                </a:lnTo>
                                <a:lnTo>
                                  <a:pt x="1732" y="1727"/>
                                </a:lnTo>
                                <a:lnTo>
                                  <a:pt x="1732" y="1727"/>
                                </a:lnTo>
                                <a:lnTo>
                                  <a:pt x="1716" y="1728"/>
                                </a:lnTo>
                                <a:lnTo>
                                  <a:pt x="1701" y="1731"/>
                                </a:lnTo>
                                <a:lnTo>
                                  <a:pt x="1686" y="1735"/>
                                </a:lnTo>
                                <a:lnTo>
                                  <a:pt x="1678" y="1739"/>
                                </a:lnTo>
                                <a:lnTo>
                                  <a:pt x="1672" y="1743"/>
                                </a:lnTo>
                                <a:lnTo>
                                  <a:pt x="1666" y="1748"/>
                                </a:lnTo>
                                <a:lnTo>
                                  <a:pt x="1661" y="1753"/>
                                </a:lnTo>
                                <a:lnTo>
                                  <a:pt x="1655" y="1759"/>
                                </a:lnTo>
                                <a:lnTo>
                                  <a:pt x="1651" y="1765"/>
                                </a:lnTo>
                                <a:lnTo>
                                  <a:pt x="1647" y="1773"/>
                                </a:lnTo>
                                <a:lnTo>
                                  <a:pt x="1645" y="1782"/>
                                </a:lnTo>
                                <a:lnTo>
                                  <a:pt x="1644" y="1791"/>
                                </a:lnTo>
                                <a:lnTo>
                                  <a:pt x="1643" y="1800"/>
                                </a:lnTo>
                                <a:lnTo>
                                  <a:pt x="1643" y="1800"/>
                                </a:lnTo>
                                <a:lnTo>
                                  <a:pt x="1644" y="1811"/>
                                </a:lnTo>
                                <a:lnTo>
                                  <a:pt x="1645" y="1821"/>
                                </a:lnTo>
                                <a:lnTo>
                                  <a:pt x="1647" y="1829"/>
                                </a:lnTo>
                                <a:lnTo>
                                  <a:pt x="1651" y="1838"/>
                                </a:lnTo>
                                <a:lnTo>
                                  <a:pt x="1654" y="1844"/>
                                </a:lnTo>
                                <a:lnTo>
                                  <a:pt x="1659" y="1851"/>
                                </a:lnTo>
                                <a:lnTo>
                                  <a:pt x="1664" y="1857"/>
                                </a:lnTo>
                                <a:lnTo>
                                  <a:pt x="1671" y="1862"/>
                                </a:lnTo>
                                <a:lnTo>
                                  <a:pt x="1676" y="1867"/>
                                </a:lnTo>
                                <a:lnTo>
                                  <a:pt x="1683" y="1870"/>
                                </a:lnTo>
                                <a:lnTo>
                                  <a:pt x="1697" y="1876"/>
                                </a:lnTo>
                                <a:lnTo>
                                  <a:pt x="1712" y="1879"/>
                                </a:lnTo>
                                <a:lnTo>
                                  <a:pt x="1726" y="1880"/>
                                </a:lnTo>
                                <a:lnTo>
                                  <a:pt x="1726" y="1880"/>
                                </a:lnTo>
                                <a:lnTo>
                                  <a:pt x="1738" y="1878"/>
                                </a:lnTo>
                                <a:lnTo>
                                  <a:pt x="1746" y="1877"/>
                                </a:lnTo>
                                <a:lnTo>
                                  <a:pt x="1753" y="1874"/>
                                </a:lnTo>
                                <a:lnTo>
                                  <a:pt x="1761" y="1871"/>
                                </a:lnTo>
                                <a:lnTo>
                                  <a:pt x="1767" y="1867"/>
                                </a:lnTo>
                                <a:lnTo>
                                  <a:pt x="1774" y="1862"/>
                                </a:lnTo>
                                <a:lnTo>
                                  <a:pt x="1780" y="1857"/>
                                </a:lnTo>
                                <a:lnTo>
                                  <a:pt x="1780" y="1874"/>
                                </a:lnTo>
                                <a:lnTo>
                                  <a:pt x="1835" y="1874"/>
                                </a:lnTo>
                                <a:lnTo>
                                  <a:pt x="1835" y="1723"/>
                                </a:lnTo>
                                <a:lnTo>
                                  <a:pt x="1835" y="1723"/>
                                </a:lnTo>
                                <a:lnTo>
                                  <a:pt x="1835" y="1714"/>
                                </a:lnTo>
                                <a:lnTo>
                                  <a:pt x="1834" y="1707"/>
                                </a:lnTo>
                                <a:lnTo>
                                  <a:pt x="1832" y="1699"/>
                                </a:lnTo>
                                <a:lnTo>
                                  <a:pt x="1830" y="1691"/>
                                </a:lnTo>
                                <a:lnTo>
                                  <a:pt x="1825" y="1684"/>
                                </a:lnTo>
                                <a:lnTo>
                                  <a:pt x="1822" y="1678"/>
                                </a:lnTo>
                                <a:lnTo>
                                  <a:pt x="1816" y="1672"/>
                                </a:lnTo>
                                <a:lnTo>
                                  <a:pt x="1811" y="1666"/>
                                </a:lnTo>
                                <a:lnTo>
                                  <a:pt x="1805" y="1662"/>
                                </a:lnTo>
                                <a:lnTo>
                                  <a:pt x="1798" y="1658"/>
                                </a:lnTo>
                                <a:lnTo>
                                  <a:pt x="1791" y="1654"/>
                                </a:lnTo>
                                <a:lnTo>
                                  <a:pt x="1783" y="1651"/>
                                </a:lnTo>
                                <a:lnTo>
                                  <a:pt x="1774" y="1649"/>
                                </a:lnTo>
                                <a:lnTo>
                                  <a:pt x="1765" y="1648"/>
                                </a:lnTo>
                                <a:lnTo>
                                  <a:pt x="1755" y="1646"/>
                                </a:lnTo>
                                <a:lnTo>
                                  <a:pt x="1745" y="1645"/>
                                </a:lnTo>
                                <a:lnTo>
                                  <a:pt x="1745" y="1645"/>
                                </a:lnTo>
                                <a:lnTo>
                                  <a:pt x="1733" y="1646"/>
                                </a:lnTo>
                                <a:lnTo>
                                  <a:pt x="1723" y="1646"/>
                                </a:lnTo>
                                <a:lnTo>
                                  <a:pt x="1712" y="1649"/>
                                </a:lnTo>
                                <a:lnTo>
                                  <a:pt x="1701" y="1651"/>
                                </a:lnTo>
                                <a:lnTo>
                                  <a:pt x="1691" y="1654"/>
                                </a:lnTo>
                                <a:lnTo>
                                  <a:pt x="1681" y="1658"/>
                                </a:lnTo>
                                <a:lnTo>
                                  <a:pt x="1671" y="1662"/>
                                </a:lnTo>
                                <a:lnTo>
                                  <a:pt x="1661" y="1668"/>
                                </a:lnTo>
                                <a:lnTo>
                                  <a:pt x="1683" y="1705"/>
                                </a:lnTo>
                                <a:close/>
                                <a:moveTo>
                                  <a:pt x="1698" y="1800"/>
                                </a:moveTo>
                                <a:lnTo>
                                  <a:pt x="1698" y="1800"/>
                                </a:lnTo>
                                <a:lnTo>
                                  <a:pt x="1698" y="1793"/>
                                </a:lnTo>
                                <a:lnTo>
                                  <a:pt x="1701" y="1787"/>
                                </a:lnTo>
                                <a:lnTo>
                                  <a:pt x="1704" y="1781"/>
                                </a:lnTo>
                                <a:lnTo>
                                  <a:pt x="1708" y="1777"/>
                                </a:lnTo>
                                <a:lnTo>
                                  <a:pt x="1714" y="1773"/>
                                </a:lnTo>
                                <a:lnTo>
                                  <a:pt x="1721" y="1771"/>
                                </a:lnTo>
                                <a:lnTo>
                                  <a:pt x="1728" y="1769"/>
                                </a:lnTo>
                                <a:lnTo>
                                  <a:pt x="1736" y="1769"/>
                                </a:lnTo>
                                <a:lnTo>
                                  <a:pt x="1736" y="1769"/>
                                </a:lnTo>
                                <a:lnTo>
                                  <a:pt x="1748" y="1769"/>
                                </a:lnTo>
                                <a:lnTo>
                                  <a:pt x="1760" y="1771"/>
                                </a:lnTo>
                                <a:lnTo>
                                  <a:pt x="1770" y="1774"/>
                                </a:lnTo>
                                <a:lnTo>
                                  <a:pt x="1780" y="1780"/>
                                </a:lnTo>
                                <a:lnTo>
                                  <a:pt x="1780" y="1810"/>
                                </a:lnTo>
                                <a:lnTo>
                                  <a:pt x="1780" y="1810"/>
                                </a:lnTo>
                                <a:lnTo>
                                  <a:pt x="1777" y="1814"/>
                                </a:lnTo>
                                <a:lnTo>
                                  <a:pt x="1773" y="1819"/>
                                </a:lnTo>
                                <a:lnTo>
                                  <a:pt x="1768" y="1823"/>
                                </a:lnTo>
                                <a:lnTo>
                                  <a:pt x="1763" y="1827"/>
                                </a:lnTo>
                                <a:lnTo>
                                  <a:pt x="1757" y="1830"/>
                                </a:lnTo>
                                <a:lnTo>
                                  <a:pt x="1751" y="1832"/>
                                </a:lnTo>
                                <a:lnTo>
                                  <a:pt x="1744" y="1833"/>
                                </a:lnTo>
                                <a:lnTo>
                                  <a:pt x="1736" y="1834"/>
                                </a:lnTo>
                                <a:lnTo>
                                  <a:pt x="1736" y="1834"/>
                                </a:lnTo>
                                <a:lnTo>
                                  <a:pt x="1728" y="1833"/>
                                </a:lnTo>
                                <a:lnTo>
                                  <a:pt x="1721" y="1831"/>
                                </a:lnTo>
                                <a:lnTo>
                                  <a:pt x="1714" y="1829"/>
                                </a:lnTo>
                                <a:lnTo>
                                  <a:pt x="1708" y="1824"/>
                                </a:lnTo>
                                <a:lnTo>
                                  <a:pt x="1704" y="1820"/>
                                </a:lnTo>
                                <a:lnTo>
                                  <a:pt x="1701" y="1814"/>
                                </a:lnTo>
                                <a:lnTo>
                                  <a:pt x="1699" y="1808"/>
                                </a:lnTo>
                                <a:lnTo>
                                  <a:pt x="1698" y="1800"/>
                                </a:lnTo>
                                <a:lnTo>
                                  <a:pt x="1698" y="1800"/>
                                </a:lnTo>
                                <a:close/>
                                <a:moveTo>
                                  <a:pt x="2350" y="1810"/>
                                </a:moveTo>
                                <a:lnTo>
                                  <a:pt x="2350" y="1810"/>
                                </a:lnTo>
                                <a:lnTo>
                                  <a:pt x="2342" y="1817"/>
                                </a:lnTo>
                                <a:lnTo>
                                  <a:pt x="2332" y="1822"/>
                                </a:lnTo>
                                <a:lnTo>
                                  <a:pt x="2326" y="1824"/>
                                </a:lnTo>
                                <a:lnTo>
                                  <a:pt x="2320" y="1827"/>
                                </a:lnTo>
                                <a:lnTo>
                                  <a:pt x="2313" y="1828"/>
                                </a:lnTo>
                                <a:lnTo>
                                  <a:pt x="2306" y="1829"/>
                                </a:lnTo>
                                <a:lnTo>
                                  <a:pt x="2306" y="1829"/>
                                </a:lnTo>
                                <a:lnTo>
                                  <a:pt x="2301" y="1828"/>
                                </a:lnTo>
                                <a:lnTo>
                                  <a:pt x="2294" y="1828"/>
                                </a:lnTo>
                                <a:lnTo>
                                  <a:pt x="2286" y="1825"/>
                                </a:lnTo>
                                <a:lnTo>
                                  <a:pt x="2277" y="1821"/>
                                </a:lnTo>
                                <a:lnTo>
                                  <a:pt x="2270" y="1815"/>
                                </a:lnTo>
                                <a:lnTo>
                                  <a:pt x="2266" y="1811"/>
                                </a:lnTo>
                                <a:lnTo>
                                  <a:pt x="2263" y="1807"/>
                                </a:lnTo>
                                <a:lnTo>
                                  <a:pt x="2261" y="1801"/>
                                </a:lnTo>
                                <a:lnTo>
                                  <a:pt x="2259" y="1794"/>
                                </a:lnTo>
                                <a:lnTo>
                                  <a:pt x="2257" y="1788"/>
                                </a:lnTo>
                                <a:lnTo>
                                  <a:pt x="2256" y="1780"/>
                                </a:lnTo>
                                <a:lnTo>
                                  <a:pt x="2393" y="1780"/>
                                </a:lnTo>
                                <a:lnTo>
                                  <a:pt x="2393" y="1780"/>
                                </a:lnTo>
                                <a:lnTo>
                                  <a:pt x="2394" y="1763"/>
                                </a:lnTo>
                                <a:lnTo>
                                  <a:pt x="2394" y="1763"/>
                                </a:lnTo>
                                <a:lnTo>
                                  <a:pt x="2394" y="1750"/>
                                </a:lnTo>
                                <a:lnTo>
                                  <a:pt x="2392" y="1738"/>
                                </a:lnTo>
                                <a:lnTo>
                                  <a:pt x="2391" y="1725"/>
                                </a:lnTo>
                                <a:lnTo>
                                  <a:pt x="2388" y="1714"/>
                                </a:lnTo>
                                <a:lnTo>
                                  <a:pt x="2384" y="1704"/>
                                </a:lnTo>
                                <a:lnTo>
                                  <a:pt x="2380" y="1694"/>
                                </a:lnTo>
                                <a:lnTo>
                                  <a:pt x="2374" y="1685"/>
                                </a:lnTo>
                                <a:lnTo>
                                  <a:pt x="2369" y="1678"/>
                                </a:lnTo>
                                <a:lnTo>
                                  <a:pt x="2362" y="1670"/>
                                </a:lnTo>
                                <a:lnTo>
                                  <a:pt x="2355" y="1664"/>
                                </a:lnTo>
                                <a:lnTo>
                                  <a:pt x="2348" y="1659"/>
                                </a:lnTo>
                                <a:lnTo>
                                  <a:pt x="2339" y="1654"/>
                                </a:lnTo>
                                <a:lnTo>
                                  <a:pt x="2330" y="1651"/>
                                </a:lnTo>
                                <a:lnTo>
                                  <a:pt x="2321" y="1648"/>
                                </a:lnTo>
                                <a:lnTo>
                                  <a:pt x="2311" y="1646"/>
                                </a:lnTo>
                                <a:lnTo>
                                  <a:pt x="2300" y="1645"/>
                                </a:lnTo>
                                <a:lnTo>
                                  <a:pt x="2300" y="1645"/>
                                </a:lnTo>
                                <a:lnTo>
                                  <a:pt x="2290" y="1646"/>
                                </a:lnTo>
                                <a:lnTo>
                                  <a:pt x="2280" y="1648"/>
                                </a:lnTo>
                                <a:lnTo>
                                  <a:pt x="2270" y="1651"/>
                                </a:lnTo>
                                <a:lnTo>
                                  <a:pt x="2260" y="1654"/>
                                </a:lnTo>
                                <a:lnTo>
                                  <a:pt x="2251" y="1659"/>
                                </a:lnTo>
                                <a:lnTo>
                                  <a:pt x="2243" y="1665"/>
                                </a:lnTo>
                                <a:lnTo>
                                  <a:pt x="2235" y="1671"/>
                                </a:lnTo>
                                <a:lnTo>
                                  <a:pt x="2229" y="1679"/>
                                </a:lnTo>
                                <a:lnTo>
                                  <a:pt x="2222" y="1686"/>
                                </a:lnTo>
                                <a:lnTo>
                                  <a:pt x="2216" y="1695"/>
                                </a:lnTo>
                                <a:lnTo>
                                  <a:pt x="2212" y="1705"/>
                                </a:lnTo>
                                <a:lnTo>
                                  <a:pt x="2207" y="1715"/>
                                </a:lnTo>
                                <a:lnTo>
                                  <a:pt x="2204" y="1727"/>
                                </a:lnTo>
                                <a:lnTo>
                                  <a:pt x="2202" y="1739"/>
                                </a:lnTo>
                                <a:lnTo>
                                  <a:pt x="2201" y="1750"/>
                                </a:lnTo>
                                <a:lnTo>
                                  <a:pt x="2200" y="1763"/>
                                </a:lnTo>
                                <a:lnTo>
                                  <a:pt x="2200" y="1763"/>
                                </a:lnTo>
                                <a:lnTo>
                                  <a:pt x="2201" y="1775"/>
                                </a:lnTo>
                                <a:lnTo>
                                  <a:pt x="2202" y="1788"/>
                                </a:lnTo>
                                <a:lnTo>
                                  <a:pt x="2204" y="1800"/>
                                </a:lnTo>
                                <a:lnTo>
                                  <a:pt x="2207" y="1811"/>
                                </a:lnTo>
                                <a:lnTo>
                                  <a:pt x="2212" y="1821"/>
                                </a:lnTo>
                                <a:lnTo>
                                  <a:pt x="2216" y="1831"/>
                                </a:lnTo>
                                <a:lnTo>
                                  <a:pt x="2222" y="1840"/>
                                </a:lnTo>
                                <a:lnTo>
                                  <a:pt x="2229" y="1848"/>
                                </a:lnTo>
                                <a:lnTo>
                                  <a:pt x="2236" y="1854"/>
                                </a:lnTo>
                                <a:lnTo>
                                  <a:pt x="2244" y="1861"/>
                                </a:lnTo>
                                <a:lnTo>
                                  <a:pt x="2253" y="1867"/>
                                </a:lnTo>
                                <a:lnTo>
                                  <a:pt x="2262" y="1871"/>
                                </a:lnTo>
                                <a:lnTo>
                                  <a:pt x="2272" y="1874"/>
                                </a:lnTo>
                                <a:lnTo>
                                  <a:pt x="2283" y="1878"/>
                                </a:lnTo>
                                <a:lnTo>
                                  <a:pt x="2294" y="1879"/>
                                </a:lnTo>
                                <a:lnTo>
                                  <a:pt x="2306" y="1880"/>
                                </a:lnTo>
                                <a:lnTo>
                                  <a:pt x="2306" y="1880"/>
                                </a:lnTo>
                                <a:lnTo>
                                  <a:pt x="2317" y="1879"/>
                                </a:lnTo>
                                <a:lnTo>
                                  <a:pt x="2327" y="1878"/>
                                </a:lnTo>
                                <a:lnTo>
                                  <a:pt x="2339" y="1874"/>
                                </a:lnTo>
                                <a:lnTo>
                                  <a:pt x="2349" y="1871"/>
                                </a:lnTo>
                                <a:lnTo>
                                  <a:pt x="2359" y="1866"/>
                                </a:lnTo>
                                <a:lnTo>
                                  <a:pt x="2368" y="1860"/>
                                </a:lnTo>
                                <a:lnTo>
                                  <a:pt x="2376" y="1852"/>
                                </a:lnTo>
                                <a:lnTo>
                                  <a:pt x="2385" y="1844"/>
                                </a:lnTo>
                                <a:lnTo>
                                  <a:pt x="2350" y="1810"/>
                                </a:lnTo>
                                <a:close/>
                                <a:moveTo>
                                  <a:pt x="2257" y="1739"/>
                                </a:moveTo>
                                <a:lnTo>
                                  <a:pt x="2257" y="1739"/>
                                </a:lnTo>
                                <a:lnTo>
                                  <a:pt x="2259" y="1729"/>
                                </a:lnTo>
                                <a:lnTo>
                                  <a:pt x="2261" y="1720"/>
                                </a:lnTo>
                                <a:lnTo>
                                  <a:pt x="2264" y="1712"/>
                                </a:lnTo>
                                <a:lnTo>
                                  <a:pt x="2270" y="1705"/>
                                </a:lnTo>
                                <a:lnTo>
                                  <a:pt x="2275" y="1700"/>
                                </a:lnTo>
                                <a:lnTo>
                                  <a:pt x="2282" y="1696"/>
                                </a:lnTo>
                                <a:lnTo>
                                  <a:pt x="2290" y="1693"/>
                                </a:lnTo>
                                <a:lnTo>
                                  <a:pt x="2299" y="1693"/>
                                </a:lnTo>
                                <a:lnTo>
                                  <a:pt x="2299" y="1693"/>
                                </a:lnTo>
                                <a:lnTo>
                                  <a:pt x="2309" y="1694"/>
                                </a:lnTo>
                                <a:lnTo>
                                  <a:pt x="2317" y="1696"/>
                                </a:lnTo>
                                <a:lnTo>
                                  <a:pt x="2324" y="1701"/>
                                </a:lnTo>
                                <a:lnTo>
                                  <a:pt x="2330" y="1708"/>
                                </a:lnTo>
                                <a:lnTo>
                                  <a:pt x="2334" y="1714"/>
                                </a:lnTo>
                                <a:lnTo>
                                  <a:pt x="2338" y="1722"/>
                                </a:lnTo>
                                <a:lnTo>
                                  <a:pt x="2340" y="1731"/>
                                </a:lnTo>
                                <a:lnTo>
                                  <a:pt x="2341" y="1739"/>
                                </a:lnTo>
                                <a:lnTo>
                                  <a:pt x="2257" y="1739"/>
                                </a:lnTo>
                                <a:close/>
                                <a:moveTo>
                                  <a:pt x="2884" y="1810"/>
                                </a:moveTo>
                                <a:lnTo>
                                  <a:pt x="2884" y="1810"/>
                                </a:lnTo>
                                <a:lnTo>
                                  <a:pt x="2875" y="1817"/>
                                </a:lnTo>
                                <a:lnTo>
                                  <a:pt x="2867" y="1822"/>
                                </a:lnTo>
                                <a:lnTo>
                                  <a:pt x="2860" y="1824"/>
                                </a:lnTo>
                                <a:lnTo>
                                  <a:pt x="2854" y="1827"/>
                                </a:lnTo>
                                <a:lnTo>
                                  <a:pt x="2848" y="1828"/>
                                </a:lnTo>
                                <a:lnTo>
                                  <a:pt x="2840" y="1829"/>
                                </a:lnTo>
                                <a:lnTo>
                                  <a:pt x="2840" y="1829"/>
                                </a:lnTo>
                                <a:lnTo>
                                  <a:pt x="2834" y="1828"/>
                                </a:lnTo>
                                <a:lnTo>
                                  <a:pt x="2828" y="1828"/>
                                </a:lnTo>
                                <a:lnTo>
                                  <a:pt x="2820" y="1825"/>
                                </a:lnTo>
                                <a:lnTo>
                                  <a:pt x="2812" y="1821"/>
                                </a:lnTo>
                                <a:lnTo>
                                  <a:pt x="2804" y="1815"/>
                                </a:lnTo>
                                <a:lnTo>
                                  <a:pt x="2801" y="1811"/>
                                </a:lnTo>
                                <a:lnTo>
                                  <a:pt x="2798" y="1807"/>
                                </a:lnTo>
                                <a:lnTo>
                                  <a:pt x="2795" y="1801"/>
                                </a:lnTo>
                                <a:lnTo>
                                  <a:pt x="2793" y="1794"/>
                                </a:lnTo>
                                <a:lnTo>
                                  <a:pt x="2791" y="1788"/>
                                </a:lnTo>
                                <a:lnTo>
                                  <a:pt x="2790" y="1780"/>
                                </a:lnTo>
                                <a:lnTo>
                                  <a:pt x="2928" y="1780"/>
                                </a:lnTo>
                                <a:lnTo>
                                  <a:pt x="2928" y="1780"/>
                                </a:lnTo>
                                <a:lnTo>
                                  <a:pt x="2929" y="1763"/>
                                </a:lnTo>
                                <a:lnTo>
                                  <a:pt x="2929" y="1763"/>
                                </a:lnTo>
                                <a:lnTo>
                                  <a:pt x="2928" y="1750"/>
                                </a:lnTo>
                                <a:lnTo>
                                  <a:pt x="2927" y="1738"/>
                                </a:lnTo>
                                <a:lnTo>
                                  <a:pt x="2924" y="1725"/>
                                </a:lnTo>
                                <a:lnTo>
                                  <a:pt x="2922" y="1714"/>
                                </a:lnTo>
                                <a:lnTo>
                                  <a:pt x="2918" y="1704"/>
                                </a:lnTo>
                                <a:lnTo>
                                  <a:pt x="2913" y="1694"/>
                                </a:lnTo>
                                <a:lnTo>
                                  <a:pt x="2909" y="1685"/>
                                </a:lnTo>
                                <a:lnTo>
                                  <a:pt x="2903" y="1678"/>
                                </a:lnTo>
                                <a:lnTo>
                                  <a:pt x="2897" y="1670"/>
                                </a:lnTo>
                                <a:lnTo>
                                  <a:pt x="2889" y="1664"/>
                                </a:lnTo>
                                <a:lnTo>
                                  <a:pt x="2881" y="1659"/>
                                </a:lnTo>
                                <a:lnTo>
                                  <a:pt x="2873" y="1654"/>
                                </a:lnTo>
                                <a:lnTo>
                                  <a:pt x="2864" y="1651"/>
                                </a:lnTo>
                                <a:lnTo>
                                  <a:pt x="2854" y="1648"/>
                                </a:lnTo>
                                <a:lnTo>
                                  <a:pt x="2844" y="1646"/>
                                </a:lnTo>
                                <a:lnTo>
                                  <a:pt x="2834" y="1645"/>
                                </a:lnTo>
                                <a:lnTo>
                                  <a:pt x="2834" y="1645"/>
                                </a:lnTo>
                                <a:lnTo>
                                  <a:pt x="2823" y="1646"/>
                                </a:lnTo>
                                <a:lnTo>
                                  <a:pt x="2813" y="1648"/>
                                </a:lnTo>
                                <a:lnTo>
                                  <a:pt x="2803" y="1651"/>
                                </a:lnTo>
                                <a:lnTo>
                                  <a:pt x="2794" y="1654"/>
                                </a:lnTo>
                                <a:lnTo>
                                  <a:pt x="2785" y="1659"/>
                                </a:lnTo>
                                <a:lnTo>
                                  <a:pt x="2777" y="1665"/>
                                </a:lnTo>
                                <a:lnTo>
                                  <a:pt x="2770" y="1671"/>
                                </a:lnTo>
                                <a:lnTo>
                                  <a:pt x="2762" y="1679"/>
                                </a:lnTo>
                                <a:lnTo>
                                  <a:pt x="2755" y="1686"/>
                                </a:lnTo>
                                <a:lnTo>
                                  <a:pt x="2750" y="1695"/>
                                </a:lnTo>
                                <a:lnTo>
                                  <a:pt x="2745" y="1705"/>
                                </a:lnTo>
                                <a:lnTo>
                                  <a:pt x="2741" y="1715"/>
                                </a:lnTo>
                                <a:lnTo>
                                  <a:pt x="2739" y="1727"/>
                                </a:lnTo>
                                <a:lnTo>
                                  <a:pt x="2735" y="1739"/>
                                </a:lnTo>
                                <a:lnTo>
                                  <a:pt x="2734" y="1750"/>
                                </a:lnTo>
                                <a:lnTo>
                                  <a:pt x="2734" y="1763"/>
                                </a:lnTo>
                                <a:lnTo>
                                  <a:pt x="2734" y="1763"/>
                                </a:lnTo>
                                <a:lnTo>
                                  <a:pt x="2734" y="1775"/>
                                </a:lnTo>
                                <a:lnTo>
                                  <a:pt x="2735" y="1788"/>
                                </a:lnTo>
                                <a:lnTo>
                                  <a:pt x="2738" y="1800"/>
                                </a:lnTo>
                                <a:lnTo>
                                  <a:pt x="2741" y="1811"/>
                                </a:lnTo>
                                <a:lnTo>
                                  <a:pt x="2745" y="1821"/>
                                </a:lnTo>
                                <a:lnTo>
                                  <a:pt x="2751" y="1831"/>
                                </a:lnTo>
                                <a:lnTo>
                                  <a:pt x="2757" y="1840"/>
                                </a:lnTo>
                                <a:lnTo>
                                  <a:pt x="2763" y="1848"/>
                                </a:lnTo>
                                <a:lnTo>
                                  <a:pt x="2770" y="1854"/>
                                </a:lnTo>
                                <a:lnTo>
                                  <a:pt x="2778" y="1861"/>
                                </a:lnTo>
                                <a:lnTo>
                                  <a:pt x="2787" y="1867"/>
                                </a:lnTo>
                                <a:lnTo>
                                  <a:pt x="2797" y="1871"/>
                                </a:lnTo>
                                <a:lnTo>
                                  <a:pt x="2807" y="1874"/>
                                </a:lnTo>
                                <a:lnTo>
                                  <a:pt x="2817" y="1878"/>
                                </a:lnTo>
                                <a:lnTo>
                                  <a:pt x="2829" y="1879"/>
                                </a:lnTo>
                                <a:lnTo>
                                  <a:pt x="2840" y="1880"/>
                                </a:lnTo>
                                <a:lnTo>
                                  <a:pt x="2840" y="1880"/>
                                </a:lnTo>
                                <a:lnTo>
                                  <a:pt x="2851" y="1879"/>
                                </a:lnTo>
                                <a:lnTo>
                                  <a:pt x="2862" y="1878"/>
                                </a:lnTo>
                                <a:lnTo>
                                  <a:pt x="2872" y="1874"/>
                                </a:lnTo>
                                <a:lnTo>
                                  <a:pt x="2882" y="1871"/>
                                </a:lnTo>
                                <a:lnTo>
                                  <a:pt x="2892" y="1866"/>
                                </a:lnTo>
                                <a:lnTo>
                                  <a:pt x="2902" y="1860"/>
                                </a:lnTo>
                                <a:lnTo>
                                  <a:pt x="2911" y="1852"/>
                                </a:lnTo>
                                <a:lnTo>
                                  <a:pt x="2919" y="1844"/>
                                </a:lnTo>
                                <a:lnTo>
                                  <a:pt x="2884" y="1810"/>
                                </a:lnTo>
                                <a:close/>
                                <a:moveTo>
                                  <a:pt x="2791" y="1739"/>
                                </a:moveTo>
                                <a:lnTo>
                                  <a:pt x="2791" y="1739"/>
                                </a:lnTo>
                                <a:lnTo>
                                  <a:pt x="2792" y="1729"/>
                                </a:lnTo>
                                <a:lnTo>
                                  <a:pt x="2795" y="1720"/>
                                </a:lnTo>
                                <a:lnTo>
                                  <a:pt x="2799" y="1712"/>
                                </a:lnTo>
                                <a:lnTo>
                                  <a:pt x="2803" y="1705"/>
                                </a:lnTo>
                                <a:lnTo>
                                  <a:pt x="2810" y="1700"/>
                                </a:lnTo>
                                <a:lnTo>
                                  <a:pt x="2817" y="1696"/>
                                </a:lnTo>
                                <a:lnTo>
                                  <a:pt x="2824" y="1693"/>
                                </a:lnTo>
                                <a:lnTo>
                                  <a:pt x="2833" y="1693"/>
                                </a:lnTo>
                                <a:lnTo>
                                  <a:pt x="2833" y="1693"/>
                                </a:lnTo>
                                <a:lnTo>
                                  <a:pt x="2843" y="1694"/>
                                </a:lnTo>
                                <a:lnTo>
                                  <a:pt x="2851" y="1696"/>
                                </a:lnTo>
                                <a:lnTo>
                                  <a:pt x="2859" y="1701"/>
                                </a:lnTo>
                                <a:lnTo>
                                  <a:pt x="2864" y="1708"/>
                                </a:lnTo>
                                <a:lnTo>
                                  <a:pt x="2869" y="1714"/>
                                </a:lnTo>
                                <a:lnTo>
                                  <a:pt x="2872" y="1722"/>
                                </a:lnTo>
                                <a:lnTo>
                                  <a:pt x="2874" y="1731"/>
                                </a:lnTo>
                                <a:lnTo>
                                  <a:pt x="2875" y="1739"/>
                                </a:lnTo>
                                <a:lnTo>
                                  <a:pt x="2791" y="1739"/>
                                </a:lnTo>
                                <a:close/>
                                <a:moveTo>
                                  <a:pt x="2658" y="1797"/>
                                </a:moveTo>
                                <a:lnTo>
                                  <a:pt x="2658" y="1797"/>
                                </a:lnTo>
                                <a:lnTo>
                                  <a:pt x="2658" y="1804"/>
                                </a:lnTo>
                                <a:lnTo>
                                  <a:pt x="2659" y="1810"/>
                                </a:lnTo>
                                <a:lnTo>
                                  <a:pt x="2661" y="1815"/>
                                </a:lnTo>
                                <a:lnTo>
                                  <a:pt x="2663" y="1820"/>
                                </a:lnTo>
                                <a:lnTo>
                                  <a:pt x="2667" y="1823"/>
                                </a:lnTo>
                                <a:lnTo>
                                  <a:pt x="2671" y="1825"/>
                                </a:lnTo>
                                <a:lnTo>
                                  <a:pt x="2675" y="1827"/>
                                </a:lnTo>
                                <a:lnTo>
                                  <a:pt x="2682" y="1827"/>
                                </a:lnTo>
                                <a:lnTo>
                                  <a:pt x="2682" y="1827"/>
                                </a:lnTo>
                                <a:lnTo>
                                  <a:pt x="2690" y="1827"/>
                                </a:lnTo>
                                <a:lnTo>
                                  <a:pt x="2699" y="1824"/>
                                </a:lnTo>
                                <a:lnTo>
                                  <a:pt x="2708" y="1821"/>
                                </a:lnTo>
                                <a:lnTo>
                                  <a:pt x="2715" y="1817"/>
                                </a:lnTo>
                                <a:lnTo>
                                  <a:pt x="2709" y="1869"/>
                                </a:lnTo>
                                <a:lnTo>
                                  <a:pt x="2709" y="1869"/>
                                </a:lnTo>
                                <a:lnTo>
                                  <a:pt x="2699" y="1873"/>
                                </a:lnTo>
                                <a:lnTo>
                                  <a:pt x="2687" y="1877"/>
                                </a:lnTo>
                                <a:lnTo>
                                  <a:pt x="2674" y="1879"/>
                                </a:lnTo>
                                <a:lnTo>
                                  <a:pt x="2662" y="1880"/>
                                </a:lnTo>
                                <a:lnTo>
                                  <a:pt x="2662" y="1880"/>
                                </a:lnTo>
                                <a:lnTo>
                                  <a:pt x="2654" y="1879"/>
                                </a:lnTo>
                                <a:lnTo>
                                  <a:pt x="2647" y="1878"/>
                                </a:lnTo>
                                <a:lnTo>
                                  <a:pt x="2640" y="1876"/>
                                </a:lnTo>
                                <a:lnTo>
                                  <a:pt x="2634" y="1873"/>
                                </a:lnTo>
                                <a:lnTo>
                                  <a:pt x="2629" y="1870"/>
                                </a:lnTo>
                                <a:lnTo>
                                  <a:pt x="2623" y="1867"/>
                                </a:lnTo>
                                <a:lnTo>
                                  <a:pt x="2620" y="1862"/>
                                </a:lnTo>
                                <a:lnTo>
                                  <a:pt x="2615" y="1857"/>
                                </a:lnTo>
                                <a:lnTo>
                                  <a:pt x="2610" y="1847"/>
                                </a:lnTo>
                                <a:lnTo>
                                  <a:pt x="2605" y="1834"/>
                                </a:lnTo>
                                <a:lnTo>
                                  <a:pt x="2603" y="1823"/>
                                </a:lnTo>
                                <a:lnTo>
                                  <a:pt x="2602" y="1811"/>
                                </a:lnTo>
                                <a:lnTo>
                                  <a:pt x="2602" y="1702"/>
                                </a:lnTo>
                                <a:lnTo>
                                  <a:pt x="2568" y="1702"/>
                                </a:lnTo>
                                <a:lnTo>
                                  <a:pt x="2568" y="1651"/>
                                </a:lnTo>
                                <a:lnTo>
                                  <a:pt x="2602" y="1651"/>
                                </a:lnTo>
                                <a:lnTo>
                                  <a:pt x="2602" y="1593"/>
                                </a:lnTo>
                                <a:lnTo>
                                  <a:pt x="2658" y="1565"/>
                                </a:lnTo>
                                <a:lnTo>
                                  <a:pt x="2658" y="1651"/>
                                </a:lnTo>
                                <a:lnTo>
                                  <a:pt x="2708" y="1651"/>
                                </a:lnTo>
                                <a:lnTo>
                                  <a:pt x="2708" y="1702"/>
                                </a:lnTo>
                                <a:lnTo>
                                  <a:pt x="2658" y="1702"/>
                                </a:lnTo>
                                <a:lnTo>
                                  <a:pt x="2658" y="1797"/>
                                </a:lnTo>
                                <a:close/>
                                <a:moveTo>
                                  <a:pt x="2550" y="1869"/>
                                </a:moveTo>
                                <a:lnTo>
                                  <a:pt x="2550" y="1869"/>
                                </a:lnTo>
                                <a:lnTo>
                                  <a:pt x="2540" y="1873"/>
                                </a:lnTo>
                                <a:lnTo>
                                  <a:pt x="2529" y="1877"/>
                                </a:lnTo>
                                <a:lnTo>
                                  <a:pt x="2516" y="1879"/>
                                </a:lnTo>
                                <a:lnTo>
                                  <a:pt x="2504" y="1880"/>
                                </a:lnTo>
                                <a:lnTo>
                                  <a:pt x="2504" y="1880"/>
                                </a:lnTo>
                                <a:lnTo>
                                  <a:pt x="2495" y="1879"/>
                                </a:lnTo>
                                <a:lnTo>
                                  <a:pt x="2489" y="1878"/>
                                </a:lnTo>
                                <a:lnTo>
                                  <a:pt x="2482" y="1876"/>
                                </a:lnTo>
                                <a:lnTo>
                                  <a:pt x="2475" y="1873"/>
                                </a:lnTo>
                                <a:lnTo>
                                  <a:pt x="2471" y="1870"/>
                                </a:lnTo>
                                <a:lnTo>
                                  <a:pt x="2465" y="1867"/>
                                </a:lnTo>
                                <a:lnTo>
                                  <a:pt x="2461" y="1862"/>
                                </a:lnTo>
                                <a:lnTo>
                                  <a:pt x="2458" y="1857"/>
                                </a:lnTo>
                                <a:lnTo>
                                  <a:pt x="2451" y="1847"/>
                                </a:lnTo>
                                <a:lnTo>
                                  <a:pt x="2448" y="1834"/>
                                </a:lnTo>
                                <a:lnTo>
                                  <a:pt x="2444" y="1823"/>
                                </a:lnTo>
                                <a:lnTo>
                                  <a:pt x="2444" y="1811"/>
                                </a:lnTo>
                                <a:lnTo>
                                  <a:pt x="2444" y="1702"/>
                                </a:lnTo>
                                <a:lnTo>
                                  <a:pt x="2410" y="1702"/>
                                </a:lnTo>
                                <a:lnTo>
                                  <a:pt x="2410" y="1651"/>
                                </a:lnTo>
                                <a:lnTo>
                                  <a:pt x="2444" y="1651"/>
                                </a:lnTo>
                                <a:lnTo>
                                  <a:pt x="2444" y="1593"/>
                                </a:lnTo>
                                <a:lnTo>
                                  <a:pt x="2500" y="1565"/>
                                </a:lnTo>
                                <a:lnTo>
                                  <a:pt x="2500" y="1651"/>
                                </a:lnTo>
                                <a:lnTo>
                                  <a:pt x="2546" y="1651"/>
                                </a:lnTo>
                                <a:lnTo>
                                  <a:pt x="2546" y="1702"/>
                                </a:lnTo>
                                <a:lnTo>
                                  <a:pt x="2500" y="1702"/>
                                </a:lnTo>
                                <a:lnTo>
                                  <a:pt x="2500" y="1797"/>
                                </a:lnTo>
                                <a:lnTo>
                                  <a:pt x="2500" y="1797"/>
                                </a:lnTo>
                                <a:lnTo>
                                  <a:pt x="2500" y="1804"/>
                                </a:lnTo>
                                <a:lnTo>
                                  <a:pt x="2501" y="1810"/>
                                </a:lnTo>
                                <a:lnTo>
                                  <a:pt x="2503" y="1815"/>
                                </a:lnTo>
                                <a:lnTo>
                                  <a:pt x="2505" y="1820"/>
                                </a:lnTo>
                                <a:lnTo>
                                  <a:pt x="2509" y="1823"/>
                                </a:lnTo>
                                <a:lnTo>
                                  <a:pt x="2513" y="1825"/>
                                </a:lnTo>
                                <a:lnTo>
                                  <a:pt x="2518" y="1827"/>
                                </a:lnTo>
                                <a:lnTo>
                                  <a:pt x="2523" y="1827"/>
                                </a:lnTo>
                                <a:lnTo>
                                  <a:pt x="2523" y="1827"/>
                                </a:lnTo>
                                <a:lnTo>
                                  <a:pt x="2532" y="1827"/>
                                </a:lnTo>
                                <a:lnTo>
                                  <a:pt x="2541" y="1824"/>
                                </a:lnTo>
                                <a:lnTo>
                                  <a:pt x="2549" y="1821"/>
                                </a:lnTo>
                                <a:lnTo>
                                  <a:pt x="2556" y="1817"/>
                                </a:lnTo>
                                <a:lnTo>
                                  <a:pt x="2550" y="1869"/>
                                </a:lnTo>
                                <a:close/>
                                <a:moveTo>
                                  <a:pt x="3096" y="1713"/>
                                </a:moveTo>
                                <a:lnTo>
                                  <a:pt x="3096" y="1713"/>
                                </a:lnTo>
                                <a:lnTo>
                                  <a:pt x="3088" y="1708"/>
                                </a:lnTo>
                                <a:lnTo>
                                  <a:pt x="3079" y="1704"/>
                                </a:lnTo>
                                <a:lnTo>
                                  <a:pt x="3069" y="1702"/>
                                </a:lnTo>
                                <a:lnTo>
                                  <a:pt x="3059" y="1701"/>
                                </a:lnTo>
                                <a:lnTo>
                                  <a:pt x="3059" y="1701"/>
                                </a:lnTo>
                                <a:lnTo>
                                  <a:pt x="3050" y="1702"/>
                                </a:lnTo>
                                <a:lnTo>
                                  <a:pt x="3041" y="1704"/>
                                </a:lnTo>
                                <a:lnTo>
                                  <a:pt x="3034" y="1709"/>
                                </a:lnTo>
                                <a:lnTo>
                                  <a:pt x="3029" y="1714"/>
                                </a:lnTo>
                                <a:lnTo>
                                  <a:pt x="3024" y="1721"/>
                                </a:lnTo>
                                <a:lnTo>
                                  <a:pt x="3022" y="1730"/>
                                </a:lnTo>
                                <a:lnTo>
                                  <a:pt x="3020" y="1741"/>
                                </a:lnTo>
                                <a:lnTo>
                                  <a:pt x="3019" y="1753"/>
                                </a:lnTo>
                                <a:lnTo>
                                  <a:pt x="3019" y="1874"/>
                                </a:lnTo>
                                <a:lnTo>
                                  <a:pt x="2964" y="1874"/>
                                </a:lnTo>
                                <a:lnTo>
                                  <a:pt x="2964" y="1651"/>
                                </a:lnTo>
                                <a:lnTo>
                                  <a:pt x="3019" y="1651"/>
                                </a:lnTo>
                                <a:lnTo>
                                  <a:pt x="3019" y="1670"/>
                                </a:lnTo>
                                <a:lnTo>
                                  <a:pt x="3019" y="1670"/>
                                </a:lnTo>
                                <a:lnTo>
                                  <a:pt x="3024" y="1664"/>
                                </a:lnTo>
                                <a:lnTo>
                                  <a:pt x="3030" y="1659"/>
                                </a:lnTo>
                                <a:lnTo>
                                  <a:pt x="3036" y="1655"/>
                                </a:lnTo>
                                <a:lnTo>
                                  <a:pt x="3042" y="1652"/>
                                </a:lnTo>
                                <a:lnTo>
                                  <a:pt x="3048" y="1649"/>
                                </a:lnTo>
                                <a:lnTo>
                                  <a:pt x="3054" y="1648"/>
                                </a:lnTo>
                                <a:lnTo>
                                  <a:pt x="3061" y="1646"/>
                                </a:lnTo>
                                <a:lnTo>
                                  <a:pt x="3069" y="1645"/>
                                </a:lnTo>
                                <a:lnTo>
                                  <a:pt x="3069" y="1645"/>
                                </a:lnTo>
                                <a:lnTo>
                                  <a:pt x="3080" y="1646"/>
                                </a:lnTo>
                                <a:lnTo>
                                  <a:pt x="3091" y="1650"/>
                                </a:lnTo>
                                <a:lnTo>
                                  <a:pt x="3101" y="1653"/>
                                </a:lnTo>
                                <a:lnTo>
                                  <a:pt x="3110" y="1659"/>
                                </a:lnTo>
                                <a:lnTo>
                                  <a:pt x="3096" y="1713"/>
                                </a:lnTo>
                                <a:close/>
                                <a:moveTo>
                                  <a:pt x="597" y="1591"/>
                                </a:moveTo>
                                <a:lnTo>
                                  <a:pt x="597" y="1619"/>
                                </a:lnTo>
                                <a:lnTo>
                                  <a:pt x="541" y="1619"/>
                                </a:lnTo>
                                <a:lnTo>
                                  <a:pt x="541" y="1563"/>
                                </a:lnTo>
                                <a:lnTo>
                                  <a:pt x="597" y="1563"/>
                                </a:lnTo>
                                <a:lnTo>
                                  <a:pt x="597" y="1591"/>
                                </a:lnTo>
                                <a:close/>
                                <a:moveTo>
                                  <a:pt x="981" y="1651"/>
                                </a:moveTo>
                                <a:lnTo>
                                  <a:pt x="1037" y="1651"/>
                                </a:lnTo>
                                <a:lnTo>
                                  <a:pt x="1037" y="1751"/>
                                </a:lnTo>
                                <a:lnTo>
                                  <a:pt x="1037" y="1874"/>
                                </a:lnTo>
                                <a:lnTo>
                                  <a:pt x="981" y="1874"/>
                                </a:lnTo>
                                <a:lnTo>
                                  <a:pt x="981" y="1651"/>
                                </a:lnTo>
                                <a:close/>
                                <a:moveTo>
                                  <a:pt x="1037" y="1591"/>
                                </a:moveTo>
                                <a:lnTo>
                                  <a:pt x="1037" y="1619"/>
                                </a:lnTo>
                                <a:lnTo>
                                  <a:pt x="981" y="1619"/>
                                </a:lnTo>
                                <a:lnTo>
                                  <a:pt x="981" y="1563"/>
                                </a:lnTo>
                                <a:lnTo>
                                  <a:pt x="1037" y="1563"/>
                                </a:lnTo>
                                <a:lnTo>
                                  <a:pt x="1037" y="1591"/>
                                </a:lnTo>
                                <a:close/>
                                <a:moveTo>
                                  <a:pt x="2558" y="2058"/>
                                </a:moveTo>
                                <a:lnTo>
                                  <a:pt x="2558" y="2058"/>
                                </a:lnTo>
                                <a:lnTo>
                                  <a:pt x="2552" y="2053"/>
                                </a:lnTo>
                                <a:lnTo>
                                  <a:pt x="2546" y="2049"/>
                                </a:lnTo>
                                <a:lnTo>
                                  <a:pt x="2541" y="2046"/>
                                </a:lnTo>
                                <a:lnTo>
                                  <a:pt x="2534" y="2042"/>
                                </a:lnTo>
                                <a:lnTo>
                                  <a:pt x="2529" y="2040"/>
                                </a:lnTo>
                                <a:lnTo>
                                  <a:pt x="2522" y="2039"/>
                                </a:lnTo>
                                <a:lnTo>
                                  <a:pt x="2508" y="2037"/>
                                </a:lnTo>
                                <a:lnTo>
                                  <a:pt x="2508" y="2037"/>
                                </a:lnTo>
                                <a:lnTo>
                                  <a:pt x="2498" y="2038"/>
                                </a:lnTo>
                                <a:lnTo>
                                  <a:pt x="2489" y="2039"/>
                                </a:lnTo>
                                <a:lnTo>
                                  <a:pt x="2480" y="2042"/>
                                </a:lnTo>
                                <a:lnTo>
                                  <a:pt x="2471" y="2046"/>
                                </a:lnTo>
                                <a:lnTo>
                                  <a:pt x="2463" y="2050"/>
                                </a:lnTo>
                                <a:lnTo>
                                  <a:pt x="2456" y="2055"/>
                                </a:lnTo>
                                <a:lnTo>
                                  <a:pt x="2450" y="2061"/>
                                </a:lnTo>
                                <a:lnTo>
                                  <a:pt x="2443" y="2068"/>
                                </a:lnTo>
                                <a:lnTo>
                                  <a:pt x="2439" y="2076"/>
                                </a:lnTo>
                                <a:lnTo>
                                  <a:pt x="2433" y="2085"/>
                                </a:lnTo>
                                <a:lnTo>
                                  <a:pt x="2430" y="2093"/>
                                </a:lnTo>
                                <a:lnTo>
                                  <a:pt x="2426" y="2105"/>
                                </a:lnTo>
                                <a:lnTo>
                                  <a:pt x="2423" y="2115"/>
                                </a:lnTo>
                                <a:lnTo>
                                  <a:pt x="2422" y="2127"/>
                                </a:lnTo>
                                <a:lnTo>
                                  <a:pt x="2421" y="2139"/>
                                </a:lnTo>
                                <a:lnTo>
                                  <a:pt x="2420" y="2152"/>
                                </a:lnTo>
                                <a:lnTo>
                                  <a:pt x="2420" y="2152"/>
                                </a:lnTo>
                                <a:lnTo>
                                  <a:pt x="2421" y="2166"/>
                                </a:lnTo>
                                <a:lnTo>
                                  <a:pt x="2422" y="2178"/>
                                </a:lnTo>
                                <a:lnTo>
                                  <a:pt x="2423" y="2190"/>
                                </a:lnTo>
                                <a:lnTo>
                                  <a:pt x="2426" y="2202"/>
                                </a:lnTo>
                                <a:lnTo>
                                  <a:pt x="2429" y="2212"/>
                                </a:lnTo>
                                <a:lnTo>
                                  <a:pt x="2433" y="2222"/>
                                </a:lnTo>
                                <a:lnTo>
                                  <a:pt x="2438" y="2231"/>
                                </a:lnTo>
                                <a:lnTo>
                                  <a:pt x="2443" y="2239"/>
                                </a:lnTo>
                                <a:lnTo>
                                  <a:pt x="2449" y="2247"/>
                                </a:lnTo>
                                <a:lnTo>
                                  <a:pt x="2455" y="2252"/>
                                </a:lnTo>
                                <a:lnTo>
                                  <a:pt x="2462" y="2258"/>
                                </a:lnTo>
                                <a:lnTo>
                                  <a:pt x="2470" y="2262"/>
                                </a:lnTo>
                                <a:lnTo>
                                  <a:pt x="2479" y="2267"/>
                                </a:lnTo>
                                <a:lnTo>
                                  <a:pt x="2488" y="2269"/>
                                </a:lnTo>
                                <a:lnTo>
                                  <a:pt x="2496" y="2270"/>
                                </a:lnTo>
                                <a:lnTo>
                                  <a:pt x="2506" y="2271"/>
                                </a:lnTo>
                                <a:lnTo>
                                  <a:pt x="2506" y="2271"/>
                                </a:lnTo>
                                <a:lnTo>
                                  <a:pt x="2513" y="2270"/>
                                </a:lnTo>
                                <a:lnTo>
                                  <a:pt x="2521" y="2269"/>
                                </a:lnTo>
                                <a:lnTo>
                                  <a:pt x="2528" y="2268"/>
                                </a:lnTo>
                                <a:lnTo>
                                  <a:pt x="2533" y="2266"/>
                                </a:lnTo>
                                <a:lnTo>
                                  <a:pt x="2540" y="2262"/>
                                </a:lnTo>
                                <a:lnTo>
                                  <a:pt x="2546" y="2259"/>
                                </a:lnTo>
                                <a:lnTo>
                                  <a:pt x="2552" y="2255"/>
                                </a:lnTo>
                                <a:lnTo>
                                  <a:pt x="2558" y="2249"/>
                                </a:lnTo>
                                <a:lnTo>
                                  <a:pt x="2558" y="2266"/>
                                </a:lnTo>
                                <a:lnTo>
                                  <a:pt x="2613" y="2266"/>
                                </a:lnTo>
                                <a:lnTo>
                                  <a:pt x="2613" y="1949"/>
                                </a:lnTo>
                                <a:lnTo>
                                  <a:pt x="2558" y="1977"/>
                                </a:lnTo>
                                <a:lnTo>
                                  <a:pt x="2558" y="2058"/>
                                </a:lnTo>
                                <a:close/>
                                <a:moveTo>
                                  <a:pt x="2519" y="2220"/>
                                </a:moveTo>
                                <a:lnTo>
                                  <a:pt x="2519" y="2220"/>
                                </a:lnTo>
                                <a:lnTo>
                                  <a:pt x="2511" y="2219"/>
                                </a:lnTo>
                                <a:lnTo>
                                  <a:pt x="2504" y="2217"/>
                                </a:lnTo>
                                <a:lnTo>
                                  <a:pt x="2496" y="2214"/>
                                </a:lnTo>
                                <a:lnTo>
                                  <a:pt x="2490" y="2207"/>
                                </a:lnTo>
                                <a:lnTo>
                                  <a:pt x="2484" y="2198"/>
                                </a:lnTo>
                                <a:lnTo>
                                  <a:pt x="2480" y="2186"/>
                                </a:lnTo>
                                <a:lnTo>
                                  <a:pt x="2478" y="2170"/>
                                </a:lnTo>
                                <a:lnTo>
                                  <a:pt x="2476" y="2150"/>
                                </a:lnTo>
                                <a:lnTo>
                                  <a:pt x="2476" y="2150"/>
                                </a:lnTo>
                                <a:lnTo>
                                  <a:pt x="2478" y="2133"/>
                                </a:lnTo>
                                <a:lnTo>
                                  <a:pt x="2480" y="2119"/>
                                </a:lnTo>
                                <a:lnTo>
                                  <a:pt x="2484" y="2108"/>
                                </a:lnTo>
                                <a:lnTo>
                                  <a:pt x="2490" y="2100"/>
                                </a:lnTo>
                                <a:lnTo>
                                  <a:pt x="2496" y="2095"/>
                                </a:lnTo>
                                <a:lnTo>
                                  <a:pt x="2503" y="2090"/>
                                </a:lnTo>
                                <a:lnTo>
                                  <a:pt x="2511" y="2089"/>
                                </a:lnTo>
                                <a:lnTo>
                                  <a:pt x="2518" y="2088"/>
                                </a:lnTo>
                                <a:lnTo>
                                  <a:pt x="2518" y="2088"/>
                                </a:lnTo>
                                <a:lnTo>
                                  <a:pt x="2525" y="2089"/>
                                </a:lnTo>
                                <a:lnTo>
                                  <a:pt x="2532" y="2090"/>
                                </a:lnTo>
                                <a:lnTo>
                                  <a:pt x="2538" y="2092"/>
                                </a:lnTo>
                                <a:lnTo>
                                  <a:pt x="2543" y="2096"/>
                                </a:lnTo>
                                <a:lnTo>
                                  <a:pt x="2548" y="2099"/>
                                </a:lnTo>
                                <a:lnTo>
                                  <a:pt x="2552" y="2102"/>
                                </a:lnTo>
                                <a:lnTo>
                                  <a:pt x="2558" y="2110"/>
                                </a:lnTo>
                                <a:lnTo>
                                  <a:pt x="2558" y="2198"/>
                                </a:lnTo>
                                <a:lnTo>
                                  <a:pt x="2558" y="2198"/>
                                </a:lnTo>
                                <a:lnTo>
                                  <a:pt x="2551" y="2206"/>
                                </a:lnTo>
                                <a:lnTo>
                                  <a:pt x="2543" y="2212"/>
                                </a:lnTo>
                                <a:lnTo>
                                  <a:pt x="2538" y="2216"/>
                                </a:lnTo>
                                <a:lnTo>
                                  <a:pt x="2532" y="2218"/>
                                </a:lnTo>
                                <a:lnTo>
                                  <a:pt x="2525" y="2219"/>
                                </a:lnTo>
                                <a:lnTo>
                                  <a:pt x="2519" y="2220"/>
                                </a:lnTo>
                                <a:lnTo>
                                  <a:pt x="2519" y="2220"/>
                                </a:lnTo>
                                <a:close/>
                                <a:moveTo>
                                  <a:pt x="677" y="2105"/>
                                </a:moveTo>
                                <a:lnTo>
                                  <a:pt x="677" y="2105"/>
                                </a:lnTo>
                                <a:lnTo>
                                  <a:pt x="669" y="2100"/>
                                </a:lnTo>
                                <a:lnTo>
                                  <a:pt x="660" y="2096"/>
                                </a:lnTo>
                                <a:lnTo>
                                  <a:pt x="650" y="2093"/>
                                </a:lnTo>
                                <a:lnTo>
                                  <a:pt x="640" y="2092"/>
                                </a:lnTo>
                                <a:lnTo>
                                  <a:pt x="640" y="2092"/>
                                </a:lnTo>
                                <a:lnTo>
                                  <a:pt x="631" y="2093"/>
                                </a:lnTo>
                                <a:lnTo>
                                  <a:pt x="622" y="2096"/>
                                </a:lnTo>
                                <a:lnTo>
                                  <a:pt x="616" y="2100"/>
                                </a:lnTo>
                                <a:lnTo>
                                  <a:pt x="610" y="2106"/>
                                </a:lnTo>
                                <a:lnTo>
                                  <a:pt x="606" y="2112"/>
                                </a:lnTo>
                                <a:lnTo>
                                  <a:pt x="604" y="2121"/>
                                </a:lnTo>
                                <a:lnTo>
                                  <a:pt x="601" y="2132"/>
                                </a:lnTo>
                                <a:lnTo>
                                  <a:pt x="600" y="2145"/>
                                </a:lnTo>
                                <a:lnTo>
                                  <a:pt x="600" y="2266"/>
                                </a:lnTo>
                                <a:lnTo>
                                  <a:pt x="546" y="2266"/>
                                </a:lnTo>
                                <a:lnTo>
                                  <a:pt x="546" y="2042"/>
                                </a:lnTo>
                                <a:lnTo>
                                  <a:pt x="600" y="2042"/>
                                </a:lnTo>
                                <a:lnTo>
                                  <a:pt x="600" y="2061"/>
                                </a:lnTo>
                                <a:lnTo>
                                  <a:pt x="600" y="2061"/>
                                </a:lnTo>
                                <a:lnTo>
                                  <a:pt x="606" y="2056"/>
                                </a:lnTo>
                                <a:lnTo>
                                  <a:pt x="611" y="2050"/>
                                </a:lnTo>
                                <a:lnTo>
                                  <a:pt x="617" y="2047"/>
                                </a:lnTo>
                                <a:lnTo>
                                  <a:pt x="624" y="2043"/>
                                </a:lnTo>
                                <a:lnTo>
                                  <a:pt x="629" y="2040"/>
                                </a:lnTo>
                                <a:lnTo>
                                  <a:pt x="636" y="2039"/>
                                </a:lnTo>
                                <a:lnTo>
                                  <a:pt x="644" y="2038"/>
                                </a:lnTo>
                                <a:lnTo>
                                  <a:pt x="650" y="2037"/>
                                </a:lnTo>
                                <a:lnTo>
                                  <a:pt x="650" y="2037"/>
                                </a:lnTo>
                                <a:lnTo>
                                  <a:pt x="661" y="2038"/>
                                </a:lnTo>
                                <a:lnTo>
                                  <a:pt x="672" y="2041"/>
                                </a:lnTo>
                                <a:lnTo>
                                  <a:pt x="684" y="2046"/>
                                </a:lnTo>
                                <a:lnTo>
                                  <a:pt x="692" y="2051"/>
                                </a:lnTo>
                                <a:lnTo>
                                  <a:pt x="677" y="2105"/>
                                </a:lnTo>
                                <a:close/>
                                <a:moveTo>
                                  <a:pt x="242" y="2042"/>
                                </a:moveTo>
                                <a:lnTo>
                                  <a:pt x="297" y="2042"/>
                                </a:lnTo>
                                <a:lnTo>
                                  <a:pt x="233" y="2266"/>
                                </a:lnTo>
                                <a:lnTo>
                                  <a:pt x="186" y="2266"/>
                                </a:lnTo>
                                <a:lnTo>
                                  <a:pt x="161" y="2174"/>
                                </a:lnTo>
                                <a:lnTo>
                                  <a:pt x="161" y="2174"/>
                                </a:lnTo>
                                <a:lnTo>
                                  <a:pt x="149" y="2125"/>
                                </a:lnTo>
                                <a:lnTo>
                                  <a:pt x="149" y="2125"/>
                                </a:lnTo>
                                <a:lnTo>
                                  <a:pt x="143" y="2148"/>
                                </a:lnTo>
                                <a:lnTo>
                                  <a:pt x="137" y="2175"/>
                                </a:lnTo>
                                <a:lnTo>
                                  <a:pt x="111" y="2266"/>
                                </a:lnTo>
                                <a:lnTo>
                                  <a:pt x="63" y="2266"/>
                                </a:lnTo>
                                <a:lnTo>
                                  <a:pt x="63" y="2265"/>
                                </a:lnTo>
                                <a:lnTo>
                                  <a:pt x="0" y="2042"/>
                                </a:lnTo>
                                <a:lnTo>
                                  <a:pt x="58" y="2042"/>
                                </a:lnTo>
                                <a:lnTo>
                                  <a:pt x="78" y="2126"/>
                                </a:lnTo>
                                <a:lnTo>
                                  <a:pt x="78" y="2126"/>
                                </a:lnTo>
                                <a:lnTo>
                                  <a:pt x="83" y="2152"/>
                                </a:lnTo>
                                <a:lnTo>
                                  <a:pt x="89" y="2180"/>
                                </a:lnTo>
                                <a:lnTo>
                                  <a:pt x="89" y="2180"/>
                                </a:lnTo>
                                <a:lnTo>
                                  <a:pt x="96" y="2152"/>
                                </a:lnTo>
                                <a:lnTo>
                                  <a:pt x="102" y="2125"/>
                                </a:lnTo>
                                <a:lnTo>
                                  <a:pt x="126" y="2042"/>
                                </a:lnTo>
                                <a:lnTo>
                                  <a:pt x="173" y="2042"/>
                                </a:lnTo>
                                <a:lnTo>
                                  <a:pt x="197" y="2125"/>
                                </a:lnTo>
                                <a:lnTo>
                                  <a:pt x="197" y="2125"/>
                                </a:lnTo>
                                <a:lnTo>
                                  <a:pt x="203" y="2151"/>
                                </a:lnTo>
                                <a:lnTo>
                                  <a:pt x="210" y="2181"/>
                                </a:lnTo>
                                <a:lnTo>
                                  <a:pt x="210" y="2181"/>
                                </a:lnTo>
                                <a:lnTo>
                                  <a:pt x="215" y="2156"/>
                                </a:lnTo>
                                <a:lnTo>
                                  <a:pt x="221" y="2125"/>
                                </a:lnTo>
                                <a:lnTo>
                                  <a:pt x="242" y="2042"/>
                                </a:lnTo>
                                <a:close/>
                                <a:moveTo>
                                  <a:pt x="409" y="2037"/>
                                </a:moveTo>
                                <a:lnTo>
                                  <a:pt x="409" y="2037"/>
                                </a:lnTo>
                                <a:lnTo>
                                  <a:pt x="399" y="2038"/>
                                </a:lnTo>
                                <a:lnTo>
                                  <a:pt x="388" y="2039"/>
                                </a:lnTo>
                                <a:lnTo>
                                  <a:pt x="378" y="2042"/>
                                </a:lnTo>
                                <a:lnTo>
                                  <a:pt x="369" y="2046"/>
                                </a:lnTo>
                                <a:lnTo>
                                  <a:pt x="360" y="2050"/>
                                </a:lnTo>
                                <a:lnTo>
                                  <a:pt x="351" y="2056"/>
                                </a:lnTo>
                                <a:lnTo>
                                  <a:pt x="343" y="2062"/>
                                </a:lnTo>
                                <a:lnTo>
                                  <a:pt x="337" y="2070"/>
                                </a:lnTo>
                                <a:lnTo>
                                  <a:pt x="330" y="2078"/>
                                </a:lnTo>
                                <a:lnTo>
                                  <a:pt x="325" y="2087"/>
                                </a:lnTo>
                                <a:lnTo>
                                  <a:pt x="319" y="2097"/>
                                </a:lnTo>
                                <a:lnTo>
                                  <a:pt x="316" y="2107"/>
                                </a:lnTo>
                                <a:lnTo>
                                  <a:pt x="312" y="2118"/>
                                </a:lnTo>
                                <a:lnTo>
                                  <a:pt x="310" y="2129"/>
                                </a:lnTo>
                                <a:lnTo>
                                  <a:pt x="308" y="2141"/>
                                </a:lnTo>
                                <a:lnTo>
                                  <a:pt x="308" y="2155"/>
                                </a:lnTo>
                                <a:lnTo>
                                  <a:pt x="308" y="2155"/>
                                </a:lnTo>
                                <a:lnTo>
                                  <a:pt x="308" y="2167"/>
                                </a:lnTo>
                                <a:lnTo>
                                  <a:pt x="310" y="2179"/>
                                </a:lnTo>
                                <a:lnTo>
                                  <a:pt x="312" y="2190"/>
                                </a:lnTo>
                                <a:lnTo>
                                  <a:pt x="316" y="2201"/>
                                </a:lnTo>
                                <a:lnTo>
                                  <a:pt x="319" y="2211"/>
                                </a:lnTo>
                                <a:lnTo>
                                  <a:pt x="325" y="2221"/>
                                </a:lnTo>
                                <a:lnTo>
                                  <a:pt x="330" y="2230"/>
                                </a:lnTo>
                                <a:lnTo>
                                  <a:pt x="337" y="2238"/>
                                </a:lnTo>
                                <a:lnTo>
                                  <a:pt x="343" y="2246"/>
                                </a:lnTo>
                                <a:lnTo>
                                  <a:pt x="351" y="2252"/>
                                </a:lnTo>
                                <a:lnTo>
                                  <a:pt x="360" y="2258"/>
                                </a:lnTo>
                                <a:lnTo>
                                  <a:pt x="369" y="2262"/>
                                </a:lnTo>
                                <a:lnTo>
                                  <a:pt x="378" y="2266"/>
                                </a:lnTo>
                                <a:lnTo>
                                  <a:pt x="388" y="2269"/>
                                </a:lnTo>
                                <a:lnTo>
                                  <a:pt x="399" y="2270"/>
                                </a:lnTo>
                                <a:lnTo>
                                  <a:pt x="409" y="2271"/>
                                </a:lnTo>
                                <a:lnTo>
                                  <a:pt x="409" y="2271"/>
                                </a:lnTo>
                                <a:lnTo>
                                  <a:pt x="420" y="2270"/>
                                </a:lnTo>
                                <a:lnTo>
                                  <a:pt x="431" y="2269"/>
                                </a:lnTo>
                                <a:lnTo>
                                  <a:pt x="441" y="2266"/>
                                </a:lnTo>
                                <a:lnTo>
                                  <a:pt x="450" y="2262"/>
                                </a:lnTo>
                                <a:lnTo>
                                  <a:pt x="459" y="2258"/>
                                </a:lnTo>
                                <a:lnTo>
                                  <a:pt x="468" y="2252"/>
                                </a:lnTo>
                                <a:lnTo>
                                  <a:pt x="476" y="2246"/>
                                </a:lnTo>
                                <a:lnTo>
                                  <a:pt x="482" y="2238"/>
                                </a:lnTo>
                                <a:lnTo>
                                  <a:pt x="489" y="2230"/>
                                </a:lnTo>
                                <a:lnTo>
                                  <a:pt x="495" y="2221"/>
                                </a:lnTo>
                                <a:lnTo>
                                  <a:pt x="499" y="2211"/>
                                </a:lnTo>
                                <a:lnTo>
                                  <a:pt x="504" y="2201"/>
                                </a:lnTo>
                                <a:lnTo>
                                  <a:pt x="507" y="2190"/>
                                </a:lnTo>
                                <a:lnTo>
                                  <a:pt x="509" y="2179"/>
                                </a:lnTo>
                                <a:lnTo>
                                  <a:pt x="511" y="2167"/>
                                </a:lnTo>
                                <a:lnTo>
                                  <a:pt x="511" y="2155"/>
                                </a:lnTo>
                                <a:lnTo>
                                  <a:pt x="511" y="2155"/>
                                </a:lnTo>
                                <a:lnTo>
                                  <a:pt x="511" y="2141"/>
                                </a:lnTo>
                                <a:lnTo>
                                  <a:pt x="509" y="2129"/>
                                </a:lnTo>
                                <a:lnTo>
                                  <a:pt x="507" y="2118"/>
                                </a:lnTo>
                                <a:lnTo>
                                  <a:pt x="504" y="2107"/>
                                </a:lnTo>
                                <a:lnTo>
                                  <a:pt x="499" y="2097"/>
                                </a:lnTo>
                                <a:lnTo>
                                  <a:pt x="495" y="2087"/>
                                </a:lnTo>
                                <a:lnTo>
                                  <a:pt x="489" y="2078"/>
                                </a:lnTo>
                                <a:lnTo>
                                  <a:pt x="482" y="2070"/>
                                </a:lnTo>
                                <a:lnTo>
                                  <a:pt x="476" y="2062"/>
                                </a:lnTo>
                                <a:lnTo>
                                  <a:pt x="468" y="2056"/>
                                </a:lnTo>
                                <a:lnTo>
                                  <a:pt x="459" y="2050"/>
                                </a:lnTo>
                                <a:lnTo>
                                  <a:pt x="450" y="2046"/>
                                </a:lnTo>
                                <a:lnTo>
                                  <a:pt x="441" y="2042"/>
                                </a:lnTo>
                                <a:lnTo>
                                  <a:pt x="431" y="2039"/>
                                </a:lnTo>
                                <a:lnTo>
                                  <a:pt x="420" y="2038"/>
                                </a:lnTo>
                                <a:lnTo>
                                  <a:pt x="409" y="2037"/>
                                </a:lnTo>
                                <a:lnTo>
                                  <a:pt x="409" y="2037"/>
                                </a:lnTo>
                                <a:close/>
                                <a:moveTo>
                                  <a:pt x="409" y="2219"/>
                                </a:moveTo>
                                <a:lnTo>
                                  <a:pt x="409" y="2219"/>
                                </a:lnTo>
                                <a:lnTo>
                                  <a:pt x="399" y="2218"/>
                                </a:lnTo>
                                <a:lnTo>
                                  <a:pt x="390" y="2215"/>
                                </a:lnTo>
                                <a:lnTo>
                                  <a:pt x="383" y="2209"/>
                                </a:lnTo>
                                <a:lnTo>
                                  <a:pt x="377" y="2201"/>
                                </a:lnTo>
                                <a:lnTo>
                                  <a:pt x="371" y="2192"/>
                                </a:lnTo>
                                <a:lnTo>
                                  <a:pt x="367" y="2181"/>
                                </a:lnTo>
                                <a:lnTo>
                                  <a:pt x="365" y="2168"/>
                                </a:lnTo>
                                <a:lnTo>
                                  <a:pt x="365" y="2155"/>
                                </a:lnTo>
                                <a:lnTo>
                                  <a:pt x="365" y="2155"/>
                                </a:lnTo>
                                <a:lnTo>
                                  <a:pt x="365" y="2140"/>
                                </a:lnTo>
                                <a:lnTo>
                                  <a:pt x="367" y="2127"/>
                                </a:lnTo>
                                <a:lnTo>
                                  <a:pt x="371" y="2117"/>
                                </a:lnTo>
                                <a:lnTo>
                                  <a:pt x="377" y="2107"/>
                                </a:lnTo>
                                <a:lnTo>
                                  <a:pt x="383" y="2099"/>
                                </a:lnTo>
                                <a:lnTo>
                                  <a:pt x="390" y="2093"/>
                                </a:lnTo>
                                <a:lnTo>
                                  <a:pt x="399" y="2090"/>
                                </a:lnTo>
                                <a:lnTo>
                                  <a:pt x="409" y="2089"/>
                                </a:lnTo>
                                <a:lnTo>
                                  <a:pt x="409" y="2089"/>
                                </a:lnTo>
                                <a:lnTo>
                                  <a:pt x="419" y="2090"/>
                                </a:lnTo>
                                <a:lnTo>
                                  <a:pt x="428" y="2093"/>
                                </a:lnTo>
                                <a:lnTo>
                                  <a:pt x="436" y="2099"/>
                                </a:lnTo>
                                <a:lnTo>
                                  <a:pt x="442" y="2107"/>
                                </a:lnTo>
                                <a:lnTo>
                                  <a:pt x="448" y="2117"/>
                                </a:lnTo>
                                <a:lnTo>
                                  <a:pt x="451" y="2127"/>
                                </a:lnTo>
                                <a:lnTo>
                                  <a:pt x="453" y="2140"/>
                                </a:lnTo>
                                <a:lnTo>
                                  <a:pt x="455" y="2155"/>
                                </a:lnTo>
                                <a:lnTo>
                                  <a:pt x="455" y="2155"/>
                                </a:lnTo>
                                <a:lnTo>
                                  <a:pt x="453" y="2168"/>
                                </a:lnTo>
                                <a:lnTo>
                                  <a:pt x="451" y="2181"/>
                                </a:lnTo>
                                <a:lnTo>
                                  <a:pt x="448" y="2192"/>
                                </a:lnTo>
                                <a:lnTo>
                                  <a:pt x="442" y="2201"/>
                                </a:lnTo>
                                <a:lnTo>
                                  <a:pt x="436" y="2209"/>
                                </a:lnTo>
                                <a:lnTo>
                                  <a:pt x="428" y="2215"/>
                                </a:lnTo>
                                <a:lnTo>
                                  <a:pt x="419" y="2218"/>
                                </a:lnTo>
                                <a:lnTo>
                                  <a:pt x="409" y="2219"/>
                                </a:lnTo>
                                <a:lnTo>
                                  <a:pt x="409" y="2219"/>
                                </a:lnTo>
                                <a:close/>
                                <a:moveTo>
                                  <a:pt x="2285" y="2105"/>
                                </a:moveTo>
                                <a:lnTo>
                                  <a:pt x="2285" y="2105"/>
                                </a:lnTo>
                                <a:lnTo>
                                  <a:pt x="2276" y="2100"/>
                                </a:lnTo>
                                <a:lnTo>
                                  <a:pt x="2267" y="2096"/>
                                </a:lnTo>
                                <a:lnTo>
                                  <a:pt x="2257" y="2093"/>
                                </a:lnTo>
                                <a:lnTo>
                                  <a:pt x="2249" y="2092"/>
                                </a:lnTo>
                                <a:lnTo>
                                  <a:pt x="2249" y="2092"/>
                                </a:lnTo>
                                <a:lnTo>
                                  <a:pt x="2239" y="2093"/>
                                </a:lnTo>
                                <a:lnTo>
                                  <a:pt x="2231" y="2096"/>
                                </a:lnTo>
                                <a:lnTo>
                                  <a:pt x="2224" y="2100"/>
                                </a:lnTo>
                                <a:lnTo>
                                  <a:pt x="2219" y="2106"/>
                                </a:lnTo>
                                <a:lnTo>
                                  <a:pt x="2214" y="2112"/>
                                </a:lnTo>
                                <a:lnTo>
                                  <a:pt x="2211" y="2121"/>
                                </a:lnTo>
                                <a:lnTo>
                                  <a:pt x="2209" y="2132"/>
                                </a:lnTo>
                                <a:lnTo>
                                  <a:pt x="2209" y="2145"/>
                                </a:lnTo>
                                <a:lnTo>
                                  <a:pt x="2209" y="2266"/>
                                </a:lnTo>
                                <a:lnTo>
                                  <a:pt x="2153" y="2266"/>
                                </a:lnTo>
                                <a:lnTo>
                                  <a:pt x="2153" y="2042"/>
                                </a:lnTo>
                                <a:lnTo>
                                  <a:pt x="2209" y="2042"/>
                                </a:lnTo>
                                <a:lnTo>
                                  <a:pt x="2209" y="2061"/>
                                </a:lnTo>
                                <a:lnTo>
                                  <a:pt x="2209" y="2061"/>
                                </a:lnTo>
                                <a:lnTo>
                                  <a:pt x="2213" y="2056"/>
                                </a:lnTo>
                                <a:lnTo>
                                  <a:pt x="2219" y="2050"/>
                                </a:lnTo>
                                <a:lnTo>
                                  <a:pt x="2224" y="2047"/>
                                </a:lnTo>
                                <a:lnTo>
                                  <a:pt x="2231" y="2043"/>
                                </a:lnTo>
                                <a:lnTo>
                                  <a:pt x="2237" y="2040"/>
                                </a:lnTo>
                                <a:lnTo>
                                  <a:pt x="2244" y="2039"/>
                                </a:lnTo>
                                <a:lnTo>
                                  <a:pt x="2251" y="2038"/>
                                </a:lnTo>
                                <a:lnTo>
                                  <a:pt x="2257" y="2037"/>
                                </a:lnTo>
                                <a:lnTo>
                                  <a:pt x="2257" y="2037"/>
                                </a:lnTo>
                                <a:lnTo>
                                  <a:pt x="2269" y="2038"/>
                                </a:lnTo>
                                <a:lnTo>
                                  <a:pt x="2280" y="2041"/>
                                </a:lnTo>
                                <a:lnTo>
                                  <a:pt x="2291" y="2046"/>
                                </a:lnTo>
                                <a:lnTo>
                                  <a:pt x="2300" y="2051"/>
                                </a:lnTo>
                                <a:lnTo>
                                  <a:pt x="2285" y="2105"/>
                                </a:lnTo>
                                <a:close/>
                                <a:moveTo>
                                  <a:pt x="1850" y="2042"/>
                                </a:moveTo>
                                <a:lnTo>
                                  <a:pt x="1904" y="2042"/>
                                </a:lnTo>
                                <a:lnTo>
                                  <a:pt x="1841" y="2266"/>
                                </a:lnTo>
                                <a:lnTo>
                                  <a:pt x="1793" y="2266"/>
                                </a:lnTo>
                                <a:lnTo>
                                  <a:pt x="1768" y="2174"/>
                                </a:lnTo>
                                <a:lnTo>
                                  <a:pt x="1768" y="2174"/>
                                </a:lnTo>
                                <a:lnTo>
                                  <a:pt x="1756" y="2125"/>
                                </a:lnTo>
                                <a:lnTo>
                                  <a:pt x="1756" y="2125"/>
                                </a:lnTo>
                                <a:lnTo>
                                  <a:pt x="1751" y="2148"/>
                                </a:lnTo>
                                <a:lnTo>
                                  <a:pt x="1744" y="2175"/>
                                </a:lnTo>
                                <a:lnTo>
                                  <a:pt x="1720" y="2266"/>
                                </a:lnTo>
                                <a:lnTo>
                                  <a:pt x="1672" y="2266"/>
                                </a:lnTo>
                                <a:lnTo>
                                  <a:pt x="1671" y="2265"/>
                                </a:lnTo>
                                <a:lnTo>
                                  <a:pt x="1608" y="2042"/>
                                </a:lnTo>
                                <a:lnTo>
                                  <a:pt x="1665" y="2042"/>
                                </a:lnTo>
                                <a:lnTo>
                                  <a:pt x="1686" y="2126"/>
                                </a:lnTo>
                                <a:lnTo>
                                  <a:pt x="1686" y="2126"/>
                                </a:lnTo>
                                <a:lnTo>
                                  <a:pt x="1692" y="2152"/>
                                </a:lnTo>
                                <a:lnTo>
                                  <a:pt x="1697" y="2180"/>
                                </a:lnTo>
                                <a:lnTo>
                                  <a:pt x="1697" y="2180"/>
                                </a:lnTo>
                                <a:lnTo>
                                  <a:pt x="1703" y="2152"/>
                                </a:lnTo>
                                <a:lnTo>
                                  <a:pt x="1711" y="2125"/>
                                </a:lnTo>
                                <a:lnTo>
                                  <a:pt x="1734" y="2042"/>
                                </a:lnTo>
                                <a:lnTo>
                                  <a:pt x="1781" y="2042"/>
                                </a:lnTo>
                                <a:lnTo>
                                  <a:pt x="1804" y="2125"/>
                                </a:lnTo>
                                <a:lnTo>
                                  <a:pt x="1804" y="2125"/>
                                </a:lnTo>
                                <a:lnTo>
                                  <a:pt x="1811" y="2151"/>
                                </a:lnTo>
                                <a:lnTo>
                                  <a:pt x="1817" y="2181"/>
                                </a:lnTo>
                                <a:lnTo>
                                  <a:pt x="1817" y="2181"/>
                                </a:lnTo>
                                <a:lnTo>
                                  <a:pt x="1823" y="2156"/>
                                </a:lnTo>
                                <a:lnTo>
                                  <a:pt x="1830" y="2125"/>
                                </a:lnTo>
                                <a:lnTo>
                                  <a:pt x="1850" y="2042"/>
                                </a:lnTo>
                                <a:close/>
                                <a:moveTo>
                                  <a:pt x="2016" y="2037"/>
                                </a:moveTo>
                                <a:lnTo>
                                  <a:pt x="2016" y="2037"/>
                                </a:lnTo>
                                <a:lnTo>
                                  <a:pt x="2006" y="2038"/>
                                </a:lnTo>
                                <a:lnTo>
                                  <a:pt x="1995" y="2039"/>
                                </a:lnTo>
                                <a:lnTo>
                                  <a:pt x="1985" y="2042"/>
                                </a:lnTo>
                                <a:lnTo>
                                  <a:pt x="1976" y="2046"/>
                                </a:lnTo>
                                <a:lnTo>
                                  <a:pt x="1967" y="2050"/>
                                </a:lnTo>
                                <a:lnTo>
                                  <a:pt x="1958" y="2057"/>
                                </a:lnTo>
                                <a:lnTo>
                                  <a:pt x="1951" y="2062"/>
                                </a:lnTo>
                                <a:lnTo>
                                  <a:pt x="1944" y="2070"/>
                                </a:lnTo>
                                <a:lnTo>
                                  <a:pt x="1937" y="2078"/>
                                </a:lnTo>
                                <a:lnTo>
                                  <a:pt x="1932" y="2087"/>
                                </a:lnTo>
                                <a:lnTo>
                                  <a:pt x="1926" y="2097"/>
                                </a:lnTo>
                                <a:lnTo>
                                  <a:pt x="1923" y="2107"/>
                                </a:lnTo>
                                <a:lnTo>
                                  <a:pt x="1920" y="2118"/>
                                </a:lnTo>
                                <a:lnTo>
                                  <a:pt x="1916" y="2130"/>
                                </a:lnTo>
                                <a:lnTo>
                                  <a:pt x="1915" y="2141"/>
                                </a:lnTo>
                                <a:lnTo>
                                  <a:pt x="1915" y="2155"/>
                                </a:lnTo>
                                <a:lnTo>
                                  <a:pt x="1915" y="2155"/>
                                </a:lnTo>
                                <a:lnTo>
                                  <a:pt x="1915" y="2167"/>
                                </a:lnTo>
                                <a:lnTo>
                                  <a:pt x="1916" y="2179"/>
                                </a:lnTo>
                                <a:lnTo>
                                  <a:pt x="1920" y="2190"/>
                                </a:lnTo>
                                <a:lnTo>
                                  <a:pt x="1923" y="2201"/>
                                </a:lnTo>
                                <a:lnTo>
                                  <a:pt x="1926" y="2211"/>
                                </a:lnTo>
                                <a:lnTo>
                                  <a:pt x="1932" y="2221"/>
                                </a:lnTo>
                                <a:lnTo>
                                  <a:pt x="1937" y="2230"/>
                                </a:lnTo>
                                <a:lnTo>
                                  <a:pt x="1944" y="2238"/>
                                </a:lnTo>
                                <a:lnTo>
                                  <a:pt x="1951" y="2246"/>
                                </a:lnTo>
                                <a:lnTo>
                                  <a:pt x="1958" y="2252"/>
                                </a:lnTo>
                                <a:lnTo>
                                  <a:pt x="1967" y="2258"/>
                                </a:lnTo>
                                <a:lnTo>
                                  <a:pt x="1976" y="2262"/>
                                </a:lnTo>
                                <a:lnTo>
                                  <a:pt x="1985" y="2266"/>
                                </a:lnTo>
                                <a:lnTo>
                                  <a:pt x="1995" y="2269"/>
                                </a:lnTo>
                                <a:lnTo>
                                  <a:pt x="2006" y="2270"/>
                                </a:lnTo>
                                <a:lnTo>
                                  <a:pt x="2016" y="2271"/>
                                </a:lnTo>
                                <a:lnTo>
                                  <a:pt x="2016" y="2271"/>
                                </a:lnTo>
                                <a:lnTo>
                                  <a:pt x="2027" y="2270"/>
                                </a:lnTo>
                                <a:lnTo>
                                  <a:pt x="2039" y="2269"/>
                                </a:lnTo>
                                <a:lnTo>
                                  <a:pt x="2049" y="2266"/>
                                </a:lnTo>
                                <a:lnTo>
                                  <a:pt x="2057" y="2262"/>
                                </a:lnTo>
                                <a:lnTo>
                                  <a:pt x="2066" y="2258"/>
                                </a:lnTo>
                                <a:lnTo>
                                  <a:pt x="2075" y="2252"/>
                                </a:lnTo>
                                <a:lnTo>
                                  <a:pt x="2083" y="2246"/>
                                </a:lnTo>
                                <a:lnTo>
                                  <a:pt x="2090" y="2238"/>
                                </a:lnTo>
                                <a:lnTo>
                                  <a:pt x="2096" y="2230"/>
                                </a:lnTo>
                                <a:lnTo>
                                  <a:pt x="2102" y="2221"/>
                                </a:lnTo>
                                <a:lnTo>
                                  <a:pt x="2106" y="2211"/>
                                </a:lnTo>
                                <a:lnTo>
                                  <a:pt x="2111" y="2201"/>
                                </a:lnTo>
                                <a:lnTo>
                                  <a:pt x="2114" y="2190"/>
                                </a:lnTo>
                                <a:lnTo>
                                  <a:pt x="2116" y="2179"/>
                                </a:lnTo>
                                <a:lnTo>
                                  <a:pt x="2119" y="2167"/>
                                </a:lnTo>
                                <a:lnTo>
                                  <a:pt x="2119" y="2155"/>
                                </a:lnTo>
                                <a:lnTo>
                                  <a:pt x="2119" y="2155"/>
                                </a:lnTo>
                                <a:lnTo>
                                  <a:pt x="2119" y="2141"/>
                                </a:lnTo>
                                <a:lnTo>
                                  <a:pt x="2116" y="2130"/>
                                </a:lnTo>
                                <a:lnTo>
                                  <a:pt x="2114" y="2118"/>
                                </a:lnTo>
                                <a:lnTo>
                                  <a:pt x="2111" y="2107"/>
                                </a:lnTo>
                                <a:lnTo>
                                  <a:pt x="2106" y="2097"/>
                                </a:lnTo>
                                <a:lnTo>
                                  <a:pt x="2102" y="2087"/>
                                </a:lnTo>
                                <a:lnTo>
                                  <a:pt x="2096" y="2078"/>
                                </a:lnTo>
                                <a:lnTo>
                                  <a:pt x="2090" y="2070"/>
                                </a:lnTo>
                                <a:lnTo>
                                  <a:pt x="2083" y="2062"/>
                                </a:lnTo>
                                <a:lnTo>
                                  <a:pt x="2075" y="2057"/>
                                </a:lnTo>
                                <a:lnTo>
                                  <a:pt x="2066" y="2050"/>
                                </a:lnTo>
                                <a:lnTo>
                                  <a:pt x="2057" y="2046"/>
                                </a:lnTo>
                                <a:lnTo>
                                  <a:pt x="2049" y="2042"/>
                                </a:lnTo>
                                <a:lnTo>
                                  <a:pt x="2039" y="2039"/>
                                </a:lnTo>
                                <a:lnTo>
                                  <a:pt x="2027" y="2038"/>
                                </a:lnTo>
                                <a:lnTo>
                                  <a:pt x="2016" y="2037"/>
                                </a:lnTo>
                                <a:lnTo>
                                  <a:pt x="2016" y="2037"/>
                                </a:lnTo>
                                <a:close/>
                                <a:moveTo>
                                  <a:pt x="2016" y="2219"/>
                                </a:moveTo>
                                <a:lnTo>
                                  <a:pt x="2016" y="2219"/>
                                </a:lnTo>
                                <a:lnTo>
                                  <a:pt x="2006" y="2218"/>
                                </a:lnTo>
                                <a:lnTo>
                                  <a:pt x="1998" y="2215"/>
                                </a:lnTo>
                                <a:lnTo>
                                  <a:pt x="1991" y="2209"/>
                                </a:lnTo>
                                <a:lnTo>
                                  <a:pt x="1984" y="2201"/>
                                </a:lnTo>
                                <a:lnTo>
                                  <a:pt x="1978" y="2192"/>
                                </a:lnTo>
                                <a:lnTo>
                                  <a:pt x="1974" y="2181"/>
                                </a:lnTo>
                                <a:lnTo>
                                  <a:pt x="1972" y="2168"/>
                                </a:lnTo>
                                <a:lnTo>
                                  <a:pt x="1972" y="2155"/>
                                </a:lnTo>
                                <a:lnTo>
                                  <a:pt x="1972" y="2155"/>
                                </a:lnTo>
                                <a:lnTo>
                                  <a:pt x="1972" y="2140"/>
                                </a:lnTo>
                                <a:lnTo>
                                  <a:pt x="1974" y="2128"/>
                                </a:lnTo>
                                <a:lnTo>
                                  <a:pt x="1978" y="2117"/>
                                </a:lnTo>
                                <a:lnTo>
                                  <a:pt x="1984" y="2107"/>
                                </a:lnTo>
                                <a:lnTo>
                                  <a:pt x="1991" y="2099"/>
                                </a:lnTo>
                                <a:lnTo>
                                  <a:pt x="1998" y="2093"/>
                                </a:lnTo>
                                <a:lnTo>
                                  <a:pt x="2006" y="2090"/>
                                </a:lnTo>
                                <a:lnTo>
                                  <a:pt x="2016" y="2089"/>
                                </a:lnTo>
                                <a:lnTo>
                                  <a:pt x="2016" y="2089"/>
                                </a:lnTo>
                                <a:lnTo>
                                  <a:pt x="2026" y="2090"/>
                                </a:lnTo>
                                <a:lnTo>
                                  <a:pt x="2035" y="2093"/>
                                </a:lnTo>
                                <a:lnTo>
                                  <a:pt x="2043" y="2099"/>
                                </a:lnTo>
                                <a:lnTo>
                                  <a:pt x="2050" y="2107"/>
                                </a:lnTo>
                                <a:lnTo>
                                  <a:pt x="2055" y="2117"/>
                                </a:lnTo>
                                <a:lnTo>
                                  <a:pt x="2059" y="2128"/>
                                </a:lnTo>
                                <a:lnTo>
                                  <a:pt x="2061" y="2140"/>
                                </a:lnTo>
                                <a:lnTo>
                                  <a:pt x="2062" y="2155"/>
                                </a:lnTo>
                                <a:lnTo>
                                  <a:pt x="2062" y="2155"/>
                                </a:lnTo>
                                <a:lnTo>
                                  <a:pt x="2061" y="2168"/>
                                </a:lnTo>
                                <a:lnTo>
                                  <a:pt x="2059" y="2181"/>
                                </a:lnTo>
                                <a:lnTo>
                                  <a:pt x="2055" y="2192"/>
                                </a:lnTo>
                                <a:lnTo>
                                  <a:pt x="2050" y="2201"/>
                                </a:lnTo>
                                <a:lnTo>
                                  <a:pt x="2043" y="2209"/>
                                </a:lnTo>
                                <a:lnTo>
                                  <a:pt x="2035" y="2215"/>
                                </a:lnTo>
                                <a:lnTo>
                                  <a:pt x="2026" y="2218"/>
                                </a:lnTo>
                                <a:lnTo>
                                  <a:pt x="2016" y="2219"/>
                                </a:lnTo>
                                <a:lnTo>
                                  <a:pt x="2016" y="2219"/>
                                </a:lnTo>
                                <a:close/>
                                <a:moveTo>
                                  <a:pt x="843" y="2116"/>
                                </a:moveTo>
                                <a:lnTo>
                                  <a:pt x="910" y="2266"/>
                                </a:lnTo>
                                <a:lnTo>
                                  <a:pt x="849" y="2266"/>
                                </a:lnTo>
                                <a:lnTo>
                                  <a:pt x="803" y="2162"/>
                                </a:lnTo>
                                <a:lnTo>
                                  <a:pt x="772" y="2199"/>
                                </a:lnTo>
                                <a:lnTo>
                                  <a:pt x="772" y="2266"/>
                                </a:lnTo>
                                <a:lnTo>
                                  <a:pt x="718" y="2266"/>
                                </a:lnTo>
                                <a:lnTo>
                                  <a:pt x="718" y="1977"/>
                                </a:lnTo>
                                <a:lnTo>
                                  <a:pt x="772" y="1949"/>
                                </a:lnTo>
                                <a:lnTo>
                                  <a:pt x="772" y="2128"/>
                                </a:lnTo>
                                <a:lnTo>
                                  <a:pt x="772" y="2128"/>
                                </a:lnTo>
                                <a:lnTo>
                                  <a:pt x="794" y="2099"/>
                                </a:lnTo>
                                <a:lnTo>
                                  <a:pt x="838" y="2042"/>
                                </a:lnTo>
                                <a:lnTo>
                                  <a:pt x="903" y="2042"/>
                                </a:lnTo>
                                <a:lnTo>
                                  <a:pt x="843" y="2116"/>
                                </a:lnTo>
                                <a:close/>
                                <a:moveTo>
                                  <a:pt x="1105" y="2266"/>
                                </a:moveTo>
                                <a:lnTo>
                                  <a:pt x="1049" y="2266"/>
                                </a:lnTo>
                                <a:lnTo>
                                  <a:pt x="1049" y="2042"/>
                                </a:lnTo>
                                <a:lnTo>
                                  <a:pt x="1105" y="2042"/>
                                </a:lnTo>
                                <a:lnTo>
                                  <a:pt x="1105" y="2061"/>
                                </a:lnTo>
                                <a:lnTo>
                                  <a:pt x="1105" y="2061"/>
                                </a:lnTo>
                                <a:lnTo>
                                  <a:pt x="1110" y="2056"/>
                                </a:lnTo>
                                <a:lnTo>
                                  <a:pt x="1116" y="2051"/>
                                </a:lnTo>
                                <a:lnTo>
                                  <a:pt x="1123" y="2047"/>
                                </a:lnTo>
                                <a:lnTo>
                                  <a:pt x="1129" y="2043"/>
                                </a:lnTo>
                                <a:lnTo>
                                  <a:pt x="1137" y="2041"/>
                                </a:lnTo>
                                <a:lnTo>
                                  <a:pt x="1145" y="2039"/>
                                </a:lnTo>
                                <a:lnTo>
                                  <a:pt x="1153" y="2038"/>
                                </a:lnTo>
                                <a:lnTo>
                                  <a:pt x="1162" y="2037"/>
                                </a:lnTo>
                                <a:lnTo>
                                  <a:pt x="1162" y="2037"/>
                                </a:lnTo>
                                <a:lnTo>
                                  <a:pt x="1172" y="2038"/>
                                </a:lnTo>
                                <a:lnTo>
                                  <a:pt x="1180" y="2039"/>
                                </a:lnTo>
                                <a:lnTo>
                                  <a:pt x="1188" y="2041"/>
                                </a:lnTo>
                                <a:lnTo>
                                  <a:pt x="1197" y="2043"/>
                                </a:lnTo>
                                <a:lnTo>
                                  <a:pt x="1204" y="2048"/>
                                </a:lnTo>
                                <a:lnTo>
                                  <a:pt x="1210" y="2052"/>
                                </a:lnTo>
                                <a:lnTo>
                                  <a:pt x="1217" y="2057"/>
                                </a:lnTo>
                                <a:lnTo>
                                  <a:pt x="1223" y="2063"/>
                                </a:lnTo>
                                <a:lnTo>
                                  <a:pt x="1227" y="2070"/>
                                </a:lnTo>
                                <a:lnTo>
                                  <a:pt x="1232" y="2078"/>
                                </a:lnTo>
                                <a:lnTo>
                                  <a:pt x="1235" y="2086"/>
                                </a:lnTo>
                                <a:lnTo>
                                  <a:pt x="1238" y="2096"/>
                                </a:lnTo>
                                <a:lnTo>
                                  <a:pt x="1240" y="2106"/>
                                </a:lnTo>
                                <a:lnTo>
                                  <a:pt x="1242" y="2116"/>
                                </a:lnTo>
                                <a:lnTo>
                                  <a:pt x="1243" y="2127"/>
                                </a:lnTo>
                                <a:lnTo>
                                  <a:pt x="1244" y="2139"/>
                                </a:lnTo>
                                <a:lnTo>
                                  <a:pt x="1244" y="2266"/>
                                </a:lnTo>
                                <a:lnTo>
                                  <a:pt x="1188" y="2266"/>
                                </a:lnTo>
                                <a:lnTo>
                                  <a:pt x="1188" y="2142"/>
                                </a:lnTo>
                                <a:lnTo>
                                  <a:pt x="1188" y="2142"/>
                                </a:lnTo>
                                <a:lnTo>
                                  <a:pt x="1187" y="2130"/>
                                </a:lnTo>
                                <a:lnTo>
                                  <a:pt x="1186" y="2118"/>
                                </a:lnTo>
                                <a:lnTo>
                                  <a:pt x="1183" y="2109"/>
                                </a:lnTo>
                                <a:lnTo>
                                  <a:pt x="1178" y="2101"/>
                                </a:lnTo>
                                <a:lnTo>
                                  <a:pt x="1173" y="2096"/>
                                </a:lnTo>
                                <a:lnTo>
                                  <a:pt x="1166" y="2091"/>
                                </a:lnTo>
                                <a:lnTo>
                                  <a:pt x="1157" y="2089"/>
                                </a:lnTo>
                                <a:lnTo>
                                  <a:pt x="1147" y="2088"/>
                                </a:lnTo>
                                <a:lnTo>
                                  <a:pt x="1147" y="2088"/>
                                </a:lnTo>
                                <a:lnTo>
                                  <a:pt x="1138" y="2089"/>
                                </a:lnTo>
                                <a:lnTo>
                                  <a:pt x="1129" y="2091"/>
                                </a:lnTo>
                                <a:lnTo>
                                  <a:pt x="1122" y="2096"/>
                                </a:lnTo>
                                <a:lnTo>
                                  <a:pt x="1116" y="2102"/>
                                </a:lnTo>
                                <a:lnTo>
                                  <a:pt x="1112" y="2109"/>
                                </a:lnTo>
                                <a:lnTo>
                                  <a:pt x="1108" y="2119"/>
                                </a:lnTo>
                                <a:lnTo>
                                  <a:pt x="1106" y="2130"/>
                                </a:lnTo>
                                <a:lnTo>
                                  <a:pt x="1105" y="2142"/>
                                </a:lnTo>
                                <a:lnTo>
                                  <a:pt x="1105" y="2266"/>
                                </a:lnTo>
                                <a:close/>
                                <a:moveTo>
                                  <a:pt x="1418" y="2058"/>
                                </a:moveTo>
                                <a:lnTo>
                                  <a:pt x="1418" y="2058"/>
                                </a:lnTo>
                                <a:lnTo>
                                  <a:pt x="1413" y="2053"/>
                                </a:lnTo>
                                <a:lnTo>
                                  <a:pt x="1407" y="2049"/>
                                </a:lnTo>
                                <a:lnTo>
                                  <a:pt x="1402" y="2046"/>
                                </a:lnTo>
                                <a:lnTo>
                                  <a:pt x="1395" y="2042"/>
                                </a:lnTo>
                                <a:lnTo>
                                  <a:pt x="1388" y="2040"/>
                                </a:lnTo>
                                <a:lnTo>
                                  <a:pt x="1382" y="2039"/>
                                </a:lnTo>
                                <a:lnTo>
                                  <a:pt x="1375" y="2038"/>
                                </a:lnTo>
                                <a:lnTo>
                                  <a:pt x="1368" y="2037"/>
                                </a:lnTo>
                                <a:lnTo>
                                  <a:pt x="1368" y="2037"/>
                                </a:lnTo>
                                <a:lnTo>
                                  <a:pt x="1358" y="2038"/>
                                </a:lnTo>
                                <a:lnTo>
                                  <a:pt x="1349" y="2039"/>
                                </a:lnTo>
                                <a:lnTo>
                                  <a:pt x="1340" y="2041"/>
                                </a:lnTo>
                                <a:lnTo>
                                  <a:pt x="1332" y="2046"/>
                                </a:lnTo>
                                <a:lnTo>
                                  <a:pt x="1324" y="2049"/>
                                </a:lnTo>
                                <a:lnTo>
                                  <a:pt x="1317" y="2055"/>
                                </a:lnTo>
                                <a:lnTo>
                                  <a:pt x="1310" y="2061"/>
                                </a:lnTo>
                                <a:lnTo>
                                  <a:pt x="1304" y="2068"/>
                                </a:lnTo>
                                <a:lnTo>
                                  <a:pt x="1298" y="2076"/>
                                </a:lnTo>
                                <a:lnTo>
                                  <a:pt x="1294" y="2085"/>
                                </a:lnTo>
                                <a:lnTo>
                                  <a:pt x="1289" y="2093"/>
                                </a:lnTo>
                                <a:lnTo>
                                  <a:pt x="1286" y="2105"/>
                                </a:lnTo>
                                <a:lnTo>
                                  <a:pt x="1284" y="2115"/>
                                </a:lnTo>
                                <a:lnTo>
                                  <a:pt x="1282" y="2127"/>
                                </a:lnTo>
                                <a:lnTo>
                                  <a:pt x="1280" y="2139"/>
                                </a:lnTo>
                                <a:lnTo>
                                  <a:pt x="1280" y="2151"/>
                                </a:lnTo>
                                <a:lnTo>
                                  <a:pt x="1280" y="2151"/>
                                </a:lnTo>
                                <a:lnTo>
                                  <a:pt x="1280" y="2166"/>
                                </a:lnTo>
                                <a:lnTo>
                                  <a:pt x="1282" y="2178"/>
                                </a:lnTo>
                                <a:lnTo>
                                  <a:pt x="1284" y="2190"/>
                                </a:lnTo>
                                <a:lnTo>
                                  <a:pt x="1286" y="2202"/>
                                </a:lnTo>
                                <a:lnTo>
                                  <a:pt x="1289" y="2212"/>
                                </a:lnTo>
                                <a:lnTo>
                                  <a:pt x="1294" y="2222"/>
                                </a:lnTo>
                                <a:lnTo>
                                  <a:pt x="1298" y="2231"/>
                                </a:lnTo>
                                <a:lnTo>
                                  <a:pt x="1304" y="2239"/>
                                </a:lnTo>
                                <a:lnTo>
                                  <a:pt x="1309" y="2247"/>
                                </a:lnTo>
                                <a:lnTo>
                                  <a:pt x="1316" y="2252"/>
                                </a:lnTo>
                                <a:lnTo>
                                  <a:pt x="1323" y="2258"/>
                                </a:lnTo>
                                <a:lnTo>
                                  <a:pt x="1330" y="2262"/>
                                </a:lnTo>
                                <a:lnTo>
                                  <a:pt x="1339" y="2266"/>
                                </a:lnTo>
                                <a:lnTo>
                                  <a:pt x="1348" y="2269"/>
                                </a:lnTo>
                                <a:lnTo>
                                  <a:pt x="1357" y="2270"/>
                                </a:lnTo>
                                <a:lnTo>
                                  <a:pt x="1367" y="2271"/>
                                </a:lnTo>
                                <a:lnTo>
                                  <a:pt x="1367" y="2271"/>
                                </a:lnTo>
                                <a:lnTo>
                                  <a:pt x="1374" y="2270"/>
                                </a:lnTo>
                                <a:lnTo>
                                  <a:pt x="1382" y="2269"/>
                                </a:lnTo>
                                <a:lnTo>
                                  <a:pt x="1388" y="2268"/>
                                </a:lnTo>
                                <a:lnTo>
                                  <a:pt x="1395" y="2266"/>
                                </a:lnTo>
                                <a:lnTo>
                                  <a:pt x="1401" y="2262"/>
                                </a:lnTo>
                                <a:lnTo>
                                  <a:pt x="1407" y="2259"/>
                                </a:lnTo>
                                <a:lnTo>
                                  <a:pt x="1413" y="2255"/>
                                </a:lnTo>
                                <a:lnTo>
                                  <a:pt x="1418" y="2249"/>
                                </a:lnTo>
                                <a:lnTo>
                                  <a:pt x="1418" y="2255"/>
                                </a:lnTo>
                                <a:lnTo>
                                  <a:pt x="1418" y="2255"/>
                                </a:lnTo>
                                <a:lnTo>
                                  <a:pt x="1418" y="2264"/>
                                </a:lnTo>
                                <a:lnTo>
                                  <a:pt x="1417" y="2274"/>
                                </a:lnTo>
                                <a:lnTo>
                                  <a:pt x="1414" y="2284"/>
                                </a:lnTo>
                                <a:lnTo>
                                  <a:pt x="1412" y="2288"/>
                                </a:lnTo>
                                <a:lnTo>
                                  <a:pt x="1409" y="2293"/>
                                </a:lnTo>
                                <a:lnTo>
                                  <a:pt x="1405" y="2297"/>
                                </a:lnTo>
                                <a:lnTo>
                                  <a:pt x="1401" y="2301"/>
                                </a:lnTo>
                                <a:lnTo>
                                  <a:pt x="1395" y="2305"/>
                                </a:lnTo>
                                <a:lnTo>
                                  <a:pt x="1388" y="2308"/>
                                </a:lnTo>
                                <a:lnTo>
                                  <a:pt x="1379" y="2310"/>
                                </a:lnTo>
                                <a:lnTo>
                                  <a:pt x="1370" y="2313"/>
                                </a:lnTo>
                                <a:lnTo>
                                  <a:pt x="1359" y="2314"/>
                                </a:lnTo>
                                <a:lnTo>
                                  <a:pt x="1346" y="2314"/>
                                </a:lnTo>
                                <a:lnTo>
                                  <a:pt x="1344" y="2314"/>
                                </a:lnTo>
                                <a:lnTo>
                                  <a:pt x="1364" y="2357"/>
                                </a:lnTo>
                                <a:lnTo>
                                  <a:pt x="1365" y="2357"/>
                                </a:lnTo>
                                <a:lnTo>
                                  <a:pt x="1365" y="2357"/>
                                </a:lnTo>
                                <a:lnTo>
                                  <a:pt x="1378" y="2357"/>
                                </a:lnTo>
                                <a:lnTo>
                                  <a:pt x="1390" y="2356"/>
                                </a:lnTo>
                                <a:lnTo>
                                  <a:pt x="1402" y="2353"/>
                                </a:lnTo>
                                <a:lnTo>
                                  <a:pt x="1413" y="2350"/>
                                </a:lnTo>
                                <a:lnTo>
                                  <a:pt x="1423" y="2346"/>
                                </a:lnTo>
                                <a:lnTo>
                                  <a:pt x="1432" y="2341"/>
                                </a:lnTo>
                                <a:lnTo>
                                  <a:pt x="1439" y="2336"/>
                                </a:lnTo>
                                <a:lnTo>
                                  <a:pt x="1446" y="2329"/>
                                </a:lnTo>
                                <a:lnTo>
                                  <a:pt x="1453" y="2321"/>
                                </a:lnTo>
                                <a:lnTo>
                                  <a:pt x="1458" y="2314"/>
                                </a:lnTo>
                                <a:lnTo>
                                  <a:pt x="1463" y="2304"/>
                                </a:lnTo>
                                <a:lnTo>
                                  <a:pt x="1466" y="2294"/>
                                </a:lnTo>
                                <a:lnTo>
                                  <a:pt x="1469" y="2284"/>
                                </a:lnTo>
                                <a:lnTo>
                                  <a:pt x="1472" y="2271"/>
                                </a:lnTo>
                                <a:lnTo>
                                  <a:pt x="1473" y="2259"/>
                                </a:lnTo>
                                <a:lnTo>
                                  <a:pt x="1473" y="2246"/>
                                </a:lnTo>
                                <a:lnTo>
                                  <a:pt x="1473" y="2042"/>
                                </a:lnTo>
                                <a:lnTo>
                                  <a:pt x="1418" y="2042"/>
                                </a:lnTo>
                                <a:lnTo>
                                  <a:pt x="1418" y="2058"/>
                                </a:lnTo>
                                <a:close/>
                                <a:moveTo>
                                  <a:pt x="1418" y="2110"/>
                                </a:moveTo>
                                <a:lnTo>
                                  <a:pt x="1418" y="2198"/>
                                </a:lnTo>
                                <a:lnTo>
                                  <a:pt x="1418" y="2198"/>
                                </a:lnTo>
                                <a:lnTo>
                                  <a:pt x="1411" y="2206"/>
                                </a:lnTo>
                                <a:lnTo>
                                  <a:pt x="1403" y="2214"/>
                                </a:lnTo>
                                <a:lnTo>
                                  <a:pt x="1397" y="2216"/>
                                </a:lnTo>
                                <a:lnTo>
                                  <a:pt x="1392" y="2218"/>
                                </a:lnTo>
                                <a:lnTo>
                                  <a:pt x="1386" y="2219"/>
                                </a:lnTo>
                                <a:lnTo>
                                  <a:pt x="1378" y="2220"/>
                                </a:lnTo>
                                <a:lnTo>
                                  <a:pt x="1378" y="2220"/>
                                </a:lnTo>
                                <a:lnTo>
                                  <a:pt x="1372" y="2219"/>
                                </a:lnTo>
                                <a:lnTo>
                                  <a:pt x="1364" y="2217"/>
                                </a:lnTo>
                                <a:lnTo>
                                  <a:pt x="1357" y="2214"/>
                                </a:lnTo>
                                <a:lnTo>
                                  <a:pt x="1350" y="2207"/>
                                </a:lnTo>
                                <a:lnTo>
                                  <a:pt x="1345" y="2198"/>
                                </a:lnTo>
                                <a:lnTo>
                                  <a:pt x="1340" y="2186"/>
                                </a:lnTo>
                                <a:lnTo>
                                  <a:pt x="1338" y="2170"/>
                                </a:lnTo>
                                <a:lnTo>
                                  <a:pt x="1337" y="2150"/>
                                </a:lnTo>
                                <a:lnTo>
                                  <a:pt x="1337" y="2150"/>
                                </a:lnTo>
                                <a:lnTo>
                                  <a:pt x="1338" y="2133"/>
                                </a:lnTo>
                                <a:lnTo>
                                  <a:pt x="1340" y="2119"/>
                                </a:lnTo>
                                <a:lnTo>
                                  <a:pt x="1345" y="2108"/>
                                </a:lnTo>
                                <a:lnTo>
                                  <a:pt x="1350" y="2100"/>
                                </a:lnTo>
                                <a:lnTo>
                                  <a:pt x="1357" y="2095"/>
                                </a:lnTo>
                                <a:lnTo>
                                  <a:pt x="1364" y="2090"/>
                                </a:lnTo>
                                <a:lnTo>
                                  <a:pt x="1372" y="2089"/>
                                </a:lnTo>
                                <a:lnTo>
                                  <a:pt x="1378" y="2088"/>
                                </a:lnTo>
                                <a:lnTo>
                                  <a:pt x="1378" y="2088"/>
                                </a:lnTo>
                                <a:lnTo>
                                  <a:pt x="1386" y="2089"/>
                                </a:lnTo>
                                <a:lnTo>
                                  <a:pt x="1393" y="2090"/>
                                </a:lnTo>
                                <a:lnTo>
                                  <a:pt x="1398" y="2092"/>
                                </a:lnTo>
                                <a:lnTo>
                                  <a:pt x="1404" y="2096"/>
                                </a:lnTo>
                                <a:lnTo>
                                  <a:pt x="1408" y="2099"/>
                                </a:lnTo>
                                <a:lnTo>
                                  <a:pt x="1412" y="2102"/>
                                </a:lnTo>
                                <a:lnTo>
                                  <a:pt x="1418" y="2110"/>
                                </a:lnTo>
                                <a:lnTo>
                                  <a:pt x="1418" y="2110"/>
                                </a:lnTo>
                                <a:close/>
                                <a:moveTo>
                                  <a:pt x="945" y="2042"/>
                                </a:moveTo>
                                <a:lnTo>
                                  <a:pt x="1000" y="2042"/>
                                </a:lnTo>
                                <a:lnTo>
                                  <a:pt x="1000" y="2139"/>
                                </a:lnTo>
                                <a:lnTo>
                                  <a:pt x="1000" y="2266"/>
                                </a:lnTo>
                                <a:lnTo>
                                  <a:pt x="945" y="2266"/>
                                </a:lnTo>
                                <a:lnTo>
                                  <a:pt x="945" y="2042"/>
                                </a:lnTo>
                                <a:close/>
                                <a:moveTo>
                                  <a:pt x="1000" y="1982"/>
                                </a:moveTo>
                                <a:lnTo>
                                  <a:pt x="1000" y="2010"/>
                                </a:lnTo>
                                <a:lnTo>
                                  <a:pt x="945" y="2010"/>
                                </a:lnTo>
                                <a:lnTo>
                                  <a:pt x="945" y="1954"/>
                                </a:lnTo>
                                <a:lnTo>
                                  <a:pt x="1000" y="1954"/>
                                </a:lnTo>
                                <a:lnTo>
                                  <a:pt x="1000" y="1982"/>
                                </a:lnTo>
                                <a:close/>
                                <a:moveTo>
                                  <a:pt x="2325" y="1977"/>
                                </a:moveTo>
                                <a:lnTo>
                                  <a:pt x="2381" y="1949"/>
                                </a:lnTo>
                                <a:lnTo>
                                  <a:pt x="2381" y="2144"/>
                                </a:lnTo>
                                <a:lnTo>
                                  <a:pt x="2381" y="2266"/>
                                </a:lnTo>
                                <a:lnTo>
                                  <a:pt x="2325" y="2266"/>
                                </a:lnTo>
                                <a:lnTo>
                                  <a:pt x="2325" y="1977"/>
                                </a:lnTo>
                                <a:close/>
                                <a:moveTo>
                                  <a:pt x="400" y="762"/>
                                </a:moveTo>
                                <a:lnTo>
                                  <a:pt x="856" y="762"/>
                                </a:lnTo>
                                <a:lnTo>
                                  <a:pt x="856" y="498"/>
                                </a:lnTo>
                                <a:lnTo>
                                  <a:pt x="400" y="498"/>
                                </a:lnTo>
                                <a:lnTo>
                                  <a:pt x="400" y="290"/>
                                </a:lnTo>
                                <a:lnTo>
                                  <a:pt x="905" y="290"/>
                                </a:lnTo>
                                <a:lnTo>
                                  <a:pt x="737" y="0"/>
                                </a:lnTo>
                                <a:lnTo>
                                  <a:pt x="22" y="0"/>
                                </a:lnTo>
                                <a:lnTo>
                                  <a:pt x="22" y="1261"/>
                                </a:lnTo>
                                <a:lnTo>
                                  <a:pt x="1030" y="1261"/>
                                </a:lnTo>
                                <a:lnTo>
                                  <a:pt x="1030" y="970"/>
                                </a:lnTo>
                                <a:lnTo>
                                  <a:pt x="400" y="970"/>
                                </a:lnTo>
                                <a:lnTo>
                                  <a:pt x="400" y="762"/>
                                </a:lnTo>
                                <a:close/>
                                <a:moveTo>
                                  <a:pt x="1702" y="0"/>
                                </a:moveTo>
                                <a:lnTo>
                                  <a:pt x="1487" y="411"/>
                                </a:lnTo>
                                <a:lnTo>
                                  <a:pt x="1274" y="0"/>
                                </a:lnTo>
                                <a:lnTo>
                                  <a:pt x="856" y="0"/>
                                </a:lnTo>
                                <a:lnTo>
                                  <a:pt x="1296" y="762"/>
                                </a:lnTo>
                                <a:lnTo>
                                  <a:pt x="1296" y="1261"/>
                                </a:lnTo>
                                <a:lnTo>
                                  <a:pt x="1673" y="1261"/>
                                </a:lnTo>
                                <a:lnTo>
                                  <a:pt x="1673" y="762"/>
                                </a:lnTo>
                                <a:lnTo>
                                  <a:pt x="2114" y="0"/>
                                </a:lnTo>
                                <a:lnTo>
                                  <a:pt x="1702" y="0"/>
                                </a:lnTo>
                                <a:close/>
                              </a:path>
                            </a:pathLst>
                          </a:custGeom>
                          <a:solidFill>
                            <a:srgbClr val="2E2E38"/>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00FF9EFC" id="Group 4" o:spid="_x0000_s1026" style="position:absolute;margin-left:0;margin-top:.45pt;width:96.2pt;height:77.7pt;z-index:251659264;mso-position-horizontal:center;mso-position-horizontal-relative:margin;mso-width-relative:margin;mso-height-relative:margin" coordsize="622,7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">
                <v:rect id="AutoShape 3" o:spid="_x0000_s1027" style="position:absolute;width:622;height: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" filled="f" stroked="f">
                  <o:lock v:ext="edit" aspectratio="t" text="t"/>
                </v:rect>
                <v:shape id="Freeform 5" o:spid="_x0000_s1028" style="position:absolute;width:498;height:182;visibility:visible;mso-wrap-style:square;v-text-anchor:top" coordsize="249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" path="m2491,l,910,2491,469,2491,xe" fillcolor="#fee600" stroked="f">
                  <v:path arrowok="t" o:connecttype="custom" o:connectlocs="498,0;0,182;498,94;498,0" o:connectangles="0,0,0,0"/>
                </v:shape>
                <v:shape id="Freeform 6" o:spid="_x0000_s1029" style="position:absolute;top:258;width:622;height:471;visibility:visible;mso-wrap-style:square;v-text-anchor:top" coordsize="3110,2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" path="m259,1777r,l259,1769r-1,-7l255,1749r-6,-11l242,1729r-7,-7l227,1717r-7,-5l213,1709r,l221,1703r7,-5l233,1691r6,-8l243,1675r3,-9l248,1658r,-10l248,1648r,-9l247,1630r-2,-8l242,1614r-3,-8l235,1600r-6,-6l223,1589r-6,-5l210,1580r-8,-4l193,1573r-8,-2l175,1569r-10,l153,1568r-131,l22,1874r130,l152,1874r13,l176,1873r11,-2l197,1868r10,-4l216,1860r7,-6l230,1849r7,-7l242,1834r6,-7l251,1818r4,-9l257,1799r1,-11l259,1777r,xm152,1823r-73,l79,1735r73,l152,1735r11,2l172,1738r8,3l187,1747r5,5l196,1760r2,9l199,1779r,l198,1789r-2,9l191,1805r-4,6l180,1817r-8,3l162,1822r-10,1l152,1823xm151,1685r-72,l79,1620r70,l149,1620r9,1l167,1622r6,2l179,1628r4,5l187,1639r1,6l189,1653r,l189,1659r-1,5l186,1670r-4,4l177,1679r-7,3l162,1684r-11,1l151,1685xm298,1778r,-127l353,1651r,123l353,1774r,13l356,1799r3,9l363,1815r6,6l376,1825r9,3l395,1829r,l405,1828r7,-3l420,1821r6,-6l430,1808r3,-10l436,1787r,-13l436,1651r55,l491,1874r-55,l436,1857r,l431,1862r-6,5l419,1871r-7,2l406,1877r-8,1l390,1879r-8,1l382,1880r-13,-1l358,1877r-10,-4l338,1869r-8,-6l323,1858r-5,-8l312,1842r-3,-8l306,1827r-5,-18l299,1792r-1,-14l298,1778xm1143,1874r-56,l1087,1651r56,l1143,1670r,l1148,1664r6,-5l1160,1655r7,-3l1175,1649r7,-1l1190,1646r8,-1l1198,1645r10,1l1217,1648r9,2l1234,1652r8,3l1248,1661r6,4l1259,1672r6,7l1268,1686r5,8l1275,1703r2,10l1279,1724r1,11l1280,1748r,126l1225,1874r,-123l1225,1751r,-13l1223,1727r-4,-9l1215,1710r-6,-6l1203,1700r-8,-2l1185,1696r,l1175,1698r-9,2l1159,1704r-5,6l1148,1718r-3,10l1143,1739r,12l1143,1874xm597,1755r,119l541,1874r,-223l597,1651r,104xm646,1585r55,-27l701,1760r,114l646,1874r,-289xm877,1666r,l873,1661r-6,-3l860,1653r-5,-2l848,1649r-7,-3l828,1645r,l818,1646r-10,2l799,1650r-8,3l784,1658r-8,5l769,1670r-5,6l758,1684r-4,9l749,1702r-3,10l744,1723r-3,12l740,1748r,12l740,1760r,14l741,1787r3,12l746,1810r3,11l752,1831r5,9l762,1848r7,8l775,1861r8,6l790,1871r8,3l807,1878r10,1l827,1880r,l834,1879r6,-1l847,1877r7,-3l859,1871r7,-3l871,1863r6,-5l877,1874r56,l933,1558r-56,27l877,1666xm838,1829r,l831,1828r-7,-3l817,1822r-7,-7l805,1807r-5,-13l797,1779r-1,-20l796,1759r1,-18l800,1728r5,-11l810,1709r6,-7l824,1699r6,-3l838,1696r,l845,1696r6,3l858,1701r5,3l867,1708r4,3l877,1719r,88l877,1807r-7,7l863,1821r-5,3l851,1827r-5,1l838,1829r,xm2084,1645r,l2079,1646r-7,2l2059,1651r-13,7l2035,1666r,-103l1980,1591r,283l2035,1874r,-16l2035,1858r5,5l2046,1868r6,3l2059,1874r5,3l2072,1878r7,1l2085,1880r,l2095,1879r10,-1l2114,1876r9,-5l2131,1867r6,-5l2144,1856r6,-7l2155,1840r5,-9l2163,1821r3,-10l2170,1800r1,-12l2172,1774r1,-14l2173,1760r-1,-12l2171,1735r-2,-12l2166,1712r-3,-10l2159,1693r-5,-9l2149,1676r-6,-6l2136,1663r-7,-5l2121,1653r-8,-3l2104,1648r-10,-2l2084,1645r,xm2074,1696r,l2082,1698r8,2l2096,1704r7,7l2109,1719r3,11l2115,1743r1,16l2116,1759r-1,16l2113,1790r-2,11l2106,1811r-6,8l2093,1824r-8,4l2075,1829r,l2067,1828r-6,-1l2055,1823r-5,-2l2041,1813r-6,-5l2035,1719r,l2039,1714r4,-4l2047,1705r5,-3l2057,1700r6,-2l2069,1696r5,l2074,1696xm1455,1666r,l1451,1662r-6,-4l1438,1654r-5,-3l1426,1649r-7,-3l1413,1646r-7,-1l1406,1645r-10,1l1386,1648r-9,2l1369,1653r-7,5l1354,1663r-7,7l1342,1676r-6,8l1332,1693r-5,9l1324,1712r-2,11l1319,1735r-1,13l1318,1760r,l1318,1774r1,13l1322,1799r2,11l1327,1821r3,10l1336,1840r4,8l1347,1856r6,5l1360,1867r8,4l1376,1874r9,4l1395,1879r10,l1405,1879r7,l1418,1878r7,-1l1432,1874r6,-3l1444,1867r5,-4l1455,1858r,5l1455,1863r,9l1454,1882r-2,10l1449,1897r-3,4l1443,1906r-5,4l1432,1913r-7,3l1417,1919r-10,1l1396,1922r-12,l1382,1922r19,44l1402,1966r,l1415,1966r12,-3l1439,1961r10,-3l1459,1954r9,-4l1476,1943r8,-5l1491,1930r4,-9l1501,1912r3,-10l1507,1891r2,-11l1511,1868r,-15l1511,1651r-56,l1455,1666xm1455,1719r,88l1455,1807r-7,7l1439,1822r-4,2l1429,1827r-6,1l1416,1829r,l1408,1828r-6,-3l1394,1821r-6,-6l1383,1807r-5,-13l1375,1779r-1,-20l1374,1759r1,-18l1378,1728r5,-11l1388,1709r6,-7l1402,1699r6,-3l1416,1696r,l1423,1696r6,3l1436,1701r5,2l1445,1708r4,3l1455,1719r,xm1683,1705r,l1696,1699r13,-5l1724,1691r16,-1l1740,1690r10,1l1757,1692r7,2l1770,1699r4,4l1777,1709r3,5l1780,1722r,16l1780,1738r-10,-5l1757,1730r-12,-2l1732,1727r,l1716,1728r-15,3l1686,1735r-8,4l1672,1743r-6,5l1661,1753r-6,6l1651,1765r-4,8l1645,1782r-1,9l1643,1800r,l1644,1811r1,10l1647,1829r4,9l1654,1844r5,7l1664,1857r7,5l1676,1867r7,3l1697,1876r15,3l1726,1880r,l1738,1878r8,-1l1753,1874r8,-3l1767,1867r7,-5l1780,1857r,17l1835,1874r,-151l1835,1723r,-9l1834,1707r-2,-8l1830,1691r-5,-7l1822,1678r-6,-6l1811,1666r-6,-4l1798,1658r-7,-4l1783,1651r-9,-2l1765,1648r-10,-2l1745,1645r,l1733,1646r-10,l1712,1649r-11,2l1691,1654r-10,4l1671,1662r-10,6l1683,1705xm1698,1800r,l1698,1793r3,-6l1704,1781r4,-4l1714,1773r7,-2l1728,1769r8,l1736,1769r12,l1760,1771r10,3l1780,1780r,30l1780,1810r-3,4l1773,1819r-5,4l1763,1827r-6,3l1751,1832r-7,1l1736,1834r,l1728,1833r-7,-2l1714,1829r-6,-5l1704,1820r-3,-6l1699,1808r-1,-8l1698,1800xm2350,1810r,l2342,1817r-10,5l2326,1824r-6,3l2313,1828r-7,1l2306,1829r-5,-1l2294,1828r-8,-3l2277,1821r-7,-6l2266,1811r-3,-4l2261,1801r-2,-7l2257,1788r-1,-8l2393,1780r,l2394,1763r,l2394,1750r-2,-12l2391,1725r-3,-11l2384,1704r-4,-10l2374,1685r-5,-7l2362,1670r-7,-6l2348,1659r-9,-5l2330,1651r-9,-3l2311,1646r-11,-1l2300,1645r-10,1l2280,1648r-10,3l2260,1654r-9,5l2243,1665r-8,6l2229,1679r-7,7l2216,1695r-4,10l2207,1715r-3,12l2202,1739r-1,11l2200,1763r,l2201,1775r1,13l2204,1800r3,11l2212,1821r4,10l2222,1840r7,8l2236,1854r8,7l2253,1867r9,4l2272,1874r11,4l2294,1879r12,1l2306,1880r11,-1l2327,1878r12,-4l2349,1871r10,-5l2368,1860r8,-8l2385,1844r-35,-34xm2257,1739r,l2259,1729r2,-9l2264,1712r6,-7l2275,1700r7,-4l2290,1693r9,l2299,1693r10,1l2317,1696r7,5l2330,1708r4,6l2338,1722r2,9l2341,1739r-84,xm2884,1810r,l2875,1817r-8,5l2860,1824r-6,3l2848,1828r-8,1l2840,1829r-6,-1l2828,1828r-8,-3l2812,1821r-8,-6l2801,1811r-3,-4l2795,1801r-2,-7l2791,1788r-1,-8l2928,1780r,l2929,1763r,l2928,1750r-1,-12l2924,1725r-2,-11l2918,1704r-5,-10l2909,1685r-6,-7l2897,1670r-8,-6l2881,1659r-8,-5l2864,1651r-10,-3l2844,1646r-10,-1l2834,1645r-11,1l2813,1648r-10,3l2794,1654r-9,5l2777,1665r-7,6l2762,1679r-7,7l2750,1695r-5,10l2741,1715r-2,12l2735,1739r-1,11l2734,1763r,l2734,1775r1,13l2738,1800r3,11l2745,1821r6,10l2757,1840r6,8l2770,1854r8,7l2787,1867r10,4l2807,1874r10,4l2829,1879r11,1l2840,1880r11,-1l2862,1878r10,-4l2882,1871r10,-5l2902,1860r9,-8l2919,1844r-35,-34xm2791,1739r,l2792,1729r3,-9l2799,1712r4,-7l2810,1700r7,-4l2824,1693r9,l2833,1693r10,1l2851,1696r8,5l2864,1708r5,6l2872,1722r2,9l2875,1739r-84,xm2658,1797r,l2658,1804r1,6l2661,1815r2,5l2667,1823r4,2l2675,1827r7,l2682,1827r8,l2699,1824r9,-3l2715,1817r-6,52l2709,1869r-10,4l2687,1877r-13,2l2662,1880r,l2654,1879r-7,-1l2640,1876r-6,-3l2629,1870r-6,-3l2620,1862r-5,-5l2610,1847r-5,-13l2603,1823r-1,-12l2602,1702r-34,l2568,1651r34,l2602,1593r56,-28l2658,1651r50,l2708,1702r-50,l2658,1797xm2550,1869r,l2540,1873r-11,4l2516,1879r-12,1l2504,1880r-9,-1l2489,1878r-7,-2l2475,1873r-4,-3l2465,1867r-4,-5l2458,1857r-7,-10l2448,1834r-4,-11l2444,1811r,-109l2410,1702r,-51l2444,1651r,-58l2500,1565r,86l2546,1651r,51l2500,1702r,95l2500,1797r,7l2501,1810r2,5l2505,1820r4,3l2513,1825r5,2l2523,1827r,l2532,1827r9,-3l2549,1821r7,-4l2550,1869xm3096,1713r,l3088,1708r-9,-4l3069,1702r-10,-1l3059,1701r-9,1l3041,1704r-7,5l3029,1714r-5,7l3022,1730r-2,11l3019,1753r,121l2964,1874r,-223l3019,1651r,19l3019,1670r5,-6l3030,1659r6,-4l3042,1652r6,-3l3054,1648r7,-2l3069,1645r,l3080,1646r11,4l3101,1653r9,6l3096,1713xm597,1591r,28l541,1619r,-56l597,1563r,28xm981,1651r56,l1037,1751r,123l981,1874r,-223xm1037,1591r,28l981,1619r,-56l1037,1563r,28xm2558,2058r,l2552,2053r-6,-4l2541,2046r-7,-4l2529,2040r-7,-1l2508,2037r,l2498,2038r-9,1l2480,2042r-9,4l2463,2050r-7,5l2450,2061r-7,7l2439,2076r-6,9l2430,2093r-4,12l2423,2115r-1,12l2421,2139r-1,13l2420,2152r1,14l2422,2178r1,12l2426,2202r3,10l2433,2222r5,9l2443,2239r6,8l2455,2252r7,6l2470,2262r9,5l2488,2269r8,1l2506,2271r,l2513,2270r8,-1l2528,2268r5,-2l2540,2262r6,-3l2552,2255r6,-6l2558,2266r55,l2613,1949r-55,28l2558,2058xm2519,2220r,l2511,2219r-7,-2l2496,2214r-6,-7l2484,2198r-4,-12l2478,2170r-2,-20l2476,2150r2,-17l2480,2119r4,-11l2490,2100r6,-5l2503,2090r8,-1l2518,2088r,l2525,2089r7,1l2538,2092r5,4l2548,2099r4,3l2558,2110r,88l2558,2198r-7,8l2543,2212r-5,4l2532,2218r-7,1l2519,2220r,xm677,2105r,l669,2100r-9,-4l650,2093r-10,-1l640,2092r-9,1l622,2096r-6,4l610,2106r-4,6l604,2121r-3,11l600,2145r,121l546,2266r,-224l600,2042r,19l600,2061r6,-5l611,2050r6,-3l624,2043r5,-3l636,2039r8,-1l650,2037r,l661,2038r11,3l684,2046r8,5l677,2105xm242,2042r55,l233,2266r-47,l161,2174r,l149,2125r,l143,2148r-6,27l111,2266r-48,l63,2265,,2042r58,l78,2126r,l83,2152r6,28l89,2180r7,-28l102,2125r24,-83l173,2042r24,83l197,2125r6,26l210,2181r,l215,2156r6,-31l242,2042xm409,2037r,l399,2038r-11,1l378,2042r-9,4l360,2050r-9,6l343,2062r-6,8l330,2078r-5,9l319,2097r-3,10l312,2118r-2,11l308,2141r,14l308,2155r,12l310,2179r2,11l316,2201r3,10l325,2221r5,9l337,2238r6,8l351,2252r9,6l369,2262r9,4l388,2269r11,1l409,2271r,l420,2270r11,-1l441,2266r9,-4l459,2258r9,-6l476,2246r6,-8l489,2230r6,-9l499,2211r5,-10l507,2190r2,-11l511,2167r,-12l511,2155r,-14l509,2129r-2,-11l504,2107r-5,-10l495,2087r-6,-9l482,2070r-6,-8l468,2056r-9,-6l450,2046r-9,-4l431,2039r-11,-1l409,2037r,xm409,2219r,l399,2218r-9,-3l383,2209r-6,-8l371,2192r-4,-11l365,2168r,-13l365,2155r,-15l367,2127r4,-10l377,2107r6,-8l390,2093r9,-3l409,2089r,l419,2090r9,3l436,2099r6,8l448,2117r3,10l453,2140r2,15l455,2155r-2,13l451,2181r-3,11l442,2201r-6,8l428,2215r-9,3l409,2219r,xm2285,2105r,l2276,2100r-9,-4l2257,2093r-8,-1l2249,2092r-10,1l2231,2096r-7,4l2219,2106r-5,6l2211,2121r-2,11l2209,2145r,121l2153,2266r,-224l2209,2042r,19l2209,2061r4,-5l2219,2050r5,-3l2231,2043r6,-3l2244,2039r7,-1l2257,2037r,l2269,2038r11,3l2291,2046r9,5l2285,2105xm1850,2042r54,l1841,2266r-48,l1768,2174r,l1756,2125r,l1751,2148r-7,27l1720,2266r-48,l1671,2265r-63,-223l1665,2042r21,84l1686,2126r6,26l1697,2180r,l1703,2152r8,-27l1734,2042r47,l1804,2125r,l1811,2151r6,30l1817,2181r6,-25l1830,2125r20,-83xm2016,2037r,l2006,2038r-11,1l1985,2042r-9,4l1967,2050r-9,7l1951,2062r-7,8l1937,2078r-5,9l1926,2097r-3,10l1920,2118r-4,12l1915,2141r,14l1915,2155r,12l1916,2179r4,11l1923,2201r3,10l1932,2221r5,9l1944,2238r7,8l1958,2252r9,6l1976,2262r9,4l1995,2269r11,1l2016,2271r,l2027,2270r12,-1l2049,2266r8,-4l2066,2258r9,-6l2083,2246r7,-8l2096,2230r6,-9l2106,2211r5,-10l2114,2190r2,-11l2119,2167r,-12l2119,2155r,-14l2116,2130r-2,-12l2111,2107r-5,-10l2102,2087r-6,-9l2090,2070r-7,-8l2075,2057r-9,-7l2057,2046r-8,-4l2039,2039r-12,-1l2016,2037r,xm2016,2219r,l2006,2218r-8,-3l1991,2209r-7,-8l1978,2192r-4,-11l1972,2168r,-13l1972,2155r,-15l1974,2128r4,-11l1984,2107r7,-8l1998,2093r8,-3l2016,2089r,l2026,2090r9,3l2043,2099r7,8l2055,2117r4,11l2061,2140r1,15l2062,2155r-1,13l2059,2181r-4,11l2050,2201r-7,8l2035,2215r-9,3l2016,2219r,xm843,2116r67,150l849,2266,803,2162r-31,37l772,2266r-54,l718,1977r54,-28l772,2128r,l794,2099r44,-57l903,2042r-60,74xm1105,2266r-56,l1049,2042r56,l1105,2061r,l1110,2056r6,-5l1123,2047r6,-4l1137,2041r8,-2l1153,2038r9,-1l1162,2037r10,1l1180,2039r8,2l1197,2043r7,5l1210,2052r7,5l1223,2063r4,7l1232,2078r3,8l1238,2096r2,10l1242,2116r1,11l1244,2139r,127l1188,2266r,-124l1188,2142r-1,-12l1186,2118r-3,-9l1178,2101r-5,-5l1166,2091r-9,-2l1147,2088r,l1138,2089r-9,2l1122,2096r-6,6l1112,2109r-4,10l1106,2130r-1,12l1105,2266xm1418,2058r,l1413,2053r-6,-4l1402,2046r-7,-4l1388,2040r-6,-1l1375,2038r-7,-1l1368,2037r-10,1l1349,2039r-9,2l1332,2046r-8,3l1317,2055r-7,6l1304,2068r-6,8l1294,2085r-5,8l1286,2105r-2,10l1282,2127r-2,12l1280,2151r,l1280,2166r2,12l1284,2190r2,12l1289,2212r5,10l1298,2231r6,8l1309,2247r7,5l1323,2258r7,4l1339,2266r9,3l1357,2270r10,1l1367,2271r7,-1l1382,2269r6,-1l1395,2266r6,-4l1407,2259r6,-4l1418,2249r,6l1418,2255r,9l1417,2274r-3,10l1412,2288r-3,5l1405,2297r-4,4l1395,2305r-7,3l1379,2310r-9,3l1359,2314r-13,l1344,2314r20,43l1365,2357r,l1378,2357r12,-1l1402,2353r11,-3l1423,2346r9,-5l1439,2336r7,-7l1453,2321r5,-7l1463,2304r3,-10l1469,2284r3,-13l1473,2259r,-13l1473,2042r-55,l1418,2058xm1418,2110r,88l1418,2198r-7,8l1403,2214r-6,2l1392,2218r-6,1l1378,2220r,l1372,2219r-8,-2l1357,2214r-7,-7l1345,2198r-5,-12l1338,2170r-1,-20l1337,2150r1,-17l1340,2119r5,-11l1350,2100r7,-5l1364,2090r8,-1l1378,2088r,l1386,2089r7,1l1398,2092r6,4l1408,2099r4,3l1418,2110r,xm945,2042r55,l1000,2139r,127l945,2266r,-224xm1000,1982r,28l945,2010r,-56l1000,1954r,28xm2325,1977r56,-28l2381,2144r,122l2325,2266r,-289xm400,762r456,l856,498r-456,l400,290r505,l737,,22,r,1261l1030,1261r,-291l400,970r,-208xm1702,l1487,411,1274,,856,r440,762l1296,1261r377,l1673,762,2114,,1702,xe" fillcolor="#2e2e38" stroked="f">
                  <v:path arrowok="t" o:connecttype="custom" o:connectlocs="47,320;51,361;30,364;71,354;84,374;230,333;245,350;140,311;149,344;173,373;168,339;407,374;435,352;423,348;415,339;264,349;291,371;297,387;276,358;348,338;329,358;367,344;340,360;344,366;451,356;449,333;461,376;468,344;586,352;550,339;574,374;532,359;525,373;496,375;503,365;604,330;196,374;487,417;506,453;501,418;126,418;135,421;41,430;62,438;101,438;75,440;88,440;443,411;322,408;390,412;403,454;415,411;403,417;154,389;242,410;223,420;258,418;279,453;283,470;273,443;200,427;80,194" o:connectangles="0,0,0,0,0,0,0,0,0,0,0,0,0,0,0,0,0,0,0,0,0,0,0,0,0,0,0,0,0,0,0,0,0,0,0,0,0,0,0,0,0,0,0,0,0,0,0,0,0,0,0,0,0,0,0,0,0,0,0,0,0,0"/>
                  <o:lock v:ext="edit" verticies="t"/>
                </v:shape>
                <w10:wrap anchorx="margin"/>
              </v:group>
            </w:pict>
          </mc:Fallback>
        </mc:AlternateContent>
      </w:r>
    </w:p>
    <w:p w14:paraId="50D30BE9" w14:textId="77777777" w:rsidR="00D71628" w:rsidRDefault="00D71628"/>
    <w:p w14:paraId="0C8C7BE9" w14:textId="77777777" w:rsidR="00D71628" w:rsidRDefault="00D71628"/>
    <w:p w14:paraId="65B64FDC" w14:textId="77777777" w:rsidR="00D71628" w:rsidRDefault="00D71628"/>
    <w:p w14:paraId="2F4BA77E" w14:textId="77777777" w:rsidR="00D71628" w:rsidRDefault="00D71628"/>
    <w:p w14:paraId="405AEF80" w14:textId="77777777" w:rsidR="00D71628" w:rsidRDefault="00D71628"/>
    <w:p w14:paraId="337496E1" w14:textId="77777777" w:rsidR="00D71628" w:rsidRDefault="00D71628"/>
    <w:p w14:paraId="47237AB7" w14:textId="77777777" w:rsidR="00D71628" w:rsidRDefault="00D71628"/>
    <w:p w14:paraId="2F1DB82F" w14:textId="1E45D8D3" w:rsidR="00205794" w:rsidRPr="00205794" w:rsidRDefault="00205794" w:rsidP="00205794">
      <w:pPr>
        <w:pStyle w:val="Heading2"/>
      </w:pPr>
      <w:bookmarkStart w:id="2" w:name="_Toc211447509"/>
      <w:r w:rsidRPr="00205794">
        <w:t>Objective</w:t>
      </w:r>
      <w:bookmarkEnd w:id="2"/>
    </w:p>
    <w:p w14:paraId="1CCEB915" w14:textId="77777777" w:rsidR="0091022D" w:rsidRDefault="00205794" w:rsidP="0091022D">
      <w:pPr>
        <w:spacing w:after="120"/>
      </w:pPr>
      <w:r w:rsidRPr="00205794">
        <w:t xml:space="preserve">The primary objective of this initiative is to </w:t>
      </w:r>
      <w:r w:rsidRPr="00205794">
        <w:rPr>
          <w:b/>
          <w:bCs/>
        </w:rPr>
        <w:t>automate enterprise architecture governance</w:t>
      </w:r>
      <w:r w:rsidRPr="00205794">
        <w:t xml:space="preserve"> using a </w:t>
      </w:r>
      <w:r w:rsidRPr="00205794">
        <w:rPr>
          <w:b/>
          <w:bCs/>
        </w:rPr>
        <w:t>multi-agent AI system</w:t>
      </w:r>
      <w:r w:rsidRPr="00205794">
        <w:t>.</w:t>
      </w:r>
    </w:p>
    <w:p w14:paraId="222FAC82" w14:textId="4D608F5D" w:rsidR="00205794" w:rsidRPr="00205794" w:rsidRDefault="00205794" w:rsidP="0091022D">
      <w:pPr>
        <w:spacing w:after="120"/>
      </w:pPr>
      <w:r w:rsidRPr="00205794">
        <w:t xml:space="preserve">By loading existing application documents, blueprints, and RBI/WAF policies into a </w:t>
      </w:r>
      <w:r w:rsidRPr="00205794">
        <w:rPr>
          <w:b/>
          <w:bCs/>
        </w:rPr>
        <w:t>Vector Database (Azure AI Search)</w:t>
      </w:r>
      <w:r w:rsidRPr="00205794">
        <w:t>,</w:t>
      </w:r>
      <w:r w:rsidR="00355AB8">
        <w:t xml:space="preserve"> </w:t>
      </w:r>
      <w:r w:rsidRPr="00205794">
        <w:t xml:space="preserve">the system will enable dynamic retrieval and AI-based reasoning to ensure </w:t>
      </w:r>
      <w:r w:rsidRPr="00205794">
        <w:rPr>
          <w:b/>
          <w:bCs/>
        </w:rPr>
        <w:t>compliance, standardization, and risk management</w:t>
      </w:r>
      <w:r w:rsidRPr="00205794">
        <w:t xml:space="preserve"> across Yes Bank’s technology landscape.</w:t>
      </w:r>
    </w:p>
    <w:p w14:paraId="19F9AB01" w14:textId="77777777" w:rsidR="00205794" w:rsidRPr="00205794" w:rsidRDefault="00205794" w:rsidP="0091022D">
      <w:pPr>
        <w:spacing w:after="120"/>
      </w:pPr>
      <w:r w:rsidRPr="00205794">
        <w:t>This AI-driven approach will reduce manual review effort, accelerate architecture approvals, and improve regulatory compliance with RBI and MeitY mandates.</w:t>
      </w:r>
    </w:p>
    <w:p w14:paraId="7B76F8CD" w14:textId="77777777" w:rsidR="003029FD" w:rsidRDefault="003029FD">
      <w:pPr>
        <w:pBdr>
          <w:bottom w:val="single" w:sz="6" w:space="1" w:color="auto"/>
        </w:pBdr>
      </w:pPr>
    </w:p>
    <w:p w14:paraId="790E82A0" w14:textId="2F027E3E" w:rsidR="00C7096A" w:rsidRDefault="00C7096A" w:rsidP="003F74A3">
      <w:pPr>
        <w:pStyle w:val="Heading2"/>
      </w:pPr>
      <w:bookmarkStart w:id="3" w:name="_Toc211447510"/>
      <w:r>
        <w:t>Scope Summary</w:t>
      </w:r>
      <w:bookmarkEnd w:id="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2693"/>
        <w:gridCol w:w="3067"/>
      </w:tblGrid>
      <w:tr w:rsidR="00C7096A" w:rsidRPr="00C7096A" w14:paraId="1445F647" w14:textId="77777777" w:rsidTr="00C7096A">
        <w:trPr>
          <w:tblHeader/>
          <w:tblCellSpacing w:w="15" w:type="dxa"/>
        </w:trPr>
        <w:tc>
          <w:tcPr>
            <w:tcW w:w="3211" w:type="dxa"/>
            <w:vAlign w:val="center"/>
            <w:hideMark/>
          </w:tcPr>
          <w:p w14:paraId="4ED5AAC3" w14:textId="77777777" w:rsidR="00C7096A" w:rsidRPr="00C7096A" w:rsidRDefault="00C7096A" w:rsidP="00C7096A">
            <w:pPr>
              <w:rPr>
                <w:b/>
                <w:bCs/>
              </w:rPr>
            </w:pPr>
            <w:r w:rsidRPr="00C7096A">
              <w:rPr>
                <w:b/>
                <w:bCs/>
              </w:rPr>
              <w:t>In Scope (Phase 1)</w:t>
            </w:r>
          </w:p>
        </w:tc>
        <w:tc>
          <w:tcPr>
            <w:tcW w:w="2663" w:type="dxa"/>
            <w:vAlign w:val="center"/>
            <w:hideMark/>
          </w:tcPr>
          <w:p w14:paraId="7604E60F" w14:textId="77777777" w:rsidR="00C7096A" w:rsidRPr="00C7096A" w:rsidRDefault="00C7096A" w:rsidP="00C7096A">
            <w:pPr>
              <w:rPr>
                <w:b/>
                <w:bCs/>
              </w:rPr>
            </w:pPr>
            <w:r w:rsidRPr="00C7096A">
              <w:rPr>
                <w:b/>
                <w:bCs/>
              </w:rPr>
              <w:t>Out of Scope (Phase 1)</w:t>
            </w:r>
          </w:p>
        </w:tc>
        <w:tc>
          <w:tcPr>
            <w:tcW w:w="3022" w:type="dxa"/>
            <w:vAlign w:val="center"/>
            <w:hideMark/>
          </w:tcPr>
          <w:p w14:paraId="34FACAE1" w14:textId="77777777" w:rsidR="00C7096A" w:rsidRPr="00C7096A" w:rsidRDefault="00C7096A" w:rsidP="00C7096A">
            <w:pPr>
              <w:rPr>
                <w:b/>
                <w:bCs/>
              </w:rPr>
            </w:pPr>
            <w:r w:rsidRPr="00C7096A">
              <w:rPr>
                <w:b/>
                <w:bCs/>
              </w:rPr>
              <w:t>Planned for Phase 2</w:t>
            </w:r>
          </w:p>
        </w:tc>
      </w:tr>
      <w:tr w:rsidR="00C7096A" w:rsidRPr="00C7096A" w14:paraId="5D8EFFCF" w14:textId="77777777" w:rsidTr="00C7096A">
        <w:trPr>
          <w:tblCellSpacing w:w="15" w:type="dxa"/>
        </w:trPr>
        <w:tc>
          <w:tcPr>
            <w:tcW w:w="3211" w:type="dxa"/>
            <w:vAlign w:val="center"/>
            <w:hideMark/>
          </w:tcPr>
          <w:p w14:paraId="5B05C1C8" w14:textId="77777777" w:rsidR="00C7096A" w:rsidRPr="00C7096A" w:rsidRDefault="00C7096A" w:rsidP="00C7096A">
            <w:r w:rsidRPr="00C7096A">
              <w:t xml:space="preserve">Design and implementation of the </w:t>
            </w:r>
            <w:r w:rsidRPr="00C7096A">
              <w:rPr>
                <w:b/>
                <w:bCs/>
              </w:rPr>
              <w:t>Enterprise Architecture Agentic AI platform</w:t>
            </w:r>
            <w:r w:rsidRPr="00C7096A">
              <w:t xml:space="preserve"> in Azure.</w:t>
            </w:r>
          </w:p>
        </w:tc>
        <w:tc>
          <w:tcPr>
            <w:tcW w:w="2663" w:type="dxa"/>
            <w:vAlign w:val="center"/>
            <w:hideMark/>
          </w:tcPr>
          <w:p w14:paraId="06E7F425" w14:textId="77777777" w:rsidR="00C7096A" w:rsidRPr="00C7096A" w:rsidRDefault="00C7096A" w:rsidP="00C7096A">
            <w:r w:rsidRPr="00C7096A">
              <w:rPr>
                <w:b/>
                <w:bCs/>
              </w:rPr>
              <w:t>Integration with Promethean (Yes Bank EA Tool)</w:t>
            </w:r>
            <w:r w:rsidRPr="00C7096A">
              <w:t>.</w:t>
            </w:r>
          </w:p>
        </w:tc>
        <w:tc>
          <w:tcPr>
            <w:tcW w:w="3022" w:type="dxa"/>
            <w:vAlign w:val="center"/>
            <w:hideMark/>
          </w:tcPr>
          <w:p w14:paraId="0B8DE4CB" w14:textId="77777777" w:rsidR="00C7096A" w:rsidRPr="00C7096A" w:rsidRDefault="00C7096A" w:rsidP="00C7096A">
            <w:r w:rsidRPr="00C7096A">
              <w:t>Integration with Promethean EA Tool via APIs for automated submission ingestion and report synchronization.</w:t>
            </w:r>
          </w:p>
        </w:tc>
      </w:tr>
      <w:tr w:rsidR="00C7096A" w:rsidRPr="00C7096A" w14:paraId="3B12253A" w14:textId="77777777" w:rsidTr="00C7096A">
        <w:trPr>
          <w:tblCellSpacing w:w="15" w:type="dxa"/>
        </w:trPr>
        <w:tc>
          <w:tcPr>
            <w:tcW w:w="3211" w:type="dxa"/>
            <w:vAlign w:val="center"/>
            <w:hideMark/>
          </w:tcPr>
          <w:p w14:paraId="51F88DA7" w14:textId="77777777" w:rsidR="00C7096A" w:rsidRPr="00C7096A" w:rsidRDefault="00C7096A" w:rsidP="00C7096A">
            <w:r w:rsidRPr="00C7096A">
              <w:t xml:space="preserve">Azure infrastructure setup — </w:t>
            </w:r>
            <w:r w:rsidRPr="00C7096A">
              <w:rPr>
                <w:b/>
                <w:bCs/>
              </w:rPr>
              <w:t xml:space="preserve">Resource Groups, </w:t>
            </w:r>
            <w:proofErr w:type="spellStart"/>
            <w:r w:rsidRPr="00C7096A">
              <w:rPr>
                <w:b/>
                <w:bCs/>
              </w:rPr>
              <w:t>VNets</w:t>
            </w:r>
            <w:proofErr w:type="spellEnd"/>
            <w:r w:rsidRPr="00C7096A">
              <w:rPr>
                <w:b/>
                <w:bCs/>
              </w:rPr>
              <w:t>, Subnets, Key Vault, Azure AI Search, Azure OpenAI, and Blob Storage</w:t>
            </w:r>
            <w:r w:rsidRPr="00C7096A">
              <w:t>.</w:t>
            </w:r>
          </w:p>
        </w:tc>
        <w:tc>
          <w:tcPr>
            <w:tcW w:w="2663" w:type="dxa"/>
            <w:vAlign w:val="center"/>
            <w:hideMark/>
          </w:tcPr>
          <w:p w14:paraId="475F1742" w14:textId="77777777" w:rsidR="00C7096A" w:rsidRPr="00C7096A" w:rsidRDefault="00C7096A" w:rsidP="00C7096A">
            <w:r w:rsidRPr="00C7096A">
              <w:t>Custom LLM fine-tuning on Yes Bank’s internal architecture review data.</w:t>
            </w:r>
          </w:p>
        </w:tc>
        <w:tc>
          <w:tcPr>
            <w:tcW w:w="3022" w:type="dxa"/>
            <w:vAlign w:val="center"/>
            <w:hideMark/>
          </w:tcPr>
          <w:p w14:paraId="260C25C8" w14:textId="77777777" w:rsidR="00C7096A" w:rsidRPr="00C7096A" w:rsidRDefault="00C7096A" w:rsidP="00C7096A">
            <w:r w:rsidRPr="00C7096A">
              <w:t>LLM fine-tuning using anonymized Yes Bank datasets for higher contextual accuracy.</w:t>
            </w:r>
          </w:p>
        </w:tc>
      </w:tr>
      <w:tr w:rsidR="00C7096A" w:rsidRPr="00C7096A" w14:paraId="54F1A14F" w14:textId="77777777" w:rsidTr="00C7096A">
        <w:trPr>
          <w:tblCellSpacing w:w="15" w:type="dxa"/>
        </w:trPr>
        <w:tc>
          <w:tcPr>
            <w:tcW w:w="3211" w:type="dxa"/>
            <w:vAlign w:val="center"/>
            <w:hideMark/>
          </w:tcPr>
          <w:p w14:paraId="422AE50E" w14:textId="77777777" w:rsidR="00C7096A" w:rsidRPr="00C7096A" w:rsidRDefault="00C7096A" w:rsidP="00C7096A">
            <w:r w:rsidRPr="00C7096A">
              <w:t xml:space="preserve">Development of </w:t>
            </w:r>
            <w:r w:rsidRPr="00C7096A">
              <w:rPr>
                <w:b/>
                <w:bCs/>
              </w:rPr>
              <w:t xml:space="preserve">10 </w:t>
            </w:r>
            <w:proofErr w:type="spellStart"/>
            <w:r w:rsidRPr="00C7096A">
              <w:rPr>
                <w:b/>
                <w:bCs/>
              </w:rPr>
              <w:t>AutoGen</w:t>
            </w:r>
            <w:proofErr w:type="spellEnd"/>
            <w:r w:rsidRPr="00C7096A">
              <w:rPr>
                <w:b/>
                <w:bCs/>
              </w:rPr>
              <w:t>-based AI agents</w:t>
            </w:r>
            <w:r w:rsidRPr="00C7096A">
              <w:t>: Template, Demographics, Sizing, API Validation, Tech Stack, Port &amp; Connectivity, IS Policy, Tiering, Architecture, and Formatting.</w:t>
            </w:r>
          </w:p>
        </w:tc>
        <w:tc>
          <w:tcPr>
            <w:tcW w:w="2663" w:type="dxa"/>
            <w:vAlign w:val="center"/>
            <w:hideMark/>
          </w:tcPr>
          <w:p w14:paraId="02A232C4" w14:textId="77777777" w:rsidR="00C7096A" w:rsidRPr="00C7096A" w:rsidRDefault="00C7096A" w:rsidP="00C7096A">
            <w:r w:rsidRPr="00C7096A">
              <w:t>Cross-cloud compliance validation (AWS, OCI).</w:t>
            </w:r>
          </w:p>
        </w:tc>
        <w:tc>
          <w:tcPr>
            <w:tcW w:w="3022" w:type="dxa"/>
            <w:vAlign w:val="center"/>
            <w:hideMark/>
          </w:tcPr>
          <w:p w14:paraId="2382332A" w14:textId="45BBDFCA" w:rsidR="00C7096A" w:rsidRPr="00C7096A" w:rsidRDefault="00CF4DC8" w:rsidP="00C7096A">
            <w:r w:rsidRPr="00C7096A">
              <w:t>Implementation of adaptive AI feedback and learning system.</w:t>
            </w:r>
          </w:p>
        </w:tc>
      </w:tr>
      <w:tr w:rsidR="00C7096A" w:rsidRPr="00C7096A" w14:paraId="578AE739" w14:textId="77777777" w:rsidTr="00C7096A">
        <w:trPr>
          <w:tblCellSpacing w:w="15" w:type="dxa"/>
        </w:trPr>
        <w:tc>
          <w:tcPr>
            <w:tcW w:w="3211" w:type="dxa"/>
            <w:vAlign w:val="center"/>
            <w:hideMark/>
          </w:tcPr>
          <w:p w14:paraId="54C63661" w14:textId="77777777" w:rsidR="00C7096A" w:rsidRPr="00C7096A" w:rsidRDefault="00C7096A" w:rsidP="00C7096A">
            <w:r w:rsidRPr="00C7096A">
              <w:t xml:space="preserve">Implementation of </w:t>
            </w:r>
            <w:r w:rsidRPr="00C7096A">
              <w:rPr>
                <w:b/>
                <w:bCs/>
              </w:rPr>
              <w:t>Retrieval-Augmented Generation (RAG)</w:t>
            </w:r>
            <w:r w:rsidRPr="00C7096A">
              <w:t xml:space="preserve"> pipeline using Azure AI Search for context retrieval.</w:t>
            </w:r>
          </w:p>
        </w:tc>
        <w:tc>
          <w:tcPr>
            <w:tcW w:w="2663" w:type="dxa"/>
            <w:vAlign w:val="center"/>
            <w:hideMark/>
          </w:tcPr>
          <w:p w14:paraId="5321098B" w14:textId="77777777" w:rsidR="00C7096A" w:rsidRPr="00C7096A" w:rsidRDefault="00C7096A" w:rsidP="00C7096A">
            <w:r w:rsidRPr="00C7096A">
              <w:t>Continuous learning feedback loop and self-improving agent retraining.</w:t>
            </w:r>
          </w:p>
        </w:tc>
        <w:tc>
          <w:tcPr>
            <w:tcW w:w="3022" w:type="dxa"/>
            <w:vAlign w:val="center"/>
            <w:hideMark/>
          </w:tcPr>
          <w:p w14:paraId="3577FF53" w14:textId="6F6D0DEB" w:rsidR="00C7096A" w:rsidRPr="00C7096A" w:rsidRDefault="00C7096A" w:rsidP="00C7096A"/>
        </w:tc>
      </w:tr>
    </w:tbl>
    <w:p w14:paraId="36642591" w14:textId="77777777" w:rsidR="00C7096A" w:rsidRDefault="00C7096A" w:rsidP="00C7096A">
      <w:pPr>
        <w:pBdr>
          <w:bottom w:val="single" w:sz="6" w:space="1" w:color="auto"/>
        </w:pBdr>
      </w:pPr>
    </w:p>
    <w:p w14:paraId="4FD252A5" w14:textId="77777777" w:rsidR="0075461F" w:rsidRDefault="0075461F" w:rsidP="00C7096A"/>
    <w:p w14:paraId="74A99FF3" w14:textId="77777777" w:rsidR="0075461F" w:rsidRDefault="0075461F" w:rsidP="00C7096A"/>
    <w:p w14:paraId="473FCF58" w14:textId="77777777" w:rsidR="0075461F" w:rsidRPr="00C7096A" w:rsidRDefault="0075461F" w:rsidP="00C7096A"/>
    <w:p w14:paraId="41E4A439" w14:textId="1C4E0B26" w:rsidR="003F74A3" w:rsidRPr="003F74A3" w:rsidRDefault="003F74A3" w:rsidP="003F74A3">
      <w:pPr>
        <w:pStyle w:val="Heading2"/>
      </w:pPr>
      <w:bookmarkStart w:id="4" w:name="_Toc211447511"/>
      <w:r w:rsidRPr="003F74A3">
        <w:lastRenderedPageBreak/>
        <w:t>Architecture Overview</w:t>
      </w:r>
      <w:bookmarkEnd w:id="4"/>
    </w:p>
    <w:p w14:paraId="7B7CFE2A" w14:textId="683C8895" w:rsidR="003F74A3" w:rsidRPr="003F74A3" w:rsidRDefault="003F74A3" w:rsidP="003F74A3">
      <w:r w:rsidRPr="003F74A3">
        <w:t xml:space="preserve">The solution is designed as a </w:t>
      </w:r>
      <w:r w:rsidRPr="003F74A3">
        <w:rPr>
          <w:b/>
          <w:bCs/>
        </w:rPr>
        <w:t>cloud-native, modular system</w:t>
      </w:r>
      <w:r w:rsidRPr="003F74A3">
        <w:t xml:space="preserve"> deployed entirely in </w:t>
      </w:r>
      <w:r w:rsidRPr="003F74A3">
        <w:rPr>
          <w:b/>
          <w:bCs/>
        </w:rPr>
        <w:t>Microsoft Azure</w:t>
      </w:r>
      <w:r w:rsidRPr="003F74A3">
        <w:t>.</w:t>
      </w:r>
      <w:r w:rsidRPr="003F74A3">
        <w:br/>
        <w:t xml:space="preserve">It consists of a </w:t>
      </w:r>
      <w:r w:rsidRPr="003F74A3">
        <w:rPr>
          <w:b/>
          <w:bCs/>
        </w:rPr>
        <w:t>frontend ReactJS</w:t>
      </w:r>
      <w:r w:rsidR="008170B4">
        <w:rPr>
          <w:b/>
          <w:bCs/>
        </w:rPr>
        <w:t>/</w:t>
      </w:r>
      <w:proofErr w:type="spellStart"/>
      <w:r w:rsidR="008170B4">
        <w:rPr>
          <w:b/>
          <w:bCs/>
        </w:rPr>
        <w:t>Streamlit</w:t>
      </w:r>
      <w:proofErr w:type="spellEnd"/>
      <w:r w:rsidRPr="003F74A3">
        <w:rPr>
          <w:b/>
          <w:bCs/>
        </w:rPr>
        <w:t xml:space="preserve"> web application</w:t>
      </w:r>
      <w:r w:rsidRPr="003F74A3">
        <w:t xml:space="preserve"> and a </w:t>
      </w:r>
      <w:proofErr w:type="spellStart"/>
      <w:r w:rsidRPr="003F74A3">
        <w:rPr>
          <w:b/>
          <w:bCs/>
        </w:rPr>
        <w:t>FastAPI</w:t>
      </w:r>
      <w:proofErr w:type="spellEnd"/>
      <w:r w:rsidRPr="003F74A3">
        <w:rPr>
          <w:b/>
          <w:bCs/>
        </w:rPr>
        <w:t xml:space="preserve"> backend</w:t>
      </w:r>
      <w:r w:rsidRPr="003F74A3">
        <w:t xml:space="preserve"> that communicates with </w:t>
      </w:r>
      <w:r w:rsidRPr="003F74A3">
        <w:rPr>
          <w:b/>
          <w:bCs/>
        </w:rPr>
        <w:t>Azure AI Search</w:t>
      </w:r>
      <w:r w:rsidRPr="003F74A3">
        <w:t xml:space="preserve"> and </w:t>
      </w:r>
      <w:r w:rsidRPr="003F74A3">
        <w:rPr>
          <w:b/>
          <w:bCs/>
        </w:rPr>
        <w:t>Azure OpenAI</w:t>
      </w:r>
      <w:r w:rsidRPr="003F74A3">
        <w:t xml:space="preserve"> models.</w:t>
      </w:r>
    </w:p>
    <w:p w14:paraId="052F7AD6" w14:textId="77777777" w:rsidR="003F74A3" w:rsidRPr="003F74A3" w:rsidRDefault="003F74A3" w:rsidP="003F74A3">
      <w:r w:rsidRPr="003F74A3">
        <w:t xml:space="preserve">The system uses </w:t>
      </w:r>
      <w:proofErr w:type="spellStart"/>
      <w:r w:rsidRPr="003F74A3">
        <w:rPr>
          <w:b/>
          <w:bCs/>
        </w:rPr>
        <w:t>AutoGen</w:t>
      </w:r>
      <w:proofErr w:type="spellEnd"/>
      <w:r w:rsidRPr="003F74A3">
        <w:t>, an agent orchestration framework that enables multiple specialized AI agents to collaborate — each performing validation, reasoning, or formatting tasks.</w:t>
      </w:r>
    </w:p>
    <w:p w14:paraId="098814AD" w14:textId="77777777" w:rsidR="003F74A3" w:rsidRPr="003F74A3" w:rsidRDefault="003F74A3" w:rsidP="003F74A3">
      <w:r w:rsidRPr="003F74A3">
        <w:t>Security and compliance are ensured through:</w:t>
      </w:r>
    </w:p>
    <w:p w14:paraId="3A80E8E4" w14:textId="77777777" w:rsidR="008170B4" w:rsidRPr="008170B4" w:rsidRDefault="003F74A3" w:rsidP="008170B4">
      <w:pPr>
        <w:pStyle w:val="ListParagraph"/>
        <w:numPr>
          <w:ilvl w:val="0"/>
          <w:numId w:val="2"/>
        </w:numPr>
      </w:pPr>
      <w:r w:rsidRPr="008170B4">
        <w:rPr>
          <w:b/>
          <w:bCs/>
        </w:rPr>
        <w:t>Private Endpoints</w:t>
      </w:r>
    </w:p>
    <w:p w14:paraId="10410F90" w14:textId="683E5648" w:rsidR="003F74A3" w:rsidRPr="003F74A3" w:rsidRDefault="003F74A3" w:rsidP="008170B4">
      <w:pPr>
        <w:pStyle w:val="ListParagraph"/>
        <w:numPr>
          <w:ilvl w:val="0"/>
          <w:numId w:val="2"/>
        </w:numPr>
      </w:pPr>
      <w:r w:rsidRPr="008170B4">
        <w:rPr>
          <w:b/>
          <w:bCs/>
        </w:rPr>
        <w:t>Managed Identities</w:t>
      </w:r>
    </w:p>
    <w:p w14:paraId="2AFEC8CD" w14:textId="77777777" w:rsidR="003F74A3" w:rsidRPr="003F74A3" w:rsidRDefault="003F74A3" w:rsidP="008170B4">
      <w:pPr>
        <w:pStyle w:val="ListParagraph"/>
        <w:numPr>
          <w:ilvl w:val="0"/>
          <w:numId w:val="2"/>
        </w:numPr>
      </w:pPr>
      <w:r w:rsidRPr="008170B4">
        <w:rPr>
          <w:b/>
          <w:bCs/>
        </w:rPr>
        <w:t>Azure Key Vault</w:t>
      </w:r>
    </w:p>
    <w:p w14:paraId="2BA6C7F8" w14:textId="61AF75DA" w:rsidR="009A263E" w:rsidRDefault="003F74A3" w:rsidP="009D7ABF">
      <w:pPr>
        <w:pStyle w:val="ListParagraph"/>
        <w:numPr>
          <w:ilvl w:val="0"/>
          <w:numId w:val="2"/>
        </w:numPr>
      </w:pPr>
      <w:r w:rsidRPr="008170B4">
        <w:rPr>
          <w:b/>
          <w:bCs/>
        </w:rPr>
        <w:t>Centralized Monitoring</w:t>
      </w:r>
      <w:r w:rsidRPr="003F74A3">
        <w:t xml:space="preserve"> via App Insights and Log Analytics.</w:t>
      </w:r>
    </w:p>
    <w:p w14:paraId="3F161F37" w14:textId="77777777" w:rsidR="007F36D9" w:rsidRDefault="007F36D9" w:rsidP="007F36D9">
      <w:pPr>
        <w:pStyle w:val="ListParagraph"/>
        <w:ind w:left="1080"/>
      </w:pPr>
    </w:p>
    <w:p w14:paraId="6DC433D5" w14:textId="1491A788" w:rsidR="00F01EF3" w:rsidRPr="002F341A" w:rsidRDefault="00F01EF3" w:rsidP="002F341A">
      <w:pPr>
        <w:jc w:val="center"/>
        <w:rPr>
          <w:b/>
          <w:bCs/>
          <w:u w:val="single"/>
        </w:rPr>
      </w:pPr>
      <w:r w:rsidRPr="002F341A">
        <w:rPr>
          <w:b/>
          <w:bCs/>
          <w:u w:val="single"/>
        </w:rPr>
        <w:t>Landing Zone Arch</w:t>
      </w:r>
      <w:r w:rsidR="002F341A" w:rsidRPr="002F341A">
        <w:rPr>
          <w:b/>
          <w:bCs/>
          <w:u w:val="single"/>
        </w:rPr>
        <w:t>itecture</w:t>
      </w:r>
    </w:p>
    <w:p w14:paraId="6761B222" w14:textId="6E60EC05" w:rsidR="0098385A" w:rsidRDefault="009A6514" w:rsidP="0098385A">
      <w:r w:rsidRPr="009A6514">
        <w:rPr>
          <w:noProof/>
        </w:rPr>
        <w:drawing>
          <wp:inline distT="0" distB="0" distL="0" distR="0" wp14:anchorId="174B7A86" wp14:editId="65305D1D">
            <wp:extent cx="5731510" cy="2868295"/>
            <wp:effectExtent l="190500" t="190500" r="193040" b="198755"/>
            <wp:docPr id="937722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22968" name="Picture 1" descr="A screenshot of a computer&#10;&#10;AI-generated content may be incorrect."/>
                    <pic:cNvPicPr/>
                  </pic:nvPicPr>
                  <pic:blipFill>
                    <a:blip r:embed="rId9"/>
                    <a:stretch>
                      <a:fillRect/>
                    </a:stretch>
                  </pic:blipFill>
                  <pic:spPr>
                    <a:xfrm>
                      <a:off x="0" y="0"/>
                      <a:ext cx="5731510" cy="2868295"/>
                    </a:xfrm>
                    <a:prstGeom prst="rect">
                      <a:avLst/>
                    </a:prstGeom>
                    <a:ln>
                      <a:noFill/>
                    </a:ln>
                    <a:effectLst>
                      <a:outerShdw blurRad="190500" algn="tl" rotWithShape="0">
                        <a:srgbClr val="000000">
                          <a:alpha val="70000"/>
                        </a:srgbClr>
                      </a:outerShdw>
                    </a:effectLst>
                  </pic:spPr>
                </pic:pic>
              </a:graphicData>
            </a:graphic>
          </wp:inline>
        </w:drawing>
      </w:r>
    </w:p>
    <w:p w14:paraId="75774B9A" w14:textId="77777777" w:rsidR="002F341A" w:rsidRDefault="002F341A" w:rsidP="0098385A"/>
    <w:p w14:paraId="560C557C" w14:textId="77777777" w:rsidR="007F36D9" w:rsidRDefault="007F36D9" w:rsidP="0098385A"/>
    <w:p w14:paraId="38B62299" w14:textId="77777777" w:rsidR="007F36D9" w:rsidRDefault="007F36D9" w:rsidP="0098385A"/>
    <w:p w14:paraId="229E7F76" w14:textId="77777777" w:rsidR="007F36D9" w:rsidRDefault="007F36D9" w:rsidP="0098385A"/>
    <w:p w14:paraId="6C7C8046" w14:textId="77777777" w:rsidR="007F36D9" w:rsidRDefault="007F36D9" w:rsidP="0098385A"/>
    <w:p w14:paraId="05F51331" w14:textId="77777777" w:rsidR="007F36D9" w:rsidRDefault="007F36D9" w:rsidP="0098385A"/>
    <w:p w14:paraId="33326DF3" w14:textId="77777777" w:rsidR="007F36D9" w:rsidRDefault="007F36D9" w:rsidP="0098385A"/>
    <w:p w14:paraId="0C3C5848" w14:textId="77777777" w:rsidR="007F36D9" w:rsidRDefault="007F36D9" w:rsidP="0098385A"/>
    <w:p w14:paraId="5C2C400A" w14:textId="19ED5DEB" w:rsidR="002F341A" w:rsidRPr="002F341A" w:rsidRDefault="002F341A" w:rsidP="002F341A">
      <w:pPr>
        <w:jc w:val="center"/>
        <w:rPr>
          <w:b/>
          <w:bCs/>
          <w:u w:val="single"/>
        </w:rPr>
      </w:pPr>
      <w:r>
        <w:rPr>
          <w:b/>
          <w:bCs/>
          <w:u w:val="single"/>
        </w:rPr>
        <w:lastRenderedPageBreak/>
        <w:t>EA Agent Network</w:t>
      </w:r>
      <w:r w:rsidRPr="002F341A">
        <w:rPr>
          <w:b/>
          <w:bCs/>
          <w:u w:val="single"/>
        </w:rPr>
        <w:t xml:space="preserve"> Architecture</w:t>
      </w:r>
    </w:p>
    <w:p w14:paraId="0C5B415C" w14:textId="0B970EAC" w:rsidR="002F341A" w:rsidRDefault="002527FA" w:rsidP="001A5C9B">
      <w:r w:rsidRPr="002527FA">
        <w:rPr>
          <w:noProof/>
        </w:rPr>
        <w:drawing>
          <wp:inline distT="0" distB="0" distL="0" distR="0" wp14:anchorId="01A4DBB2" wp14:editId="6FA05EDD">
            <wp:extent cx="5731510" cy="3513455"/>
            <wp:effectExtent l="190500" t="190500" r="193040" b="182245"/>
            <wp:docPr id="18083851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85113" name="Picture 1" descr="A screenshot of a computer&#10;&#10;AI-generated content may be incorrect."/>
                    <pic:cNvPicPr/>
                  </pic:nvPicPr>
                  <pic:blipFill>
                    <a:blip r:embed="rId10"/>
                    <a:stretch>
                      <a:fillRect/>
                    </a:stretch>
                  </pic:blipFill>
                  <pic:spPr>
                    <a:xfrm>
                      <a:off x="0" y="0"/>
                      <a:ext cx="5731510" cy="3513455"/>
                    </a:xfrm>
                    <a:prstGeom prst="rect">
                      <a:avLst/>
                    </a:prstGeom>
                    <a:ln>
                      <a:noFill/>
                    </a:ln>
                    <a:effectLst>
                      <a:outerShdw blurRad="190500" algn="tl" rotWithShape="0">
                        <a:srgbClr val="000000">
                          <a:alpha val="70000"/>
                        </a:srgbClr>
                      </a:outerShdw>
                    </a:effectLst>
                  </pic:spPr>
                </pic:pic>
              </a:graphicData>
            </a:graphic>
          </wp:inline>
        </w:drawing>
      </w:r>
    </w:p>
    <w:p w14:paraId="4A01235C" w14:textId="77777777" w:rsidR="009D7ABF" w:rsidRDefault="009D7ABF" w:rsidP="009D7ABF">
      <w:pPr>
        <w:pBdr>
          <w:bottom w:val="single" w:sz="6" w:space="1" w:color="auto"/>
        </w:pBdr>
      </w:pPr>
    </w:p>
    <w:p w14:paraId="5F9481F2" w14:textId="77777777" w:rsidR="0031051C" w:rsidRPr="0031051C" w:rsidRDefault="0031051C" w:rsidP="0031051C">
      <w:pPr>
        <w:pStyle w:val="Heading2"/>
      </w:pPr>
      <w:bookmarkStart w:id="5" w:name="_Toc211447512"/>
      <w:r w:rsidRPr="0031051C">
        <w:t>Document Knowledge Base (Vector DB)</w:t>
      </w:r>
      <w:bookmarkEnd w:id="5"/>
    </w:p>
    <w:p w14:paraId="5F4A0099" w14:textId="77777777" w:rsidR="0031051C" w:rsidRPr="0031051C" w:rsidRDefault="0031051C" w:rsidP="0031051C">
      <w:r w:rsidRPr="0031051C">
        <w:t xml:space="preserve">The </w:t>
      </w:r>
      <w:r w:rsidRPr="0031051C">
        <w:rPr>
          <w:b/>
          <w:bCs/>
        </w:rPr>
        <w:t>Document Knowledge Base</w:t>
      </w:r>
      <w:r w:rsidRPr="0031051C">
        <w:t xml:space="preserve"> is the foundation of the Agentic AI System.</w:t>
      </w:r>
      <w:r w:rsidRPr="0031051C">
        <w:br/>
        <w:t xml:space="preserve">It holds regulatory, architectural, and operational documents converted into </w:t>
      </w:r>
      <w:r w:rsidRPr="0031051C">
        <w:rPr>
          <w:b/>
          <w:bCs/>
        </w:rPr>
        <w:t>vector embeddings</w:t>
      </w:r>
      <w:r w:rsidRPr="0031051C">
        <w:t xml:space="preserve"> and indexed in </w:t>
      </w:r>
      <w:r w:rsidRPr="0031051C">
        <w:rPr>
          <w:b/>
          <w:bCs/>
        </w:rPr>
        <w:t>Azure AI Search</w:t>
      </w:r>
      <w:r w:rsidRPr="0031051C">
        <w:t>.</w:t>
      </w:r>
      <w:r w:rsidRPr="0031051C">
        <w:br/>
        <w:t xml:space="preserve">This enables </w:t>
      </w:r>
      <w:r w:rsidRPr="0031051C">
        <w:rPr>
          <w:b/>
          <w:bCs/>
        </w:rPr>
        <w:t>semantic retrieval</w:t>
      </w:r>
      <w:r w:rsidRPr="0031051C">
        <w:t xml:space="preserve"> of information and context-based reasoning by LLMs.</w:t>
      </w:r>
    </w:p>
    <w:p w14:paraId="3505C5B3" w14:textId="77777777" w:rsidR="0031051C" w:rsidRPr="0031051C" w:rsidRDefault="0031051C" w:rsidP="0031051C">
      <w:r w:rsidRPr="0031051C">
        <w:rPr>
          <w:b/>
          <w:bCs/>
        </w:rPr>
        <w:t>Knowledge Base Categories:</w:t>
      </w:r>
    </w:p>
    <w:p w14:paraId="397E2EE2" w14:textId="77777777" w:rsidR="0031051C" w:rsidRPr="0031051C" w:rsidRDefault="0031051C" w:rsidP="0031051C">
      <w:pPr>
        <w:numPr>
          <w:ilvl w:val="0"/>
          <w:numId w:val="3"/>
        </w:numPr>
      </w:pPr>
      <w:r w:rsidRPr="0031051C">
        <w:rPr>
          <w:b/>
          <w:bCs/>
        </w:rPr>
        <w:t>RBI Guidelines and Policies:</w:t>
      </w:r>
      <w:r w:rsidRPr="0031051C">
        <w:br/>
        <w:t>Includes cybersecurity framework, IT outsourcing norms, DR/BCP policies, and data governance rules.</w:t>
      </w:r>
    </w:p>
    <w:p w14:paraId="38D95930" w14:textId="77777777" w:rsidR="0031051C" w:rsidRPr="0031051C" w:rsidRDefault="0031051C" w:rsidP="0031051C">
      <w:pPr>
        <w:numPr>
          <w:ilvl w:val="0"/>
          <w:numId w:val="3"/>
        </w:numPr>
      </w:pPr>
      <w:r w:rsidRPr="0031051C">
        <w:rPr>
          <w:b/>
          <w:bCs/>
        </w:rPr>
        <w:t>WAF Documents:</w:t>
      </w:r>
      <w:r w:rsidRPr="0031051C">
        <w:br/>
        <w:t>Define hosting rules, data segregation policies, and perimeter security requirements.</w:t>
      </w:r>
    </w:p>
    <w:p w14:paraId="053F4C0D" w14:textId="77777777" w:rsidR="0031051C" w:rsidRPr="0031051C" w:rsidRDefault="0031051C" w:rsidP="0031051C">
      <w:pPr>
        <w:numPr>
          <w:ilvl w:val="0"/>
          <w:numId w:val="3"/>
        </w:numPr>
      </w:pPr>
      <w:r w:rsidRPr="0031051C">
        <w:rPr>
          <w:b/>
          <w:bCs/>
        </w:rPr>
        <w:t>Blueprints and Reference Architectures:</w:t>
      </w:r>
      <w:r w:rsidRPr="0031051C">
        <w:br/>
        <w:t>Enterprise-approved architectural patterns (3-tier, event-driven, microservices, serverless).</w:t>
      </w:r>
    </w:p>
    <w:p w14:paraId="68553861" w14:textId="77777777" w:rsidR="0031051C" w:rsidRPr="0031051C" w:rsidRDefault="0031051C" w:rsidP="0031051C">
      <w:pPr>
        <w:numPr>
          <w:ilvl w:val="0"/>
          <w:numId w:val="3"/>
        </w:numPr>
      </w:pPr>
      <w:r w:rsidRPr="0031051C">
        <w:rPr>
          <w:b/>
          <w:bCs/>
        </w:rPr>
        <w:t>Best Practices and Security Baselines:</w:t>
      </w:r>
      <w:r w:rsidRPr="0031051C">
        <w:br/>
        <w:t>Cloud configuration guidelines, encryption standards, and compliance mappings.</w:t>
      </w:r>
    </w:p>
    <w:p w14:paraId="2860E125" w14:textId="77777777" w:rsidR="0031051C" w:rsidRPr="0031051C" w:rsidRDefault="0031051C" w:rsidP="0031051C">
      <w:pPr>
        <w:numPr>
          <w:ilvl w:val="0"/>
          <w:numId w:val="3"/>
        </w:numPr>
      </w:pPr>
      <w:r w:rsidRPr="0031051C">
        <w:rPr>
          <w:b/>
          <w:bCs/>
        </w:rPr>
        <w:t>Risk and Compliance Policies:</w:t>
      </w:r>
      <w:r w:rsidRPr="0031051C">
        <w:br/>
        <w:t>Risk rating, assessment, and mitigation procedures for regulatory readiness.</w:t>
      </w:r>
    </w:p>
    <w:p w14:paraId="27A9FE3E" w14:textId="77777777" w:rsidR="0031051C" w:rsidRPr="0031051C" w:rsidRDefault="0031051C" w:rsidP="0031051C">
      <w:pPr>
        <w:numPr>
          <w:ilvl w:val="0"/>
          <w:numId w:val="3"/>
        </w:numPr>
      </w:pPr>
      <w:r w:rsidRPr="0031051C">
        <w:rPr>
          <w:b/>
          <w:bCs/>
        </w:rPr>
        <w:lastRenderedPageBreak/>
        <w:t>Solution Council Documents:</w:t>
      </w:r>
      <w:r w:rsidRPr="0031051C">
        <w:br/>
        <w:t>Governance documents covering review checkpoints and approval workflows.</w:t>
      </w:r>
    </w:p>
    <w:p w14:paraId="3F8B5409" w14:textId="71F66586" w:rsidR="0031051C" w:rsidRPr="0031051C" w:rsidRDefault="0031051C" w:rsidP="0031051C">
      <w:pPr>
        <w:numPr>
          <w:ilvl w:val="0"/>
          <w:numId w:val="3"/>
        </w:numPr>
      </w:pPr>
      <w:r w:rsidRPr="0031051C">
        <w:rPr>
          <w:b/>
          <w:bCs/>
        </w:rPr>
        <w:t>Technology &amp; Open-Source Policies:</w:t>
      </w:r>
      <w:r w:rsidRPr="0031051C">
        <w:br/>
        <w:t>Approved tech stack, software versions, licensing rules, and OSS usage governance.</w:t>
      </w:r>
    </w:p>
    <w:p w14:paraId="5F23A9FF" w14:textId="77777777" w:rsidR="0031051C" w:rsidRDefault="0031051C" w:rsidP="0031051C">
      <w:pPr>
        <w:pBdr>
          <w:bottom w:val="single" w:sz="6" w:space="1" w:color="auto"/>
        </w:pBdr>
      </w:pPr>
      <w:r w:rsidRPr="0031051C">
        <w:t xml:space="preserve">Each document type is tagged with </w:t>
      </w:r>
      <w:r w:rsidRPr="0031051C">
        <w:rPr>
          <w:b/>
          <w:bCs/>
        </w:rPr>
        <w:t>metadata (category, applicability, approval level, version, owner)</w:t>
      </w:r>
      <w:r w:rsidRPr="0031051C">
        <w:t xml:space="preserve"> to optimize retrieval accuracy within the RAG workflow.</w:t>
      </w:r>
    </w:p>
    <w:p w14:paraId="7EFFB5B1" w14:textId="77777777" w:rsidR="0031051C" w:rsidRPr="0031051C" w:rsidRDefault="0031051C" w:rsidP="0031051C">
      <w:pPr>
        <w:pBdr>
          <w:bottom w:val="single" w:sz="6" w:space="1" w:color="auto"/>
        </w:pBdr>
      </w:pPr>
    </w:p>
    <w:p w14:paraId="5BCAFA5A" w14:textId="77777777" w:rsidR="004716DA" w:rsidRPr="004716DA" w:rsidRDefault="004716DA" w:rsidP="004716DA">
      <w:pPr>
        <w:pStyle w:val="Heading2"/>
      </w:pPr>
      <w:bookmarkStart w:id="6" w:name="_Toc211447513"/>
      <w:r w:rsidRPr="004716DA">
        <w:t>Agents to be Developed</w:t>
      </w:r>
      <w:bookmarkEnd w:id="6"/>
    </w:p>
    <w:p w14:paraId="14F33F04" w14:textId="77777777" w:rsidR="004716DA" w:rsidRPr="004716DA" w:rsidRDefault="004716DA" w:rsidP="004716DA">
      <w:r w:rsidRPr="004716DA">
        <w:t xml:space="preserve">The application uses </w:t>
      </w:r>
      <w:r w:rsidRPr="004716DA">
        <w:rPr>
          <w:b/>
          <w:bCs/>
        </w:rPr>
        <w:t>ten specialized agents</w:t>
      </w:r>
      <w:r w:rsidRPr="004716DA">
        <w:t xml:space="preserve">, orchestrated via </w:t>
      </w:r>
      <w:proofErr w:type="spellStart"/>
      <w:r w:rsidRPr="004716DA">
        <w:rPr>
          <w:b/>
          <w:bCs/>
        </w:rPr>
        <w:t>AutoGen</w:t>
      </w:r>
      <w:proofErr w:type="spellEnd"/>
      <w:r w:rsidRPr="004716DA">
        <w:t>, each responsible for distinct validation or generation functions.</w:t>
      </w:r>
      <w:r w:rsidRPr="004716DA">
        <w:br/>
        <w:t>They work collaboratively, sharing context through a centralized orchestration pipeline.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5"/>
        <w:gridCol w:w="6801"/>
      </w:tblGrid>
      <w:tr w:rsidR="004716DA" w:rsidRPr="004716DA" w14:paraId="68F10B1B" w14:textId="77777777" w:rsidTr="004716DA">
        <w:trPr>
          <w:tblHeader/>
          <w:tblCellSpacing w:w="15" w:type="dxa"/>
        </w:trPr>
        <w:tc>
          <w:tcPr>
            <w:tcW w:w="0" w:type="auto"/>
            <w:vAlign w:val="center"/>
            <w:hideMark/>
          </w:tcPr>
          <w:p w14:paraId="52C53AA5" w14:textId="77777777" w:rsidR="004716DA" w:rsidRPr="004716DA" w:rsidRDefault="004716DA" w:rsidP="004716DA">
            <w:pPr>
              <w:rPr>
                <w:b/>
                <w:bCs/>
              </w:rPr>
            </w:pPr>
            <w:r w:rsidRPr="004716DA">
              <w:rPr>
                <w:b/>
                <w:bCs/>
              </w:rPr>
              <w:t>Agent</w:t>
            </w:r>
          </w:p>
        </w:tc>
        <w:tc>
          <w:tcPr>
            <w:tcW w:w="0" w:type="auto"/>
            <w:vAlign w:val="center"/>
            <w:hideMark/>
          </w:tcPr>
          <w:p w14:paraId="73679CA3" w14:textId="77777777" w:rsidR="004716DA" w:rsidRPr="004716DA" w:rsidRDefault="004716DA" w:rsidP="004716DA">
            <w:pPr>
              <w:rPr>
                <w:b/>
                <w:bCs/>
              </w:rPr>
            </w:pPr>
            <w:r w:rsidRPr="004716DA">
              <w:rPr>
                <w:b/>
                <w:bCs/>
              </w:rPr>
              <w:t>Functionality</w:t>
            </w:r>
          </w:p>
        </w:tc>
      </w:tr>
      <w:tr w:rsidR="004716DA" w:rsidRPr="004716DA" w14:paraId="3FFF7BF7" w14:textId="77777777" w:rsidTr="004716DA">
        <w:trPr>
          <w:tblCellSpacing w:w="15" w:type="dxa"/>
        </w:trPr>
        <w:tc>
          <w:tcPr>
            <w:tcW w:w="0" w:type="auto"/>
            <w:vAlign w:val="center"/>
            <w:hideMark/>
          </w:tcPr>
          <w:p w14:paraId="0243E840" w14:textId="77777777" w:rsidR="004716DA" w:rsidRPr="004716DA" w:rsidRDefault="004716DA" w:rsidP="004716DA">
            <w:r w:rsidRPr="004716DA">
              <w:rPr>
                <w:b/>
                <w:bCs/>
              </w:rPr>
              <w:t>Template Agent</w:t>
            </w:r>
          </w:p>
        </w:tc>
        <w:tc>
          <w:tcPr>
            <w:tcW w:w="0" w:type="auto"/>
            <w:vAlign w:val="center"/>
            <w:hideMark/>
          </w:tcPr>
          <w:p w14:paraId="02317FC6" w14:textId="77777777" w:rsidR="004716DA" w:rsidRPr="004716DA" w:rsidRDefault="004716DA" w:rsidP="004716DA">
            <w:r w:rsidRPr="004716DA">
              <w:t>Auto-generates and populates the base JSON/metadata template for new architecture submissions.</w:t>
            </w:r>
          </w:p>
        </w:tc>
      </w:tr>
      <w:tr w:rsidR="004716DA" w:rsidRPr="004716DA" w14:paraId="2BAD2209" w14:textId="77777777" w:rsidTr="004716DA">
        <w:trPr>
          <w:tblCellSpacing w:w="15" w:type="dxa"/>
        </w:trPr>
        <w:tc>
          <w:tcPr>
            <w:tcW w:w="0" w:type="auto"/>
            <w:vAlign w:val="center"/>
            <w:hideMark/>
          </w:tcPr>
          <w:p w14:paraId="47438393" w14:textId="77777777" w:rsidR="004716DA" w:rsidRPr="004716DA" w:rsidRDefault="004716DA" w:rsidP="004716DA">
            <w:r w:rsidRPr="004716DA">
              <w:rPr>
                <w:b/>
                <w:bCs/>
              </w:rPr>
              <w:t>Demographics Agent</w:t>
            </w:r>
          </w:p>
        </w:tc>
        <w:tc>
          <w:tcPr>
            <w:tcW w:w="0" w:type="auto"/>
            <w:vAlign w:val="center"/>
            <w:hideMark/>
          </w:tcPr>
          <w:p w14:paraId="041B703A" w14:textId="77777777" w:rsidR="004716DA" w:rsidRPr="004716DA" w:rsidRDefault="004716DA" w:rsidP="004716DA">
            <w:r w:rsidRPr="004716DA">
              <w:t>Captures contextual details like business unit, hosting region, and data classification.</w:t>
            </w:r>
          </w:p>
        </w:tc>
      </w:tr>
      <w:tr w:rsidR="004716DA" w:rsidRPr="004716DA" w14:paraId="39A866D5" w14:textId="77777777" w:rsidTr="004716DA">
        <w:trPr>
          <w:tblCellSpacing w:w="15" w:type="dxa"/>
        </w:trPr>
        <w:tc>
          <w:tcPr>
            <w:tcW w:w="0" w:type="auto"/>
            <w:vAlign w:val="center"/>
            <w:hideMark/>
          </w:tcPr>
          <w:p w14:paraId="2BFF7941" w14:textId="77777777" w:rsidR="004716DA" w:rsidRPr="004716DA" w:rsidRDefault="004716DA" w:rsidP="004716DA">
            <w:r w:rsidRPr="004716DA">
              <w:rPr>
                <w:b/>
                <w:bCs/>
              </w:rPr>
              <w:t>Sizing Agent</w:t>
            </w:r>
          </w:p>
        </w:tc>
        <w:tc>
          <w:tcPr>
            <w:tcW w:w="0" w:type="auto"/>
            <w:vAlign w:val="center"/>
            <w:hideMark/>
          </w:tcPr>
          <w:p w14:paraId="02DB7F1E" w14:textId="77777777" w:rsidR="004716DA" w:rsidRPr="004716DA" w:rsidRDefault="004716DA" w:rsidP="004716DA">
            <w:r w:rsidRPr="004716DA">
              <w:t>Validates compute and storage sizing against internal benchmarks and cost efficiency rules.</w:t>
            </w:r>
          </w:p>
        </w:tc>
      </w:tr>
      <w:tr w:rsidR="004716DA" w:rsidRPr="004716DA" w14:paraId="5B315E04" w14:textId="77777777" w:rsidTr="004716DA">
        <w:trPr>
          <w:tblCellSpacing w:w="15" w:type="dxa"/>
        </w:trPr>
        <w:tc>
          <w:tcPr>
            <w:tcW w:w="0" w:type="auto"/>
            <w:vAlign w:val="center"/>
            <w:hideMark/>
          </w:tcPr>
          <w:p w14:paraId="0C7DD76B" w14:textId="77777777" w:rsidR="004716DA" w:rsidRPr="004716DA" w:rsidRDefault="004716DA" w:rsidP="004716DA">
            <w:r w:rsidRPr="004716DA">
              <w:rPr>
                <w:b/>
                <w:bCs/>
              </w:rPr>
              <w:t>API Validation Agent</w:t>
            </w:r>
          </w:p>
        </w:tc>
        <w:tc>
          <w:tcPr>
            <w:tcW w:w="0" w:type="auto"/>
            <w:vAlign w:val="center"/>
            <w:hideMark/>
          </w:tcPr>
          <w:p w14:paraId="52BDECC7" w14:textId="77777777" w:rsidR="004716DA" w:rsidRPr="004716DA" w:rsidRDefault="004716DA" w:rsidP="004716DA">
            <w:r w:rsidRPr="004716DA">
              <w:t>Checks compliance of REST/</w:t>
            </w:r>
            <w:proofErr w:type="spellStart"/>
            <w:r w:rsidRPr="004716DA">
              <w:t>GraphQL</w:t>
            </w:r>
            <w:proofErr w:type="spellEnd"/>
            <w:r w:rsidRPr="004716DA">
              <w:t xml:space="preserve"> endpoints with API governance standards and security baselines.</w:t>
            </w:r>
          </w:p>
        </w:tc>
      </w:tr>
      <w:tr w:rsidR="004716DA" w:rsidRPr="004716DA" w14:paraId="664688E4" w14:textId="77777777" w:rsidTr="004716DA">
        <w:trPr>
          <w:tblCellSpacing w:w="15" w:type="dxa"/>
        </w:trPr>
        <w:tc>
          <w:tcPr>
            <w:tcW w:w="0" w:type="auto"/>
            <w:vAlign w:val="center"/>
            <w:hideMark/>
          </w:tcPr>
          <w:p w14:paraId="0FF0A37C" w14:textId="77777777" w:rsidR="004716DA" w:rsidRPr="004716DA" w:rsidRDefault="004716DA" w:rsidP="004716DA">
            <w:r w:rsidRPr="004716DA">
              <w:rPr>
                <w:b/>
                <w:bCs/>
              </w:rPr>
              <w:t>Tech Stack Agent</w:t>
            </w:r>
          </w:p>
        </w:tc>
        <w:tc>
          <w:tcPr>
            <w:tcW w:w="0" w:type="auto"/>
            <w:vAlign w:val="center"/>
            <w:hideMark/>
          </w:tcPr>
          <w:p w14:paraId="1DBC9255" w14:textId="77777777" w:rsidR="004716DA" w:rsidRPr="004716DA" w:rsidRDefault="004716DA" w:rsidP="004716DA">
            <w:r w:rsidRPr="004716DA">
              <w:t>Validates use of approved frameworks, libraries, middleware, and runtime environments.</w:t>
            </w:r>
          </w:p>
        </w:tc>
      </w:tr>
      <w:tr w:rsidR="004716DA" w:rsidRPr="004716DA" w14:paraId="01FA7EB8" w14:textId="77777777" w:rsidTr="004716DA">
        <w:trPr>
          <w:tblCellSpacing w:w="15" w:type="dxa"/>
        </w:trPr>
        <w:tc>
          <w:tcPr>
            <w:tcW w:w="0" w:type="auto"/>
            <w:vAlign w:val="center"/>
            <w:hideMark/>
          </w:tcPr>
          <w:p w14:paraId="3AFE6DA4" w14:textId="77777777" w:rsidR="004716DA" w:rsidRPr="004716DA" w:rsidRDefault="004716DA" w:rsidP="004716DA">
            <w:r w:rsidRPr="004716DA">
              <w:rPr>
                <w:b/>
                <w:bCs/>
              </w:rPr>
              <w:t>Port &amp; Connectivity Agent</w:t>
            </w:r>
          </w:p>
        </w:tc>
        <w:tc>
          <w:tcPr>
            <w:tcW w:w="0" w:type="auto"/>
            <w:vAlign w:val="center"/>
            <w:hideMark/>
          </w:tcPr>
          <w:p w14:paraId="4DC10C1C" w14:textId="77777777" w:rsidR="004716DA" w:rsidRPr="004716DA" w:rsidRDefault="004716DA" w:rsidP="004716DA">
            <w:r w:rsidRPr="004716DA">
              <w:t>Verifies allowed inbound/outbound ports and secure network topology alignment.</w:t>
            </w:r>
          </w:p>
        </w:tc>
      </w:tr>
      <w:tr w:rsidR="004716DA" w:rsidRPr="004716DA" w14:paraId="471FA018" w14:textId="77777777" w:rsidTr="004716DA">
        <w:trPr>
          <w:tblCellSpacing w:w="15" w:type="dxa"/>
        </w:trPr>
        <w:tc>
          <w:tcPr>
            <w:tcW w:w="0" w:type="auto"/>
            <w:vAlign w:val="center"/>
            <w:hideMark/>
          </w:tcPr>
          <w:p w14:paraId="01DC0594" w14:textId="77777777" w:rsidR="004716DA" w:rsidRPr="004716DA" w:rsidRDefault="004716DA" w:rsidP="004716DA">
            <w:r w:rsidRPr="004716DA">
              <w:rPr>
                <w:b/>
                <w:bCs/>
              </w:rPr>
              <w:t>IS Policy Agent</w:t>
            </w:r>
          </w:p>
        </w:tc>
        <w:tc>
          <w:tcPr>
            <w:tcW w:w="0" w:type="auto"/>
            <w:vAlign w:val="center"/>
            <w:hideMark/>
          </w:tcPr>
          <w:p w14:paraId="70CEC31A" w14:textId="77777777" w:rsidR="004716DA" w:rsidRPr="004716DA" w:rsidRDefault="004716DA" w:rsidP="004716DA">
            <w:r w:rsidRPr="004716DA">
              <w:t>Ensures compliance with Information Security policies—encryption, IAM, DLP, and vulnerability controls.</w:t>
            </w:r>
          </w:p>
        </w:tc>
      </w:tr>
      <w:tr w:rsidR="004716DA" w:rsidRPr="004716DA" w14:paraId="41171881" w14:textId="77777777" w:rsidTr="004716DA">
        <w:trPr>
          <w:tblCellSpacing w:w="15" w:type="dxa"/>
        </w:trPr>
        <w:tc>
          <w:tcPr>
            <w:tcW w:w="0" w:type="auto"/>
            <w:vAlign w:val="center"/>
            <w:hideMark/>
          </w:tcPr>
          <w:p w14:paraId="234DA165" w14:textId="77777777" w:rsidR="004716DA" w:rsidRPr="004716DA" w:rsidRDefault="004716DA" w:rsidP="004716DA">
            <w:r w:rsidRPr="004716DA">
              <w:rPr>
                <w:b/>
                <w:bCs/>
              </w:rPr>
              <w:t>Tiering Agent</w:t>
            </w:r>
          </w:p>
        </w:tc>
        <w:tc>
          <w:tcPr>
            <w:tcW w:w="0" w:type="auto"/>
            <w:vAlign w:val="center"/>
            <w:hideMark/>
          </w:tcPr>
          <w:p w14:paraId="74357003" w14:textId="77777777" w:rsidR="004716DA" w:rsidRPr="004716DA" w:rsidRDefault="004716DA" w:rsidP="004716DA">
            <w:r w:rsidRPr="004716DA">
              <w:t>Validates the DR/HA configurations and backup tiers as per SLA requirements.</w:t>
            </w:r>
          </w:p>
        </w:tc>
      </w:tr>
      <w:tr w:rsidR="004716DA" w:rsidRPr="004716DA" w14:paraId="5D5DD0C1" w14:textId="77777777" w:rsidTr="004716DA">
        <w:trPr>
          <w:tblCellSpacing w:w="15" w:type="dxa"/>
        </w:trPr>
        <w:tc>
          <w:tcPr>
            <w:tcW w:w="0" w:type="auto"/>
            <w:vAlign w:val="center"/>
            <w:hideMark/>
          </w:tcPr>
          <w:p w14:paraId="2E13D89E" w14:textId="77777777" w:rsidR="004716DA" w:rsidRPr="004716DA" w:rsidRDefault="004716DA" w:rsidP="004716DA">
            <w:r w:rsidRPr="004716DA">
              <w:rPr>
                <w:b/>
                <w:bCs/>
              </w:rPr>
              <w:t>Architecture Agent</w:t>
            </w:r>
          </w:p>
        </w:tc>
        <w:tc>
          <w:tcPr>
            <w:tcW w:w="0" w:type="auto"/>
            <w:vAlign w:val="center"/>
            <w:hideMark/>
          </w:tcPr>
          <w:p w14:paraId="4A69F160" w14:textId="77777777" w:rsidR="004716DA" w:rsidRPr="004716DA" w:rsidRDefault="004716DA" w:rsidP="004716DA">
            <w:r w:rsidRPr="004716DA">
              <w:t>Performs holistic EA validation against RBI, WAF, and bank-level governance standards.</w:t>
            </w:r>
          </w:p>
        </w:tc>
      </w:tr>
      <w:tr w:rsidR="004716DA" w:rsidRPr="004716DA" w14:paraId="7A73974E" w14:textId="77777777" w:rsidTr="004716DA">
        <w:trPr>
          <w:tblCellSpacing w:w="15" w:type="dxa"/>
        </w:trPr>
        <w:tc>
          <w:tcPr>
            <w:tcW w:w="0" w:type="auto"/>
            <w:vAlign w:val="center"/>
            <w:hideMark/>
          </w:tcPr>
          <w:p w14:paraId="731E76FE" w14:textId="77777777" w:rsidR="004716DA" w:rsidRPr="004716DA" w:rsidRDefault="004716DA" w:rsidP="004716DA">
            <w:r w:rsidRPr="004716DA">
              <w:rPr>
                <w:b/>
                <w:bCs/>
              </w:rPr>
              <w:t>Formatting Agent</w:t>
            </w:r>
          </w:p>
        </w:tc>
        <w:tc>
          <w:tcPr>
            <w:tcW w:w="0" w:type="auto"/>
            <w:vAlign w:val="center"/>
            <w:hideMark/>
          </w:tcPr>
          <w:p w14:paraId="72C7EA47" w14:textId="77777777" w:rsidR="004716DA" w:rsidRPr="004716DA" w:rsidRDefault="004716DA" w:rsidP="004716DA">
            <w:r w:rsidRPr="004716DA">
              <w:t>Ensures document consistency in structure, terminology, and formatting for audit readiness.</w:t>
            </w:r>
          </w:p>
        </w:tc>
      </w:tr>
    </w:tbl>
    <w:p w14:paraId="6C3223A7" w14:textId="77777777" w:rsidR="009D7ABF" w:rsidRDefault="009D7ABF" w:rsidP="009D7ABF">
      <w:pPr>
        <w:pBdr>
          <w:bottom w:val="single" w:sz="6" w:space="1" w:color="auto"/>
        </w:pBdr>
      </w:pPr>
    </w:p>
    <w:p w14:paraId="3D7E03D8" w14:textId="6B664CE6" w:rsidR="00DF5B3F" w:rsidRDefault="00B54C71" w:rsidP="00B54C71">
      <w:pPr>
        <w:pStyle w:val="Heading2"/>
      </w:pPr>
      <w:bookmarkStart w:id="7" w:name="_Toc211447514"/>
      <w:r w:rsidRPr="00B54C71">
        <w:lastRenderedPageBreak/>
        <w:t>Implementation Plan (5 Months)</w:t>
      </w:r>
      <w:bookmarkEnd w:id="7"/>
    </w:p>
    <w:p w14:paraId="3C795426" w14:textId="77777777" w:rsidR="001B002B" w:rsidRPr="001B002B" w:rsidRDefault="001B002B" w:rsidP="009C22DE">
      <w:pPr>
        <w:pStyle w:val="Heading3"/>
      </w:pPr>
      <w:bookmarkStart w:id="8" w:name="_Toc211447515"/>
      <w:r w:rsidRPr="001B002B">
        <w:t>Month 1: Foundation Setup &amp; Environment Readiness</w:t>
      </w:r>
      <w:bookmarkEnd w:id="8"/>
    </w:p>
    <w:p w14:paraId="159E0F46" w14:textId="77777777" w:rsidR="001B002B" w:rsidRPr="001B002B" w:rsidRDefault="001B002B" w:rsidP="001B002B">
      <w:pPr>
        <w:rPr>
          <w:b/>
          <w:bCs/>
        </w:rPr>
      </w:pPr>
      <w:r w:rsidRPr="001B002B">
        <w:rPr>
          <w:b/>
          <w:bCs/>
        </w:rPr>
        <w:t>Phase</w:t>
      </w:r>
    </w:p>
    <w:p w14:paraId="6BBC9F42" w14:textId="77777777" w:rsidR="001B002B" w:rsidRPr="001B002B" w:rsidRDefault="001B002B" w:rsidP="001B002B">
      <w:r w:rsidRPr="001B002B">
        <w:t>Establish the foundational Azure environment, secure configurations, and document ingestion pipelines required for the AI platform.</w:t>
      </w:r>
    </w:p>
    <w:p w14:paraId="3E3694F9" w14:textId="77777777" w:rsidR="001B002B" w:rsidRPr="001B002B" w:rsidRDefault="001B002B" w:rsidP="001B002B">
      <w:pPr>
        <w:rPr>
          <w:b/>
          <w:bCs/>
        </w:rPr>
      </w:pPr>
      <w:r w:rsidRPr="001B002B">
        <w:rPr>
          <w:b/>
          <w:bCs/>
        </w:rPr>
        <w:t>Prerequisites</w:t>
      </w:r>
    </w:p>
    <w:p w14:paraId="4EFDE0CF" w14:textId="77777777" w:rsidR="001B002B" w:rsidRPr="001B002B" w:rsidRDefault="001B002B" w:rsidP="001B002B">
      <w:pPr>
        <w:pStyle w:val="ListParagraph"/>
        <w:numPr>
          <w:ilvl w:val="0"/>
          <w:numId w:val="7"/>
        </w:numPr>
      </w:pPr>
      <w:r w:rsidRPr="001B002B">
        <w:t>Enterprise Architecture design and LLD approved by Yes Bank’s EA Council</w:t>
      </w:r>
    </w:p>
    <w:p w14:paraId="7CA6428E" w14:textId="77777777" w:rsidR="001B002B" w:rsidRPr="001B002B" w:rsidRDefault="001B002B" w:rsidP="001B002B">
      <w:pPr>
        <w:pStyle w:val="ListParagraph"/>
        <w:numPr>
          <w:ilvl w:val="0"/>
          <w:numId w:val="7"/>
        </w:numPr>
      </w:pPr>
      <w:r w:rsidRPr="001B002B">
        <w:t>Azure subscription with required RBAC roles and network connectivity</w:t>
      </w:r>
    </w:p>
    <w:p w14:paraId="11544E3B" w14:textId="77777777" w:rsidR="001B002B" w:rsidRPr="001B002B" w:rsidRDefault="001B002B" w:rsidP="001B002B">
      <w:pPr>
        <w:pStyle w:val="ListParagraph"/>
        <w:numPr>
          <w:ilvl w:val="0"/>
          <w:numId w:val="7"/>
        </w:numPr>
      </w:pPr>
      <w:r w:rsidRPr="001B002B">
        <w:t>Security clearance for use of Azure AI services</w:t>
      </w:r>
    </w:p>
    <w:p w14:paraId="6A49DEA9" w14:textId="77777777" w:rsidR="001B002B" w:rsidRPr="001B002B" w:rsidRDefault="001B002B" w:rsidP="001B002B">
      <w:pPr>
        <w:pStyle w:val="ListParagraph"/>
        <w:numPr>
          <w:ilvl w:val="0"/>
          <w:numId w:val="7"/>
        </w:numPr>
      </w:pPr>
      <w:r w:rsidRPr="001B002B">
        <w:t>Access to bank’s RBI, WAF, and internal Blueprint documentation</w:t>
      </w:r>
    </w:p>
    <w:p w14:paraId="2EEFE033" w14:textId="77777777" w:rsidR="001B002B" w:rsidRPr="001B002B" w:rsidRDefault="001B002B" w:rsidP="001B002B">
      <w:pPr>
        <w:pStyle w:val="ListParagraph"/>
        <w:numPr>
          <w:ilvl w:val="0"/>
          <w:numId w:val="7"/>
        </w:numPr>
      </w:pPr>
      <w:r w:rsidRPr="001B002B">
        <w:t>Storage container and metadata tagging convention finalized</w:t>
      </w:r>
    </w:p>
    <w:p w14:paraId="4378C018" w14:textId="77777777" w:rsidR="001B002B" w:rsidRPr="001B002B" w:rsidRDefault="001B002B" w:rsidP="001B002B">
      <w:pPr>
        <w:rPr>
          <w:b/>
          <w:bCs/>
        </w:rPr>
      </w:pPr>
      <w:r w:rsidRPr="001B002B">
        <w:rPr>
          <w:b/>
          <w:bCs/>
        </w:rPr>
        <w:t>Detailed Activities</w:t>
      </w:r>
    </w:p>
    <w:p w14:paraId="0A6E4212" w14:textId="77777777" w:rsidR="001B002B" w:rsidRPr="001B002B" w:rsidRDefault="001B002B" w:rsidP="001B002B">
      <w:pPr>
        <w:pStyle w:val="ListParagraph"/>
        <w:numPr>
          <w:ilvl w:val="0"/>
          <w:numId w:val="8"/>
        </w:numPr>
      </w:pPr>
      <w:r w:rsidRPr="001B002B">
        <w:t>Finalize and freeze LLD with design diagrams and security validations</w:t>
      </w:r>
    </w:p>
    <w:p w14:paraId="42E96EDA" w14:textId="77777777" w:rsidR="001B002B" w:rsidRPr="001B002B" w:rsidRDefault="001B002B" w:rsidP="001B002B">
      <w:pPr>
        <w:pStyle w:val="ListParagraph"/>
        <w:numPr>
          <w:ilvl w:val="0"/>
          <w:numId w:val="8"/>
        </w:numPr>
      </w:pPr>
      <w:r w:rsidRPr="001B002B">
        <w:t xml:space="preserve">Deploy Azure resources: Resource Groups, </w:t>
      </w:r>
      <w:proofErr w:type="spellStart"/>
      <w:r w:rsidRPr="001B002B">
        <w:t>VNets</w:t>
      </w:r>
      <w:proofErr w:type="spellEnd"/>
      <w:r w:rsidRPr="001B002B">
        <w:t>, Subnets, and Private DNS zones</w:t>
      </w:r>
    </w:p>
    <w:p w14:paraId="104E7186" w14:textId="77777777" w:rsidR="001B002B" w:rsidRPr="001B002B" w:rsidRDefault="001B002B" w:rsidP="001B002B">
      <w:pPr>
        <w:pStyle w:val="ListParagraph"/>
        <w:numPr>
          <w:ilvl w:val="0"/>
          <w:numId w:val="8"/>
        </w:numPr>
      </w:pPr>
      <w:r w:rsidRPr="001B002B">
        <w:t>Configure Key Vault, AI Search, Storage Account, and Managed Identities</w:t>
      </w:r>
    </w:p>
    <w:p w14:paraId="2C65CA5E" w14:textId="77777777" w:rsidR="001B002B" w:rsidRPr="001B002B" w:rsidRDefault="001B002B" w:rsidP="001B002B">
      <w:pPr>
        <w:pStyle w:val="ListParagraph"/>
        <w:numPr>
          <w:ilvl w:val="0"/>
          <w:numId w:val="8"/>
        </w:numPr>
      </w:pPr>
      <w:r w:rsidRPr="001B002B">
        <w:t>Upload RBI, WAF, Blueprint, and policy documents into Blob Storage</w:t>
      </w:r>
    </w:p>
    <w:p w14:paraId="581143D3" w14:textId="77777777" w:rsidR="001B002B" w:rsidRPr="001B002B" w:rsidRDefault="001B002B" w:rsidP="001B002B">
      <w:pPr>
        <w:pStyle w:val="ListParagraph"/>
        <w:numPr>
          <w:ilvl w:val="0"/>
          <w:numId w:val="8"/>
        </w:numPr>
      </w:pPr>
      <w:r w:rsidRPr="001B002B">
        <w:t xml:space="preserve">Generate embeddings and create indexes in </w:t>
      </w:r>
      <w:r w:rsidRPr="001B002B">
        <w:rPr>
          <w:b/>
          <w:bCs/>
        </w:rPr>
        <w:t>Azure AI Search</w:t>
      </w:r>
    </w:p>
    <w:p w14:paraId="2963E107" w14:textId="77777777" w:rsidR="001B002B" w:rsidRPr="001B002B" w:rsidRDefault="001B002B" w:rsidP="001B002B">
      <w:pPr>
        <w:pStyle w:val="ListParagraph"/>
        <w:numPr>
          <w:ilvl w:val="0"/>
          <w:numId w:val="8"/>
        </w:numPr>
      </w:pPr>
      <w:r w:rsidRPr="001B002B">
        <w:t>Validate private endpoint connectivity and restricted access</w:t>
      </w:r>
    </w:p>
    <w:p w14:paraId="77BC882E" w14:textId="77777777" w:rsidR="001B002B" w:rsidRPr="001B002B" w:rsidRDefault="001B002B" w:rsidP="001B002B">
      <w:pPr>
        <w:pStyle w:val="ListParagraph"/>
        <w:numPr>
          <w:ilvl w:val="0"/>
          <w:numId w:val="8"/>
        </w:numPr>
      </w:pPr>
      <w:r w:rsidRPr="001B002B">
        <w:t>Execute initial vector retrieval and accuracy tests</w:t>
      </w:r>
    </w:p>
    <w:p w14:paraId="16C14739" w14:textId="77777777" w:rsidR="001B002B" w:rsidRPr="001B002B" w:rsidRDefault="001B002B" w:rsidP="001B002B">
      <w:pPr>
        <w:rPr>
          <w:b/>
          <w:bCs/>
        </w:rPr>
      </w:pPr>
      <w:r w:rsidRPr="001B002B">
        <w:rPr>
          <w:b/>
          <w:bCs/>
        </w:rPr>
        <w:t>Deliverables</w:t>
      </w:r>
    </w:p>
    <w:p w14:paraId="0FD60896" w14:textId="2C6B8D41" w:rsidR="001B002B" w:rsidRPr="001B002B" w:rsidRDefault="001B002B" w:rsidP="001B002B">
      <w:pPr>
        <w:pStyle w:val="ListParagraph"/>
        <w:numPr>
          <w:ilvl w:val="0"/>
          <w:numId w:val="9"/>
        </w:numPr>
      </w:pPr>
      <w:r w:rsidRPr="001B002B">
        <w:t>Approved LLD and design baseline</w:t>
      </w:r>
    </w:p>
    <w:p w14:paraId="211422C8" w14:textId="44EC1EF9" w:rsidR="001B002B" w:rsidRPr="001B002B" w:rsidRDefault="001B002B" w:rsidP="001B002B">
      <w:pPr>
        <w:pStyle w:val="ListParagraph"/>
        <w:numPr>
          <w:ilvl w:val="0"/>
          <w:numId w:val="9"/>
        </w:numPr>
      </w:pPr>
      <w:r w:rsidRPr="001B002B">
        <w:t>Deployed Azure Infrastructure with security controls</w:t>
      </w:r>
    </w:p>
    <w:p w14:paraId="1C8726A7" w14:textId="3D7C2349" w:rsidR="001B002B" w:rsidRPr="001B002B" w:rsidRDefault="001B002B" w:rsidP="001B002B">
      <w:pPr>
        <w:pStyle w:val="ListParagraph"/>
        <w:numPr>
          <w:ilvl w:val="0"/>
          <w:numId w:val="9"/>
        </w:numPr>
      </w:pPr>
      <w:r w:rsidRPr="001B002B">
        <w:t>Populated and verified Vector Database</w:t>
      </w:r>
    </w:p>
    <w:p w14:paraId="7BED7744" w14:textId="4A12542E" w:rsidR="001B002B" w:rsidRDefault="001B002B" w:rsidP="0065591A">
      <w:pPr>
        <w:pStyle w:val="ListParagraph"/>
        <w:numPr>
          <w:ilvl w:val="0"/>
          <w:numId w:val="9"/>
        </w:numPr>
      </w:pPr>
      <w:r w:rsidRPr="001B002B">
        <w:t>Infrastructure Readiness Certificate</w:t>
      </w:r>
    </w:p>
    <w:p w14:paraId="4B629118" w14:textId="77777777" w:rsidR="001B002B" w:rsidRDefault="001B002B" w:rsidP="001B002B"/>
    <w:p w14:paraId="4606DCA0" w14:textId="77777777" w:rsidR="009C22DE" w:rsidRPr="009C22DE" w:rsidRDefault="009C22DE" w:rsidP="009C22DE">
      <w:pPr>
        <w:pStyle w:val="Heading3"/>
      </w:pPr>
      <w:bookmarkStart w:id="9" w:name="_Toc211447516"/>
      <w:r w:rsidRPr="009C22DE">
        <w:t>Month 2: Backend &amp; Core AI Orchestration Development</w:t>
      </w:r>
      <w:bookmarkEnd w:id="9"/>
    </w:p>
    <w:p w14:paraId="104AC36A" w14:textId="77777777" w:rsidR="009C22DE" w:rsidRPr="009C22DE" w:rsidRDefault="009C22DE" w:rsidP="009C22DE">
      <w:pPr>
        <w:rPr>
          <w:b/>
          <w:bCs/>
        </w:rPr>
      </w:pPr>
      <w:r w:rsidRPr="009C22DE">
        <w:rPr>
          <w:b/>
          <w:bCs/>
        </w:rPr>
        <w:t>Phase</w:t>
      </w:r>
    </w:p>
    <w:p w14:paraId="1F377275" w14:textId="77777777" w:rsidR="009C22DE" w:rsidRPr="009C22DE" w:rsidRDefault="009C22DE" w:rsidP="009C22DE">
      <w:r w:rsidRPr="009C22DE">
        <w:t>Build the AI backend engine, RAG pipeline, and orchestration logic to interact with Azure AI Search and OpenAI models.</w:t>
      </w:r>
    </w:p>
    <w:p w14:paraId="2D2EA7C8" w14:textId="77777777" w:rsidR="009C22DE" w:rsidRPr="009C22DE" w:rsidRDefault="009C22DE" w:rsidP="009C22DE">
      <w:pPr>
        <w:rPr>
          <w:b/>
          <w:bCs/>
        </w:rPr>
      </w:pPr>
      <w:r w:rsidRPr="009C22DE">
        <w:rPr>
          <w:b/>
          <w:bCs/>
        </w:rPr>
        <w:t>Prerequisites</w:t>
      </w:r>
    </w:p>
    <w:p w14:paraId="71E75CC0" w14:textId="77777777" w:rsidR="009C22DE" w:rsidRPr="009C22DE" w:rsidRDefault="009C22DE" w:rsidP="009C22DE">
      <w:pPr>
        <w:pStyle w:val="ListParagraph"/>
        <w:numPr>
          <w:ilvl w:val="0"/>
          <w:numId w:val="13"/>
        </w:numPr>
      </w:pPr>
      <w:r w:rsidRPr="009C22DE">
        <w:t>Functional Azure AI Search index with document embeddings</w:t>
      </w:r>
    </w:p>
    <w:p w14:paraId="53DE1B53" w14:textId="77777777" w:rsidR="009C22DE" w:rsidRPr="009C22DE" w:rsidRDefault="009C22DE" w:rsidP="009C22DE">
      <w:pPr>
        <w:pStyle w:val="ListParagraph"/>
        <w:numPr>
          <w:ilvl w:val="0"/>
          <w:numId w:val="13"/>
        </w:numPr>
      </w:pPr>
      <w:r w:rsidRPr="009C22DE">
        <w:t>Azure OpenAI endpoint and API access provisioned</w:t>
      </w:r>
    </w:p>
    <w:p w14:paraId="0ACB1673" w14:textId="77777777" w:rsidR="009C22DE" w:rsidRPr="009C22DE" w:rsidRDefault="009C22DE" w:rsidP="009C22DE">
      <w:pPr>
        <w:pStyle w:val="ListParagraph"/>
        <w:numPr>
          <w:ilvl w:val="0"/>
          <w:numId w:val="13"/>
        </w:numPr>
      </w:pPr>
      <w:proofErr w:type="spellStart"/>
      <w:r w:rsidRPr="009C22DE">
        <w:t>FastAPI</w:t>
      </w:r>
      <w:proofErr w:type="spellEnd"/>
      <w:r w:rsidRPr="009C22DE">
        <w:t xml:space="preserve"> environment ready (App Service / Container Registry)</w:t>
      </w:r>
    </w:p>
    <w:p w14:paraId="2C28DE58" w14:textId="77777777" w:rsidR="009C22DE" w:rsidRPr="009C22DE" w:rsidRDefault="009C22DE" w:rsidP="009C22DE">
      <w:pPr>
        <w:pStyle w:val="ListParagraph"/>
        <w:numPr>
          <w:ilvl w:val="0"/>
          <w:numId w:val="13"/>
        </w:numPr>
      </w:pPr>
      <w:r w:rsidRPr="009C22DE">
        <w:t>Test architecture data prepared for validation</w:t>
      </w:r>
    </w:p>
    <w:p w14:paraId="36E6A206" w14:textId="77777777" w:rsidR="009C22DE" w:rsidRPr="009C22DE" w:rsidRDefault="009C22DE" w:rsidP="009C22DE">
      <w:pPr>
        <w:rPr>
          <w:b/>
          <w:bCs/>
        </w:rPr>
      </w:pPr>
      <w:r w:rsidRPr="009C22DE">
        <w:rPr>
          <w:b/>
          <w:bCs/>
        </w:rPr>
        <w:t>Detailed Activities</w:t>
      </w:r>
    </w:p>
    <w:p w14:paraId="48E281AB" w14:textId="77777777" w:rsidR="009C22DE" w:rsidRPr="009C22DE" w:rsidRDefault="009C22DE" w:rsidP="009C22DE">
      <w:pPr>
        <w:pStyle w:val="ListParagraph"/>
        <w:numPr>
          <w:ilvl w:val="0"/>
          <w:numId w:val="14"/>
        </w:numPr>
      </w:pPr>
      <w:r w:rsidRPr="009C22DE">
        <w:t xml:space="preserve">Develop </w:t>
      </w:r>
      <w:proofErr w:type="spellStart"/>
      <w:r w:rsidRPr="009C22DE">
        <w:t>FastAPI</w:t>
      </w:r>
      <w:proofErr w:type="spellEnd"/>
      <w:r w:rsidRPr="009C22DE">
        <w:t xml:space="preserve"> backend for orchestration, validation, and LLM interaction</w:t>
      </w:r>
    </w:p>
    <w:p w14:paraId="34954D85" w14:textId="77777777" w:rsidR="009C22DE" w:rsidRPr="009C22DE" w:rsidRDefault="009C22DE" w:rsidP="009C22DE">
      <w:pPr>
        <w:pStyle w:val="ListParagraph"/>
        <w:numPr>
          <w:ilvl w:val="0"/>
          <w:numId w:val="14"/>
        </w:numPr>
      </w:pPr>
      <w:r w:rsidRPr="009C22DE">
        <w:lastRenderedPageBreak/>
        <w:t xml:space="preserve">Implement </w:t>
      </w:r>
      <w:r w:rsidRPr="009C22DE">
        <w:rPr>
          <w:b/>
          <w:bCs/>
        </w:rPr>
        <w:t>Retrieval-Augmented Generation (RAG)</w:t>
      </w:r>
      <w:r w:rsidRPr="009C22DE">
        <w:t xml:space="preserve"> workflow using Azure AI Search</w:t>
      </w:r>
    </w:p>
    <w:p w14:paraId="5ECBBD55" w14:textId="77777777" w:rsidR="009C22DE" w:rsidRPr="009C22DE" w:rsidRDefault="009C22DE" w:rsidP="009C22DE">
      <w:pPr>
        <w:pStyle w:val="ListParagraph"/>
        <w:numPr>
          <w:ilvl w:val="0"/>
          <w:numId w:val="14"/>
        </w:numPr>
      </w:pPr>
      <w:r w:rsidRPr="009C22DE">
        <w:t>Integrate Azure OpenAI model for reasoning and contextual response synthesis</w:t>
      </w:r>
    </w:p>
    <w:p w14:paraId="492B53CC" w14:textId="77777777" w:rsidR="009C22DE" w:rsidRPr="009C22DE" w:rsidRDefault="009C22DE" w:rsidP="009C22DE">
      <w:pPr>
        <w:pStyle w:val="ListParagraph"/>
        <w:numPr>
          <w:ilvl w:val="0"/>
          <w:numId w:val="14"/>
        </w:numPr>
      </w:pPr>
      <w:r w:rsidRPr="009C22DE">
        <w:t xml:space="preserve">Configure </w:t>
      </w:r>
      <w:proofErr w:type="spellStart"/>
      <w:r w:rsidRPr="009C22DE">
        <w:t>AutoGen</w:t>
      </w:r>
      <w:proofErr w:type="spellEnd"/>
      <w:r w:rsidRPr="009C22DE">
        <w:t xml:space="preserve"> </w:t>
      </w:r>
      <w:r w:rsidRPr="009C22DE">
        <w:rPr>
          <w:b/>
          <w:bCs/>
        </w:rPr>
        <w:t>Controller Agent</w:t>
      </w:r>
      <w:r w:rsidRPr="009C22DE">
        <w:t xml:space="preserve"> for task orchestration</w:t>
      </w:r>
    </w:p>
    <w:p w14:paraId="1E3AA4DC" w14:textId="77777777" w:rsidR="009C22DE" w:rsidRPr="009C22DE" w:rsidRDefault="009C22DE" w:rsidP="009C22DE">
      <w:pPr>
        <w:pStyle w:val="ListParagraph"/>
        <w:numPr>
          <w:ilvl w:val="0"/>
          <w:numId w:val="14"/>
        </w:numPr>
      </w:pPr>
      <w:r w:rsidRPr="009C22DE">
        <w:t>Implement error handling, retries, and observability hooks</w:t>
      </w:r>
    </w:p>
    <w:p w14:paraId="4AD3470A" w14:textId="77777777" w:rsidR="009C22DE" w:rsidRPr="009C22DE" w:rsidRDefault="009C22DE" w:rsidP="009C22DE">
      <w:pPr>
        <w:pStyle w:val="ListParagraph"/>
        <w:numPr>
          <w:ilvl w:val="0"/>
          <w:numId w:val="14"/>
        </w:numPr>
      </w:pPr>
      <w:r w:rsidRPr="009C22DE">
        <w:t>Conduct backend integration and unit testing for context retrieval and validation logic</w:t>
      </w:r>
    </w:p>
    <w:p w14:paraId="2659308A" w14:textId="77777777" w:rsidR="009C22DE" w:rsidRPr="009C22DE" w:rsidRDefault="009C22DE" w:rsidP="009C22DE">
      <w:pPr>
        <w:rPr>
          <w:b/>
          <w:bCs/>
        </w:rPr>
      </w:pPr>
      <w:r w:rsidRPr="009C22DE">
        <w:rPr>
          <w:b/>
          <w:bCs/>
        </w:rPr>
        <w:t>Deliverables</w:t>
      </w:r>
    </w:p>
    <w:p w14:paraId="46A7D2CF" w14:textId="31F8F805" w:rsidR="009C22DE" w:rsidRPr="009C22DE" w:rsidRDefault="009C22DE" w:rsidP="009C22DE">
      <w:pPr>
        <w:pStyle w:val="ListParagraph"/>
        <w:numPr>
          <w:ilvl w:val="0"/>
          <w:numId w:val="15"/>
        </w:numPr>
      </w:pPr>
      <w:r w:rsidRPr="009C22DE">
        <w:t xml:space="preserve">Working </w:t>
      </w:r>
      <w:proofErr w:type="spellStart"/>
      <w:r w:rsidRPr="009C22DE">
        <w:t>FastAPI</w:t>
      </w:r>
      <w:proofErr w:type="spellEnd"/>
      <w:r w:rsidRPr="009C22DE">
        <w:t xml:space="preserve"> backend connected to Azure AI services</w:t>
      </w:r>
    </w:p>
    <w:p w14:paraId="2F4F1D47" w14:textId="05206592" w:rsidR="009C22DE" w:rsidRPr="009C22DE" w:rsidRDefault="009C22DE" w:rsidP="009C22DE">
      <w:pPr>
        <w:pStyle w:val="ListParagraph"/>
        <w:numPr>
          <w:ilvl w:val="0"/>
          <w:numId w:val="15"/>
        </w:numPr>
      </w:pPr>
      <w:r w:rsidRPr="009C22DE">
        <w:t>Fully functional RAG pipeline</w:t>
      </w:r>
    </w:p>
    <w:p w14:paraId="0922EA9D" w14:textId="67604B53" w:rsidR="009C22DE" w:rsidRPr="009C22DE" w:rsidRDefault="009C22DE" w:rsidP="009C22DE">
      <w:pPr>
        <w:pStyle w:val="ListParagraph"/>
        <w:numPr>
          <w:ilvl w:val="0"/>
          <w:numId w:val="15"/>
        </w:numPr>
      </w:pPr>
      <w:proofErr w:type="spellStart"/>
      <w:r w:rsidRPr="009C22DE">
        <w:t>AutoGen</w:t>
      </w:r>
      <w:proofErr w:type="spellEnd"/>
      <w:r w:rsidRPr="009C22DE">
        <w:t xml:space="preserve"> orchestration base layer ready</w:t>
      </w:r>
    </w:p>
    <w:p w14:paraId="1B8F36E5" w14:textId="012300AF" w:rsidR="009C22DE" w:rsidRPr="009C22DE" w:rsidRDefault="009C22DE" w:rsidP="009C22DE">
      <w:pPr>
        <w:pStyle w:val="ListParagraph"/>
        <w:numPr>
          <w:ilvl w:val="0"/>
          <w:numId w:val="15"/>
        </w:numPr>
      </w:pPr>
      <w:r w:rsidRPr="009C22DE">
        <w:t>Integration test report and observability logs</w:t>
      </w:r>
    </w:p>
    <w:p w14:paraId="05982134" w14:textId="77777777" w:rsidR="001B002B" w:rsidRPr="001B002B" w:rsidRDefault="001B002B" w:rsidP="001B002B"/>
    <w:p w14:paraId="760ECEF8" w14:textId="77777777" w:rsidR="00361F0C" w:rsidRPr="00361F0C" w:rsidRDefault="00361F0C" w:rsidP="00361F0C">
      <w:pPr>
        <w:pStyle w:val="Heading3"/>
      </w:pPr>
      <w:bookmarkStart w:id="10" w:name="_Toc211447517"/>
      <w:r w:rsidRPr="00361F0C">
        <w:t>Month 3: Agent Development – Phase 1</w:t>
      </w:r>
      <w:bookmarkEnd w:id="10"/>
    </w:p>
    <w:p w14:paraId="3126F2D0" w14:textId="77777777" w:rsidR="00361F0C" w:rsidRPr="00361F0C" w:rsidRDefault="00361F0C" w:rsidP="00361F0C">
      <w:pPr>
        <w:rPr>
          <w:b/>
          <w:bCs/>
        </w:rPr>
      </w:pPr>
      <w:r w:rsidRPr="00361F0C">
        <w:rPr>
          <w:b/>
          <w:bCs/>
        </w:rPr>
        <w:t>Phase</w:t>
      </w:r>
    </w:p>
    <w:p w14:paraId="3E3DE390" w14:textId="77777777" w:rsidR="00361F0C" w:rsidRPr="00361F0C" w:rsidRDefault="00361F0C" w:rsidP="00361F0C">
      <w:r w:rsidRPr="00361F0C">
        <w:t>Develop and validate the initial set of three specialized agents and integrate them into the orchestration workflow.</w:t>
      </w:r>
    </w:p>
    <w:p w14:paraId="674FE885" w14:textId="77777777" w:rsidR="00361F0C" w:rsidRPr="00361F0C" w:rsidRDefault="00361F0C" w:rsidP="00361F0C">
      <w:pPr>
        <w:rPr>
          <w:b/>
          <w:bCs/>
        </w:rPr>
      </w:pPr>
      <w:r w:rsidRPr="00361F0C">
        <w:rPr>
          <w:b/>
          <w:bCs/>
        </w:rPr>
        <w:t>Prerequisites</w:t>
      </w:r>
    </w:p>
    <w:p w14:paraId="7F983504" w14:textId="77777777" w:rsidR="00361F0C" w:rsidRPr="00361F0C" w:rsidRDefault="00361F0C" w:rsidP="00361F0C">
      <w:pPr>
        <w:pStyle w:val="ListParagraph"/>
        <w:numPr>
          <w:ilvl w:val="0"/>
          <w:numId w:val="19"/>
        </w:numPr>
      </w:pPr>
      <w:r w:rsidRPr="00361F0C">
        <w:t>Backend APIs functional and stable</w:t>
      </w:r>
    </w:p>
    <w:p w14:paraId="0D36E094" w14:textId="77777777" w:rsidR="00361F0C" w:rsidRPr="00361F0C" w:rsidRDefault="00361F0C" w:rsidP="00361F0C">
      <w:pPr>
        <w:pStyle w:val="ListParagraph"/>
        <w:numPr>
          <w:ilvl w:val="0"/>
          <w:numId w:val="19"/>
        </w:numPr>
      </w:pPr>
      <w:r w:rsidRPr="00361F0C">
        <w:t>JSON schema for template validation finalized</w:t>
      </w:r>
    </w:p>
    <w:p w14:paraId="0D5246A4" w14:textId="77777777" w:rsidR="00361F0C" w:rsidRPr="00361F0C" w:rsidRDefault="00361F0C" w:rsidP="00361F0C">
      <w:pPr>
        <w:pStyle w:val="ListParagraph"/>
        <w:numPr>
          <w:ilvl w:val="0"/>
          <w:numId w:val="19"/>
        </w:numPr>
      </w:pPr>
      <w:r w:rsidRPr="00361F0C">
        <w:t>Metadata tagging of documents completed</w:t>
      </w:r>
    </w:p>
    <w:p w14:paraId="286CAFE3" w14:textId="77777777" w:rsidR="00361F0C" w:rsidRPr="00361F0C" w:rsidRDefault="00361F0C" w:rsidP="00361F0C">
      <w:pPr>
        <w:pStyle w:val="ListParagraph"/>
        <w:numPr>
          <w:ilvl w:val="0"/>
          <w:numId w:val="19"/>
        </w:numPr>
      </w:pPr>
      <w:r w:rsidRPr="00361F0C">
        <w:t>Access to approved application blueprints for testing</w:t>
      </w:r>
    </w:p>
    <w:p w14:paraId="6CA454AE" w14:textId="77777777" w:rsidR="00361F0C" w:rsidRPr="00361F0C" w:rsidRDefault="00361F0C" w:rsidP="00361F0C">
      <w:pPr>
        <w:rPr>
          <w:b/>
          <w:bCs/>
        </w:rPr>
      </w:pPr>
      <w:r w:rsidRPr="00361F0C">
        <w:rPr>
          <w:b/>
          <w:bCs/>
        </w:rPr>
        <w:t>Detailed Activities</w:t>
      </w:r>
    </w:p>
    <w:p w14:paraId="77518068" w14:textId="77777777" w:rsidR="00361F0C" w:rsidRPr="00361F0C" w:rsidRDefault="00361F0C" w:rsidP="00361F0C">
      <w:pPr>
        <w:pStyle w:val="ListParagraph"/>
        <w:numPr>
          <w:ilvl w:val="0"/>
          <w:numId w:val="20"/>
        </w:numPr>
      </w:pPr>
      <w:r w:rsidRPr="00361F0C">
        <w:t xml:space="preserve">Develop </w:t>
      </w:r>
      <w:r w:rsidRPr="00361F0C">
        <w:rPr>
          <w:b/>
          <w:bCs/>
        </w:rPr>
        <w:t>Template Agent</w:t>
      </w:r>
      <w:r w:rsidRPr="00361F0C">
        <w:t xml:space="preserve">, </w:t>
      </w:r>
      <w:r w:rsidRPr="00361F0C">
        <w:rPr>
          <w:b/>
          <w:bCs/>
        </w:rPr>
        <w:t>Demographics Agent</w:t>
      </w:r>
      <w:r w:rsidRPr="00361F0C">
        <w:t xml:space="preserve">, and </w:t>
      </w:r>
      <w:r w:rsidRPr="00361F0C">
        <w:rPr>
          <w:b/>
          <w:bCs/>
        </w:rPr>
        <w:t>Sizing Agent</w:t>
      </w:r>
    </w:p>
    <w:p w14:paraId="0CB816E3" w14:textId="77777777" w:rsidR="00361F0C" w:rsidRPr="00361F0C" w:rsidRDefault="00361F0C" w:rsidP="00361F0C">
      <w:pPr>
        <w:pStyle w:val="ListParagraph"/>
        <w:numPr>
          <w:ilvl w:val="0"/>
          <w:numId w:val="20"/>
        </w:numPr>
      </w:pPr>
      <w:r w:rsidRPr="00361F0C">
        <w:t>Define prompt templates and response schemas for each agent</w:t>
      </w:r>
    </w:p>
    <w:p w14:paraId="0D52B4BF" w14:textId="77777777" w:rsidR="00361F0C" w:rsidRPr="00361F0C" w:rsidRDefault="00361F0C" w:rsidP="00361F0C">
      <w:pPr>
        <w:pStyle w:val="ListParagraph"/>
        <w:numPr>
          <w:ilvl w:val="0"/>
          <w:numId w:val="20"/>
        </w:numPr>
      </w:pPr>
      <w:r w:rsidRPr="00361F0C">
        <w:t xml:space="preserve">Integrate </w:t>
      </w:r>
      <w:proofErr w:type="spellStart"/>
      <w:r w:rsidRPr="00361F0C">
        <w:t>AutoGen</w:t>
      </w:r>
      <w:proofErr w:type="spellEnd"/>
      <w:r w:rsidRPr="00361F0C">
        <w:t xml:space="preserve"> orchestration to enable inter-agent communication</w:t>
      </w:r>
    </w:p>
    <w:p w14:paraId="38ECB24B" w14:textId="77777777" w:rsidR="00361F0C" w:rsidRPr="00361F0C" w:rsidRDefault="00361F0C" w:rsidP="00361F0C">
      <w:pPr>
        <w:pStyle w:val="ListParagraph"/>
        <w:numPr>
          <w:ilvl w:val="0"/>
          <w:numId w:val="20"/>
        </w:numPr>
      </w:pPr>
      <w:r w:rsidRPr="00361F0C">
        <w:t>Build validation logic and JSON schema enforcement</w:t>
      </w:r>
    </w:p>
    <w:p w14:paraId="6B80B5D8" w14:textId="77777777" w:rsidR="00361F0C" w:rsidRPr="00361F0C" w:rsidRDefault="00361F0C" w:rsidP="00361F0C">
      <w:pPr>
        <w:pStyle w:val="ListParagraph"/>
        <w:numPr>
          <w:ilvl w:val="0"/>
          <w:numId w:val="20"/>
        </w:numPr>
      </w:pPr>
      <w:r w:rsidRPr="00361F0C">
        <w:t>Perform integration and regression testing across agents</w:t>
      </w:r>
    </w:p>
    <w:p w14:paraId="43CD0E10" w14:textId="77777777" w:rsidR="00361F0C" w:rsidRPr="00361F0C" w:rsidRDefault="00361F0C" w:rsidP="00361F0C">
      <w:pPr>
        <w:pStyle w:val="ListParagraph"/>
        <w:numPr>
          <w:ilvl w:val="0"/>
          <w:numId w:val="20"/>
        </w:numPr>
      </w:pPr>
      <w:r w:rsidRPr="00361F0C">
        <w:t>Validate output with test data and capture baseline accuracy</w:t>
      </w:r>
    </w:p>
    <w:p w14:paraId="2CA1598D" w14:textId="77777777" w:rsidR="00361F0C" w:rsidRPr="00361F0C" w:rsidRDefault="00361F0C" w:rsidP="00361F0C">
      <w:pPr>
        <w:rPr>
          <w:b/>
          <w:bCs/>
        </w:rPr>
      </w:pPr>
      <w:r w:rsidRPr="00361F0C">
        <w:rPr>
          <w:b/>
          <w:bCs/>
        </w:rPr>
        <w:t>Deliverables</w:t>
      </w:r>
    </w:p>
    <w:p w14:paraId="44F5329D" w14:textId="3AD8E67C" w:rsidR="00361F0C" w:rsidRPr="00361F0C" w:rsidRDefault="00361F0C" w:rsidP="00361F0C">
      <w:pPr>
        <w:pStyle w:val="ListParagraph"/>
        <w:numPr>
          <w:ilvl w:val="0"/>
          <w:numId w:val="21"/>
        </w:numPr>
      </w:pPr>
      <w:r w:rsidRPr="00361F0C">
        <w:t>3 functional agents integrated (Template, Demographics, Sizing)</w:t>
      </w:r>
    </w:p>
    <w:p w14:paraId="0DA39A50" w14:textId="0D989E34" w:rsidR="00361F0C" w:rsidRPr="00361F0C" w:rsidRDefault="00361F0C" w:rsidP="00361F0C">
      <w:pPr>
        <w:pStyle w:val="ListParagraph"/>
        <w:numPr>
          <w:ilvl w:val="0"/>
          <w:numId w:val="21"/>
        </w:numPr>
      </w:pPr>
      <w:r w:rsidRPr="00361F0C">
        <w:t>RAG + orchestration validated for early-stage pipeline</w:t>
      </w:r>
    </w:p>
    <w:p w14:paraId="5863AA68" w14:textId="39728809" w:rsidR="00361F0C" w:rsidRPr="00361F0C" w:rsidRDefault="00361F0C" w:rsidP="00361F0C">
      <w:pPr>
        <w:pStyle w:val="ListParagraph"/>
        <w:numPr>
          <w:ilvl w:val="0"/>
          <w:numId w:val="21"/>
        </w:numPr>
      </w:pPr>
      <w:r w:rsidRPr="00361F0C">
        <w:t>Prompt templates and schemas finalized</w:t>
      </w:r>
    </w:p>
    <w:p w14:paraId="028D2C3B" w14:textId="298E1076" w:rsidR="00361F0C" w:rsidRDefault="00361F0C" w:rsidP="00361F0C">
      <w:pPr>
        <w:pStyle w:val="ListParagraph"/>
        <w:numPr>
          <w:ilvl w:val="0"/>
          <w:numId w:val="21"/>
        </w:numPr>
      </w:pPr>
      <w:r w:rsidRPr="00361F0C">
        <w:t>Agent testing reports published</w:t>
      </w:r>
    </w:p>
    <w:p w14:paraId="3D9079E2" w14:textId="77777777" w:rsidR="00143E38" w:rsidRDefault="00143E38" w:rsidP="00143E38"/>
    <w:p w14:paraId="58982114" w14:textId="77777777" w:rsidR="00CB5290" w:rsidRDefault="00CB5290" w:rsidP="00143E38"/>
    <w:p w14:paraId="6D7E008B" w14:textId="77777777" w:rsidR="00EF3131" w:rsidRDefault="00EF3131" w:rsidP="00EF3131">
      <w:pPr>
        <w:pStyle w:val="ListParagraph"/>
        <w:ind w:left="1080"/>
      </w:pPr>
    </w:p>
    <w:p w14:paraId="27C74050" w14:textId="77777777" w:rsidR="00EF3131" w:rsidRPr="00EF3131" w:rsidRDefault="00EF3131" w:rsidP="00EF3131">
      <w:pPr>
        <w:pStyle w:val="Heading3"/>
      </w:pPr>
      <w:bookmarkStart w:id="11" w:name="_Toc211447518"/>
      <w:r w:rsidRPr="00EF3131">
        <w:lastRenderedPageBreak/>
        <w:t>Month 4: Agent Development – Phase 2</w:t>
      </w:r>
      <w:bookmarkEnd w:id="11"/>
    </w:p>
    <w:p w14:paraId="21FB0E49" w14:textId="77777777" w:rsidR="00EF3131" w:rsidRPr="00EF3131" w:rsidRDefault="00EF3131" w:rsidP="00EF3131">
      <w:pPr>
        <w:rPr>
          <w:b/>
          <w:bCs/>
        </w:rPr>
      </w:pPr>
      <w:r w:rsidRPr="00EF3131">
        <w:rPr>
          <w:b/>
          <w:bCs/>
        </w:rPr>
        <w:t>Phase</w:t>
      </w:r>
    </w:p>
    <w:p w14:paraId="375FDC77" w14:textId="77777777" w:rsidR="00EF3131" w:rsidRPr="00EF3131" w:rsidRDefault="00EF3131" w:rsidP="00EF3131">
      <w:r w:rsidRPr="00EF3131">
        <w:t>Build advanced agents focusing on API validation, tech stack compliance, network configuration, and security policies.</w:t>
      </w:r>
    </w:p>
    <w:p w14:paraId="739981D1" w14:textId="77777777" w:rsidR="00EF3131" w:rsidRPr="00EF3131" w:rsidRDefault="00EF3131" w:rsidP="00EF3131">
      <w:pPr>
        <w:rPr>
          <w:b/>
          <w:bCs/>
        </w:rPr>
      </w:pPr>
      <w:r w:rsidRPr="00EF3131">
        <w:rPr>
          <w:b/>
          <w:bCs/>
        </w:rPr>
        <w:t>Prerequisites</w:t>
      </w:r>
    </w:p>
    <w:p w14:paraId="63161ECB" w14:textId="77777777" w:rsidR="00EF3131" w:rsidRPr="00EF3131" w:rsidRDefault="00EF3131" w:rsidP="00EF3131">
      <w:pPr>
        <w:pStyle w:val="ListParagraph"/>
        <w:numPr>
          <w:ilvl w:val="0"/>
          <w:numId w:val="25"/>
        </w:numPr>
      </w:pPr>
      <w:r w:rsidRPr="00EF3131">
        <w:t>Successful completion of Phase 1 agent testing</w:t>
      </w:r>
    </w:p>
    <w:p w14:paraId="62A832ED" w14:textId="77777777" w:rsidR="00EF3131" w:rsidRPr="00EF3131" w:rsidRDefault="00EF3131" w:rsidP="00EF3131">
      <w:pPr>
        <w:pStyle w:val="ListParagraph"/>
        <w:numPr>
          <w:ilvl w:val="0"/>
          <w:numId w:val="25"/>
        </w:numPr>
      </w:pPr>
      <w:r w:rsidRPr="00EF3131">
        <w:t>Availability of internal IS Policy, API governance, and tech stack guidelines</w:t>
      </w:r>
    </w:p>
    <w:p w14:paraId="69B69E7D" w14:textId="77777777" w:rsidR="00EF3131" w:rsidRPr="00EF3131" w:rsidRDefault="00EF3131" w:rsidP="00EF3131">
      <w:pPr>
        <w:pStyle w:val="ListParagraph"/>
        <w:numPr>
          <w:ilvl w:val="0"/>
          <w:numId w:val="25"/>
        </w:numPr>
      </w:pPr>
      <w:r w:rsidRPr="00EF3131">
        <w:t>Access to Azure AI Foundry workspace</w:t>
      </w:r>
    </w:p>
    <w:p w14:paraId="1DEB0CEF" w14:textId="77777777" w:rsidR="00EF3131" w:rsidRPr="00EF3131" w:rsidRDefault="00EF3131" w:rsidP="00EF3131">
      <w:pPr>
        <w:pStyle w:val="ListParagraph"/>
        <w:numPr>
          <w:ilvl w:val="0"/>
          <w:numId w:val="25"/>
        </w:numPr>
      </w:pPr>
      <w:r w:rsidRPr="00EF3131">
        <w:t>Test data representing diverse application architectures</w:t>
      </w:r>
    </w:p>
    <w:p w14:paraId="5D5BF966" w14:textId="77777777" w:rsidR="00EF3131" w:rsidRPr="00EF3131" w:rsidRDefault="00EF3131" w:rsidP="00EF3131">
      <w:pPr>
        <w:rPr>
          <w:b/>
          <w:bCs/>
        </w:rPr>
      </w:pPr>
      <w:r w:rsidRPr="00EF3131">
        <w:rPr>
          <w:b/>
          <w:bCs/>
        </w:rPr>
        <w:t>Detailed Activities</w:t>
      </w:r>
    </w:p>
    <w:p w14:paraId="2C7BB052" w14:textId="77777777" w:rsidR="00EF3131" w:rsidRPr="00EF3131" w:rsidRDefault="00EF3131" w:rsidP="00EF3131">
      <w:pPr>
        <w:pStyle w:val="ListParagraph"/>
        <w:numPr>
          <w:ilvl w:val="0"/>
          <w:numId w:val="26"/>
        </w:numPr>
      </w:pPr>
      <w:r w:rsidRPr="00EF3131">
        <w:t xml:space="preserve">Develop </w:t>
      </w:r>
      <w:r w:rsidRPr="00EF3131">
        <w:rPr>
          <w:b/>
          <w:bCs/>
        </w:rPr>
        <w:t>API Validation</w:t>
      </w:r>
      <w:r w:rsidRPr="00EF3131">
        <w:t xml:space="preserve">, </w:t>
      </w:r>
      <w:r w:rsidRPr="00EF3131">
        <w:rPr>
          <w:b/>
          <w:bCs/>
        </w:rPr>
        <w:t>Tech Stack</w:t>
      </w:r>
      <w:r w:rsidRPr="00EF3131">
        <w:t xml:space="preserve">, </w:t>
      </w:r>
      <w:r w:rsidRPr="00EF3131">
        <w:rPr>
          <w:b/>
          <w:bCs/>
        </w:rPr>
        <w:t>Port &amp; Connectivity</w:t>
      </w:r>
      <w:r w:rsidRPr="00EF3131">
        <w:t xml:space="preserve">, and </w:t>
      </w:r>
      <w:r w:rsidRPr="00EF3131">
        <w:rPr>
          <w:b/>
          <w:bCs/>
        </w:rPr>
        <w:t>IS Policy</w:t>
      </w:r>
      <w:r w:rsidRPr="00EF3131">
        <w:t xml:space="preserve"> Agents</w:t>
      </w:r>
    </w:p>
    <w:p w14:paraId="202813B5" w14:textId="3AA4707B" w:rsidR="00EF3131" w:rsidRPr="00EF3131" w:rsidRDefault="00EF3131" w:rsidP="00EF3131">
      <w:pPr>
        <w:pStyle w:val="ListParagraph"/>
        <w:numPr>
          <w:ilvl w:val="0"/>
          <w:numId w:val="26"/>
        </w:numPr>
      </w:pPr>
      <w:r w:rsidRPr="00EF3131">
        <w:t xml:space="preserve">Integrate </w:t>
      </w:r>
      <w:r w:rsidRPr="00EF3131">
        <w:rPr>
          <w:b/>
          <w:bCs/>
        </w:rPr>
        <w:t>Azure AI Foundry</w:t>
      </w:r>
      <w:r w:rsidRPr="00EF3131">
        <w:t xml:space="preserve"> for dynamic model selection</w:t>
      </w:r>
    </w:p>
    <w:p w14:paraId="3C88B908" w14:textId="77777777" w:rsidR="00EF3131" w:rsidRPr="00EF3131" w:rsidRDefault="00EF3131" w:rsidP="00EF3131">
      <w:pPr>
        <w:pStyle w:val="ListParagraph"/>
        <w:numPr>
          <w:ilvl w:val="0"/>
          <w:numId w:val="26"/>
        </w:numPr>
      </w:pPr>
      <w:r w:rsidRPr="00EF3131">
        <w:t>Implement agent collaboration and task dependency resolution</w:t>
      </w:r>
    </w:p>
    <w:p w14:paraId="642F3D2C" w14:textId="77777777" w:rsidR="00EF3131" w:rsidRPr="00EF3131" w:rsidRDefault="00EF3131" w:rsidP="00EF3131">
      <w:pPr>
        <w:pStyle w:val="ListParagraph"/>
        <w:numPr>
          <w:ilvl w:val="0"/>
          <w:numId w:val="26"/>
        </w:numPr>
      </w:pPr>
      <w:r w:rsidRPr="00EF3131">
        <w:t>Conduct compliance tests on real architecture submissions</w:t>
      </w:r>
    </w:p>
    <w:p w14:paraId="034AB5F4" w14:textId="77777777" w:rsidR="00EF3131" w:rsidRPr="00EF3131" w:rsidRDefault="00EF3131" w:rsidP="00EF3131">
      <w:pPr>
        <w:pStyle w:val="ListParagraph"/>
        <w:numPr>
          <w:ilvl w:val="0"/>
          <w:numId w:val="26"/>
        </w:numPr>
      </w:pPr>
      <w:r w:rsidRPr="00EF3131">
        <w:t>Generate validation reports and scoring accuracy statistics</w:t>
      </w:r>
    </w:p>
    <w:p w14:paraId="6432F382" w14:textId="77777777" w:rsidR="00EF3131" w:rsidRPr="00EF3131" w:rsidRDefault="00EF3131" w:rsidP="00EF3131">
      <w:pPr>
        <w:rPr>
          <w:b/>
          <w:bCs/>
        </w:rPr>
      </w:pPr>
      <w:r w:rsidRPr="00EF3131">
        <w:rPr>
          <w:b/>
          <w:bCs/>
        </w:rPr>
        <w:t>Deliverables</w:t>
      </w:r>
    </w:p>
    <w:p w14:paraId="11B49FF8" w14:textId="63CEA9E9" w:rsidR="00EF3131" w:rsidRPr="00EF3131" w:rsidRDefault="00EF3131" w:rsidP="00EF3131">
      <w:pPr>
        <w:pStyle w:val="ListParagraph"/>
        <w:numPr>
          <w:ilvl w:val="0"/>
          <w:numId w:val="27"/>
        </w:numPr>
      </w:pPr>
      <w:r w:rsidRPr="00EF3131">
        <w:t>4 additional agents operational and integrated</w:t>
      </w:r>
    </w:p>
    <w:p w14:paraId="59699A20" w14:textId="1E67945F" w:rsidR="00EF3131" w:rsidRPr="00EF3131" w:rsidRDefault="00EF3131" w:rsidP="00EF3131">
      <w:pPr>
        <w:pStyle w:val="ListParagraph"/>
        <w:numPr>
          <w:ilvl w:val="0"/>
          <w:numId w:val="27"/>
        </w:numPr>
      </w:pPr>
      <w:r w:rsidRPr="00EF3131">
        <w:t>Adaptive model selection implemented via AI Foundry</w:t>
      </w:r>
    </w:p>
    <w:p w14:paraId="434A9DD5" w14:textId="371E01CF" w:rsidR="00EF3131" w:rsidRPr="00EF3131" w:rsidRDefault="00EF3131" w:rsidP="00EF3131">
      <w:pPr>
        <w:pStyle w:val="ListParagraph"/>
        <w:numPr>
          <w:ilvl w:val="0"/>
          <w:numId w:val="27"/>
        </w:numPr>
      </w:pPr>
      <w:r w:rsidRPr="00EF3131">
        <w:t>Multi-agent collaboration validated end-to-end</w:t>
      </w:r>
    </w:p>
    <w:p w14:paraId="2095D6E9" w14:textId="259E48C3" w:rsidR="00EF3131" w:rsidRPr="00EF3131" w:rsidRDefault="00EF3131" w:rsidP="00EF3131">
      <w:pPr>
        <w:pStyle w:val="ListParagraph"/>
        <w:numPr>
          <w:ilvl w:val="0"/>
          <w:numId w:val="27"/>
        </w:numPr>
      </w:pPr>
      <w:r w:rsidRPr="00EF3131">
        <w:t>Compliance testing and benchmarking completed</w:t>
      </w:r>
    </w:p>
    <w:p w14:paraId="4D695173" w14:textId="77777777" w:rsidR="00361F0C" w:rsidRPr="00361F0C" w:rsidRDefault="00361F0C" w:rsidP="00361F0C"/>
    <w:p w14:paraId="133D5984" w14:textId="77777777" w:rsidR="002B5E9D" w:rsidRPr="002B5E9D" w:rsidRDefault="002B5E9D" w:rsidP="002B5E9D">
      <w:pPr>
        <w:pStyle w:val="Heading3"/>
      </w:pPr>
      <w:bookmarkStart w:id="12" w:name="_Toc211447519"/>
      <w:r w:rsidRPr="002B5E9D">
        <w:t xml:space="preserve">Month 5: Integration, Testing &amp; </w:t>
      </w:r>
      <w:proofErr w:type="spellStart"/>
      <w:r w:rsidRPr="002B5E9D">
        <w:t>Productionization</w:t>
      </w:r>
      <w:bookmarkEnd w:id="12"/>
      <w:proofErr w:type="spellEnd"/>
    </w:p>
    <w:p w14:paraId="339FCF02" w14:textId="77777777" w:rsidR="002B5E9D" w:rsidRPr="002B5E9D" w:rsidRDefault="002B5E9D" w:rsidP="002B5E9D">
      <w:pPr>
        <w:rPr>
          <w:b/>
          <w:bCs/>
        </w:rPr>
      </w:pPr>
      <w:r w:rsidRPr="002B5E9D">
        <w:rPr>
          <w:b/>
          <w:bCs/>
        </w:rPr>
        <w:t>Phase</w:t>
      </w:r>
    </w:p>
    <w:p w14:paraId="14D54018" w14:textId="77777777" w:rsidR="002B5E9D" w:rsidRPr="002B5E9D" w:rsidRDefault="002B5E9D" w:rsidP="002B5E9D">
      <w:r w:rsidRPr="002B5E9D">
        <w:t>Finalize the platform by integrating all agents, developing the frontend UI, and performing end-to-end system validation and deployment.</w:t>
      </w:r>
    </w:p>
    <w:p w14:paraId="54088D51" w14:textId="77777777" w:rsidR="002B5E9D" w:rsidRPr="002B5E9D" w:rsidRDefault="002B5E9D" w:rsidP="002B5E9D">
      <w:pPr>
        <w:rPr>
          <w:b/>
          <w:bCs/>
        </w:rPr>
      </w:pPr>
      <w:r w:rsidRPr="002B5E9D">
        <w:rPr>
          <w:b/>
          <w:bCs/>
        </w:rPr>
        <w:t>Prerequisites</w:t>
      </w:r>
    </w:p>
    <w:p w14:paraId="672249E5" w14:textId="77777777" w:rsidR="002B5E9D" w:rsidRPr="002B5E9D" w:rsidRDefault="002B5E9D" w:rsidP="002B5E9D">
      <w:pPr>
        <w:pStyle w:val="ListParagraph"/>
        <w:numPr>
          <w:ilvl w:val="0"/>
          <w:numId w:val="31"/>
        </w:numPr>
      </w:pPr>
      <w:r w:rsidRPr="002B5E9D">
        <w:t>All agents (10 total) developed and tested</w:t>
      </w:r>
    </w:p>
    <w:p w14:paraId="2979BE7E" w14:textId="77777777" w:rsidR="002B5E9D" w:rsidRPr="002B5E9D" w:rsidRDefault="002B5E9D" w:rsidP="002B5E9D">
      <w:pPr>
        <w:pStyle w:val="ListParagraph"/>
        <w:numPr>
          <w:ilvl w:val="0"/>
          <w:numId w:val="31"/>
        </w:numPr>
      </w:pPr>
      <w:r w:rsidRPr="002B5E9D">
        <w:t>Production Azure subscription and networking approved</w:t>
      </w:r>
    </w:p>
    <w:p w14:paraId="3E8DBB9E" w14:textId="77777777" w:rsidR="002B5E9D" w:rsidRPr="002B5E9D" w:rsidRDefault="002B5E9D" w:rsidP="002B5E9D">
      <w:pPr>
        <w:pStyle w:val="ListParagraph"/>
        <w:numPr>
          <w:ilvl w:val="0"/>
          <w:numId w:val="31"/>
        </w:numPr>
      </w:pPr>
      <w:r w:rsidRPr="002B5E9D">
        <w:t>Security and InfoSec clearance for production release</w:t>
      </w:r>
    </w:p>
    <w:p w14:paraId="5E63800D" w14:textId="77777777" w:rsidR="002B5E9D" w:rsidRPr="002B5E9D" w:rsidRDefault="002B5E9D" w:rsidP="002B5E9D">
      <w:pPr>
        <w:pStyle w:val="ListParagraph"/>
        <w:numPr>
          <w:ilvl w:val="0"/>
          <w:numId w:val="31"/>
        </w:numPr>
      </w:pPr>
      <w:r w:rsidRPr="002B5E9D">
        <w:t>Finalized KPIs and acceptance criteria for UAT</w:t>
      </w:r>
    </w:p>
    <w:p w14:paraId="2A3462E4" w14:textId="77777777" w:rsidR="002B5E9D" w:rsidRPr="002B5E9D" w:rsidRDefault="002B5E9D" w:rsidP="002B5E9D">
      <w:pPr>
        <w:rPr>
          <w:b/>
          <w:bCs/>
        </w:rPr>
      </w:pPr>
      <w:r w:rsidRPr="002B5E9D">
        <w:rPr>
          <w:b/>
          <w:bCs/>
        </w:rPr>
        <w:t>Detailed Activities</w:t>
      </w:r>
    </w:p>
    <w:p w14:paraId="36C29B72" w14:textId="77777777" w:rsidR="002B5E9D" w:rsidRPr="002B5E9D" w:rsidRDefault="002B5E9D" w:rsidP="002B5E9D">
      <w:pPr>
        <w:pStyle w:val="ListParagraph"/>
        <w:numPr>
          <w:ilvl w:val="0"/>
          <w:numId w:val="32"/>
        </w:numPr>
      </w:pPr>
      <w:r w:rsidRPr="002B5E9D">
        <w:t xml:space="preserve">Develop frontend interface using </w:t>
      </w:r>
      <w:r w:rsidRPr="002B5E9D">
        <w:rPr>
          <w:b/>
          <w:bCs/>
        </w:rPr>
        <w:t xml:space="preserve">ReactJS or </w:t>
      </w:r>
      <w:proofErr w:type="spellStart"/>
      <w:r w:rsidRPr="002B5E9D">
        <w:rPr>
          <w:b/>
          <w:bCs/>
        </w:rPr>
        <w:t>Streamlit</w:t>
      </w:r>
      <w:proofErr w:type="spellEnd"/>
      <w:r w:rsidRPr="002B5E9D">
        <w:t xml:space="preserve"> for AI review dashboard</w:t>
      </w:r>
    </w:p>
    <w:p w14:paraId="62D23D5A" w14:textId="77777777" w:rsidR="002B5E9D" w:rsidRPr="002B5E9D" w:rsidRDefault="002B5E9D" w:rsidP="002B5E9D">
      <w:pPr>
        <w:pStyle w:val="ListParagraph"/>
        <w:numPr>
          <w:ilvl w:val="0"/>
          <w:numId w:val="32"/>
        </w:numPr>
      </w:pPr>
      <w:r w:rsidRPr="002B5E9D">
        <w:t>Integrate backend APIs, agent orchestration, and reporting modules</w:t>
      </w:r>
    </w:p>
    <w:p w14:paraId="368896D7" w14:textId="77777777" w:rsidR="002B5E9D" w:rsidRPr="002B5E9D" w:rsidRDefault="002B5E9D" w:rsidP="002B5E9D">
      <w:pPr>
        <w:pStyle w:val="ListParagraph"/>
        <w:numPr>
          <w:ilvl w:val="0"/>
          <w:numId w:val="32"/>
        </w:numPr>
      </w:pPr>
      <w:r w:rsidRPr="002B5E9D">
        <w:t xml:space="preserve">Conduct full </w:t>
      </w:r>
      <w:r w:rsidRPr="002B5E9D">
        <w:rPr>
          <w:b/>
          <w:bCs/>
        </w:rPr>
        <w:t>E2E RAG pipeline validation</w:t>
      </w:r>
      <w:r w:rsidRPr="002B5E9D">
        <w:t xml:space="preserve"> (document ingestion → validation → report)</w:t>
      </w:r>
    </w:p>
    <w:p w14:paraId="310F7439" w14:textId="5D1252AF" w:rsidR="002B5E9D" w:rsidRPr="002B5E9D" w:rsidRDefault="002B5E9D" w:rsidP="002B5E9D">
      <w:pPr>
        <w:pStyle w:val="ListParagraph"/>
        <w:numPr>
          <w:ilvl w:val="0"/>
          <w:numId w:val="32"/>
        </w:numPr>
      </w:pPr>
      <w:r w:rsidRPr="002B5E9D">
        <w:t xml:space="preserve">Perform </w:t>
      </w:r>
      <w:r w:rsidRPr="002B5E9D">
        <w:rPr>
          <w:b/>
          <w:bCs/>
        </w:rPr>
        <w:t>performance testing</w:t>
      </w:r>
      <w:r w:rsidRPr="002B5E9D">
        <w:t xml:space="preserve">, </w:t>
      </w:r>
      <w:r w:rsidRPr="002B5E9D">
        <w:rPr>
          <w:b/>
          <w:bCs/>
        </w:rPr>
        <w:t>UAT</w:t>
      </w:r>
    </w:p>
    <w:p w14:paraId="38EA7870" w14:textId="77777777" w:rsidR="002B5E9D" w:rsidRPr="002B5E9D" w:rsidRDefault="002B5E9D" w:rsidP="002B5E9D">
      <w:pPr>
        <w:pStyle w:val="ListParagraph"/>
        <w:numPr>
          <w:ilvl w:val="0"/>
          <w:numId w:val="32"/>
        </w:numPr>
      </w:pPr>
      <w:r w:rsidRPr="002B5E9D">
        <w:t xml:space="preserve">Integrate </w:t>
      </w:r>
      <w:r w:rsidRPr="002B5E9D">
        <w:rPr>
          <w:b/>
          <w:bCs/>
        </w:rPr>
        <w:t>Azure Application Insights</w:t>
      </w:r>
      <w:r w:rsidRPr="002B5E9D">
        <w:t xml:space="preserve"> and </w:t>
      </w:r>
      <w:r w:rsidRPr="002B5E9D">
        <w:rPr>
          <w:b/>
          <w:bCs/>
        </w:rPr>
        <w:t>Log Analytics</w:t>
      </w:r>
      <w:r w:rsidRPr="002B5E9D">
        <w:t xml:space="preserve"> for observability</w:t>
      </w:r>
    </w:p>
    <w:p w14:paraId="2C1A304E" w14:textId="77777777" w:rsidR="002B5E9D" w:rsidRPr="002B5E9D" w:rsidRDefault="002B5E9D" w:rsidP="002B5E9D">
      <w:pPr>
        <w:pStyle w:val="ListParagraph"/>
        <w:numPr>
          <w:ilvl w:val="0"/>
          <w:numId w:val="32"/>
        </w:numPr>
      </w:pPr>
      <w:r w:rsidRPr="002B5E9D">
        <w:t>Conduct final Go-Live readiness review and deploy to production</w:t>
      </w:r>
    </w:p>
    <w:p w14:paraId="03BBEABE" w14:textId="77777777" w:rsidR="002B5E9D" w:rsidRPr="002B5E9D" w:rsidRDefault="002B5E9D" w:rsidP="002B5E9D">
      <w:pPr>
        <w:rPr>
          <w:b/>
          <w:bCs/>
        </w:rPr>
      </w:pPr>
      <w:r w:rsidRPr="002B5E9D">
        <w:rPr>
          <w:b/>
          <w:bCs/>
        </w:rPr>
        <w:lastRenderedPageBreak/>
        <w:t>Deliverables</w:t>
      </w:r>
    </w:p>
    <w:p w14:paraId="5B293CA9" w14:textId="1382C446" w:rsidR="002B5E9D" w:rsidRPr="002B5E9D" w:rsidRDefault="002B5E9D" w:rsidP="002B5E9D">
      <w:pPr>
        <w:pStyle w:val="ListParagraph"/>
        <w:numPr>
          <w:ilvl w:val="0"/>
          <w:numId w:val="33"/>
        </w:numPr>
      </w:pPr>
      <w:r w:rsidRPr="002B5E9D">
        <w:t>Fully integrated and production-ready EA Agentic AI Platform</w:t>
      </w:r>
    </w:p>
    <w:p w14:paraId="5808FDBA" w14:textId="7F1E474A" w:rsidR="002B5E9D" w:rsidRPr="002B5E9D" w:rsidRDefault="002B5E9D" w:rsidP="002B5E9D">
      <w:pPr>
        <w:pStyle w:val="ListParagraph"/>
        <w:numPr>
          <w:ilvl w:val="0"/>
          <w:numId w:val="33"/>
        </w:numPr>
      </w:pPr>
      <w:r w:rsidRPr="002B5E9D">
        <w:t>Monitoring, logging, and observability configured</w:t>
      </w:r>
    </w:p>
    <w:p w14:paraId="6BFABCB5" w14:textId="29906A8D" w:rsidR="002B5E9D" w:rsidRPr="002B5E9D" w:rsidRDefault="002B5E9D" w:rsidP="002B5E9D">
      <w:pPr>
        <w:pStyle w:val="ListParagraph"/>
        <w:numPr>
          <w:ilvl w:val="0"/>
          <w:numId w:val="33"/>
        </w:numPr>
      </w:pPr>
      <w:r w:rsidRPr="002B5E9D">
        <w:t>Production Go-Live completed successfully</w:t>
      </w:r>
    </w:p>
    <w:p w14:paraId="0D265A6D" w14:textId="53C8349A" w:rsidR="002B5E9D" w:rsidRDefault="002B5E9D" w:rsidP="002B5E9D">
      <w:pPr>
        <w:pStyle w:val="ListParagraph"/>
        <w:numPr>
          <w:ilvl w:val="0"/>
          <w:numId w:val="33"/>
        </w:numPr>
      </w:pPr>
      <w:r w:rsidRPr="002B5E9D">
        <w:t>Handover, KT, and documentation finalized</w:t>
      </w:r>
    </w:p>
    <w:p w14:paraId="67621F81" w14:textId="77777777" w:rsidR="002B5E9D" w:rsidRDefault="002B5E9D" w:rsidP="002B5E9D"/>
    <w:p w14:paraId="5BBD1DDB" w14:textId="77777777" w:rsidR="00207AD6" w:rsidRPr="00207AD6" w:rsidRDefault="00207AD6" w:rsidP="00207AD6">
      <w:pPr>
        <w:pStyle w:val="Heading2"/>
      </w:pPr>
      <w:bookmarkStart w:id="13" w:name="_Toc211447520"/>
      <w:r w:rsidRPr="00207AD6">
        <w:t>Resource Planning Summary</w:t>
      </w:r>
      <w:bookmarkEnd w:id="1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0"/>
        <w:gridCol w:w="2033"/>
        <w:gridCol w:w="774"/>
        <w:gridCol w:w="963"/>
        <w:gridCol w:w="1193"/>
        <w:gridCol w:w="2263"/>
      </w:tblGrid>
      <w:tr w:rsidR="00207AD6" w:rsidRPr="00207AD6" w14:paraId="62DF7F31" w14:textId="77777777" w:rsidTr="002A473C">
        <w:trPr>
          <w:tblHeader/>
          <w:tblCellSpacing w:w="15" w:type="dxa"/>
        </w:trPr>
        <w:tc>
          <w:tcPr>
            <w:tcW w:w="1745" w:type="dxa"/>
            <w:vAlign w:val="center"/>
            <w:hideMark/>
          </w:tcPr>
          <w:p w14:paraId="012F5260" w14:textId="77777777" w:rsidR="00207AD6" w:rsidRPr="00207AD6" w:rsidRDefault="00207AD6" w:rsidP="00207AD6">
            <w:pPr>
              <w:rPr>
                <w:b/>
                <w:bCs/>
              </w:rPr>
            </w:pPr>
            <w:r w:rsidRPr="00207AD6">
              <w:rPr>
                <w:b/>
                <w:bCs/>
              </w:rPr>
              <w:t>Role</w:t>
            </w:r>
          </w:p>
        </w:tc>
        <w:tc>
          <w:tcPr>
            <w:tcW w:w="2003" w:type="dxa"/>
            <w:vAlign w:val="center"/>
            <w:hideMark/>
          </w:tcPr>
          <w:p w14:paraId="0F77CB00" w14:textId="77777777" w:rsidR="00207AD6" w:rsidRPr="00207AD6" w:rsidRDefault="00207AD6" w:rsidP="00207AD6">
            <w:pPr>
              <w:rPr>
                <w:b/>
                <w:bCs/>
              </w:rPr>
            </w:pPr>
            <w:r w:rsidRPr="00207AD6">
              <w:rPr>
                <w:b/>
                <w:bCs/>
              </w:rPr>
              <w:t>Skillset</w:t>
            </w:r>
          </w:p>
        </w:tc>
        <w:tc>
          <w:tcPr>
            <w:tcW w:w="744" w:type="dxa"/>
            <w:vAlign w:val="center"/>
            <w:hideMark/>
          </w:tcPr>
          <w:p w14:paraId="01B3733B" w14:textId="77777777" w:rsidR="00207AD6" w:rsidRPr="00207AD6" w:rsidRDefault="00207AD6" w:rsidP="00207AD6">
            <w:pPr>
              <w:rPr>
                <w:b/>
                <w:bCs/>
              </w:rPr>
            </w:pPr>
            <w:r w:rsidRPr="00207AD6">
              <w:rPr>
                <w:b/>
                <w:bCs/>
              </w:rPr>
              <w:t>Count</w:t>
            </w:r>
          </w:p>
        </w:tc>
        <w:tc>
          <w:tcPr>
            <w:tcW w:w="933" w:type="dxa"/>
            <w:vAlign w:val="center"/>
            <w:hideMark/>
          </w:tcPr>
          <w:p w14:paraId="5C584E33" w14:textId="77777777" w:rsidR="00207AD6" w:rsidRPr="00207AD6" w:rsidRDefault="00207AD6" w:rsidP="00207AD6">
            <w:pPr>
              <w:rPr>
                <w:b/>
                <w:bCs/>
              </w:rPr>
            </w:pPr>
            <w:r w:rsidRPr="00207AD6">
              <w:rPr>
                <w:b/>
                <w:bCs/>
              </w:rPr>
              <w:t>Duration (Months)</w:t>
            </w:r>
          </w:p>
        </w:tc>
        <w:tc>
          <w:tcPr>
            <w:tcW w:w="1163" w:type="dxa"/>
          </w:tcPr>
          <w:p w14:paraId="74B09EEE" w14:textId="40D1D2DA" w:rsidR="00207AD6" w:rsidRPr="00207AD6" w:rsidRDefault="00F92707" w:rsidP="00207AD6">
            <w:pPr>
              <w:rPr>
                <w:b/>
                <w:bCs/>
              </w:rPr>
            </w:pPr>
            <w:r>
              <w:rPr>
                <w:b/>
                <w:bCs/>
              </w:rPr>
              <w:t>Allocation</w:t>
            </w:r>
          </w:p>
        </w:tc>
        <w:tc>
          <w:tcPr>
            <w:tcW w:w="2218" w:type="dxa"/>
            <w:vAlign w:val="center"/>
            <w:hideMark/>
          </w:tcPr>
          <w:p w14:paraId="42BCDFB8" w14:textId="547A58E1" w:rsidR="00207AD6" w:rsidRPr="00207AD6" w:rsidRDefault="00207AD6" w:rsidP="00207AD6">
            <w:pPr>
              <w:rPr>
                <w:b/>
                <w:bCs/>
              </w:rPr>
            </w:pPr>
            <w:r w:rsidRPr="00207AD6">
              <w:rPr>
                <w:b/>
                <w:bCs/>
              </w:rPr>
              <w:t>Responsibilities</w:t>
            </w:r>
          </w:p>
        </w:tc>
      </w:tr>
      <w:tr w:rsidR="00207AD6" w:rsidRPr="00207AD6" w14:paraId="5E15804E" w14:textId="77777777" w:rsidTr="002A473C">
        <w:trPr>
          <w:tblCellSpacing w:w="15" w:type="dxa"/>
        </w:trPr>
        <w:tc>
          <w:tcPr>
            <w:tcW w:w="1745" w:type="dxa"/>
            <w:vAlign w:val="center"/>
            <w:hideMark/>
          </w:tcPr>
          <w:p w14:paraId="331F637A" w14:textId="77777777" w:rsidR="00207AD6" w:rsidRPr="00207AD6" w:rsidRDefault="00207AD6" w:rsidP="00207AD6">
            <w:r w:rsidRPr="00207AD6">
              <w:rPr>
                <w:b/>
                <w:bCs/>
              </w:rPr>
              <w:t>Cloud Architect</w:t>
            </w:r>
          </w:p>
        </w:tc>
        <w:tc>
          <w:tcPr>
            <w:tcW w:w="2003" w:type="dxa"/>
            <w:vAlign w:val="center"/>
            <w:hideMark/>
          </w:tcPr>
          <w:p w14:paraId="56380FA4" w14:textId="77777777" w:rsidR="00207AD6" w:rsidRPr="00207AD6" w:rsidRDefault="00207AD6" w:rsidP="00207AD6">
            <w:r w:rsidRPr="00207AD6">
              <w:t>Azure Infra, Security, Networking</w:t>
            </w:r>
          </w:p>
        </w:tc>
        <w:tc>
          <w:tcPr>
            <w:tcW w:w="744" w:type="dxa"/>
            <w:vAlign w:val="center"/>
            <w:hideMark/>
          </w:tcPr>
          <w:p w14:paraId="3FBCFBFE" w14:textId="77777777" w:rsidR="00207AD6" w:rsidRPr="00207AD6" w:rsidRDefault="00207AD6" w:rsidP="00207AD6">
            <w:r w:rsidRPr="00207AD6">
              <w:t>1</w:t>
            </w:r>
          </w:p>
        </w:tc>
        <w:tc>
          <w:tcPr>
            <w:tcW w:w="933" w:type="dxa"/>
            <w:vAlign w:val="center"/>
            <w:hideMark/>
          </w:tcPr>
          <w:p w14:paraId="501C0AF3" w14:textId="77777777" w:rsidR="00207AD6" w:rsidRPr="00207AD6" w:rsidRDefault="00207AD6" w:rsidP="00207AD6">
            <w:r w:rsidRPr="00207AD6">
              <w:t>1–5</w:t>
            </w:r>
          </w:p>
        </w:tc>
        <w:tc>
          <w:tcPr>
            <w:tcW w:w="1163" w:type="dxa"/>
          </w:tcPr>
          <w:p w14:paraId="21FADFB7" w14:textId="2DE99D09" w:rsidR="00207AD6" w:rsidRPr="00207AD6" w:rsidRDefault="00F92707" w:rsidP="00207AD6">
            <w:r>
              <w:t>20%</w:t>
            </w:r>
          </w:p>
        </w:tc>
        <w:tc>
          <w:tcPr>
            <w:tcW w:w="2218" w:type="dxa"/>
            <w:vAlign w:val="center"/>
            <w:hideMark/>
          </w:tcPr>
          <w:p w14:paraId="5EDCF7A6" w14:textId="72221E8C" w:rsidR="00207AD6" w:rsidRPr="00207AD6" w:rsidRDefault="00207AD6" w:rsidP="00207AD6">
            <w:r w:rsidRPr="00207AD6">
              <w:t>Infra design, policy compliance, deployment strategy</w:t>
            </w:r>
          </w:p>
        </w:tc>
      </w:tr>
      <w:tr w:rsidR="00207AD6" w:rsidRPr="00207AD6" w14:paraId="4CFF0047" w14:textId="77777777" w:rsidTr="002A473C">
        <w:trPr>
          <w:tblCellSpacing w:w="15" w:type="dxa"/>
        </w:trPr>
        <w:tc>
          <w:tcPr>
            <w:tcW w:w="1745" w:type="dxa"/>
            <w:vAlign w:val="center"/>
            <w:hideMark/>
          </w:tcPr>
          <w:p w14:paraId="79E82AD7" w14:textId="77777777" w:rsidR="00207AD6" w:rsidRPr="00207AD6" w:rsidRDefault="00207AD6" w:rsidP="00207AD6">
            <w:r w:rsidRPr="00207AD6">
              <w:rPr>
                <w:b/>
                <w:bCs/>
              </w:rPr>
              <w:t>AI Engineer</w:t>
            </w:r>
          </w:p>
        </w:tc>
        <w:tc>
          <w:tcPr>
            <w:tcW w:w="2003" w:type="dxa"/>
            <w:vAlign w:val="center"/>
            <w:hideMark/>
          </w:tcPr>
          <w:p w14:paraId="5AC079A2" w14:textId="77777777" w:rsidR="00207AD6" w:rsidRPr="00207AD6" w:rsidRDefault="00207AD6" w:rsidP="00207AD6">
            <w:r w:rsidRPr="00207AD6">
              <w:t xml:space="preserve">Azure AI, </w:t>
            </w:r>
            <w:proofErr w:type="spellStart"/>
            <w:r w:rsidRPr="00207AD6">
              <w:t>LangChain</w:t>
            </w:r>
            <w:proofErr w:type="spellEnd"/>
            <w:r w:rsidRPr="00207AD6">
              <w:t xml:space="preserve">, </w:t>
            </w:r>
            <w:proofErr w:type="spellStart"/>
            <w:r w:rsidRPr="00207AD6">
              <w:t>AutoGen</w:t>
            </w:r>
            <w:proofErr w:type="spellEnd"/>
          </w:p>
        </w:tc>
        <w:tc>
          <w:tcPr>
            <w:tcW w:w="744" w:type="dxa"/>
            <w:vAlign w:val="center"/>
            <w:hideMark/>
          </w:tcPr>
          <w:p w14:paraId="25071BB0" w14:textId="5F5344D8" w:rsidR="00207AD6" w:rsidRPr="00207AD6" w:rsidRDefault="00B8376C" w:rsidP="00207AD6">
            <w:r>
              <w:t>1</w:t>
            </w:r>
          </w:p>
        </w:tc>
        <w:tc>
          <w:tcPr>
            <w:tcW w:w="933" w:type="dxa"/>
            <w:vAlign w:val="center"/>
            <w:hideMark/>
          </w:tcPr>
          <w:p w14:paraId="1CBDEEA1" w14:textId="77777777" w:rsidR="00207AD6" w:rsidRPr="00207AD6" w:rsidRDefault="00207AD6" w:rsidP="00207AD6">
            <w:r w:rsidRPr="00207AD6">
              <w:t>1–5</w:t>
            </w:r>
          </w:p>
        </w:tc>
        <w:tc>
          <w:tcPr>
            <w:tcW w:w="1163" w:type="dxa"/>
          </w:tcPr>
          <w:p w14:paraId="04B0A853" w14:textId="5B40EE73" w:rsidR="00207AD6" w:rsidRPr="00207AD6" w:rsidRDefault="00F92707" w:rsidP="00207AD6">
            <w:r>
              <w:t>100%</w:t>
            </w:r>
          </w:p>
        </w:tc>
        <w:tc>
          <w:tcPr>
            <w:tcW w:w="2218" w:type="dxa"/>
            <w:vAlign w:val="center"/>
            <w:hideMark/>
          </w:tcPr>
          <w:p w14:paraId="3D78591A" w14:textId="7300E727" w:rsidR="00207AD6" w:rsidRPr="00207AD6" w:rsidRDefault="00207AD6" w:rsidP="00207AD6">
            <w:r w:rsidRPr="00207AD6">
              <w:t>Orchestration, RAG pipeline, embedding tuning</w:t>
            </w:r>
          </w:p>
        </w:tc>
      </w:tr>
      <w:tr w:rsidR="00B8376C" w:rsidRPr="00207AD6" w14:paraId="6871E773" w14:textId="77777777" w:rsidTr="002A473C">
        <w:trPr>
          <w:tblCellSpacing w:w="15" w:type="dxa"/>
        </w:trPr>
        <w:tc>
          <w:tcPr>
            <w:tcW w:w="1745" w:type="dxa"/>
            <w:vAlign w:val="center"/>
          </w:tcPr>
          <w:p w14:paraId="47EF745C" w14:textId="12B69848" w:rsidR="00B8376C" w:rsidRPr="00207AD6" w:rsidRDefault="00B8376C" w:rsidP="00207AD6">
            <w:pPr>
              <w:rPr>
                <w:b/>
                <w:bCs/>
              </w:rPr>
            </w:pPr>
            <w:r>
              <w:rPr>
                <w:b/>
                <w:bCs/>
              </w:rPr>
              <w:t>AI Engineer</w:t>
            </w:r>
          </w:p>
        </w:tc>
        <w:tc>
          <w:tcPr>
            <w:tcW w:w="2003" w:type="dxa"/>
            <w:vAlign w:val="center"/>
          </w:tcPr>
          <w:p w14:paraId="484FCED4" w14:textId="6B1C9C1C" w:rsidR="00B8376C" w:rsidRPr="00207AD6" w:rsidRDefault="00B8376C" w:rsidP="00207AD6">
            <w:r w:rsidRPr="00207AD6">
              <w:t xml:space="preserve">Azure AI, </w:t>
            </w:r>
            <w:proofErr w:type="spellStart"/>
            <w:r w:rsidRPr="00207AD6">
              <w:t>LangChain</w:t>
            </w:r>
            <w:proofErr w:type="spellEnd"/>
            <w:r w:rsidRPr="00207AD6">
              <w:t xml:space="preserve">, </w:t>
            </w:r>
            <w:proofErr w:type="spellStart"/>
            <w:r w:rsidRPr="00207AD6">
              <w:t>AutoGen</w:t>
            </w:r>
            <w:proofErr w:type="spellEnd"/>
          </w:p>
        </w:tc>
        <w:tc>
          <w:tcPr>
            <w:tcW w:w="744" w:type="dxa"/>
            <w:vAlign w:val="center"/>
          </w:tcPr>
          <w:p w14:paraId="38BE79F3" w14:textId="439DD84E" w:rsidR="00B8376C" w:rsidRDefault="00B8376C" w:rsidP="00207AD6">
            <w:r>
              <w:t>1</w:t>
            </w:r>
          </w:p>
        </w:tc>
        <w:tc>
          <w:tcPr>
            <w:tcW w:w="933" w:type="dxa"/>
            <w:vAlign w:val="center"/>
          </w:tcPr>
          <w:p w14:paraId="7E593E6F" w14:textId="0FF7D733" w:rsidR="00B8376C" w:rsidRPr="00207AD6" w:rsidRDefault="00B8376C" w:rsidP="00207AD6">
            <w:r>
              <w:t>1-5</w:t>
            </w:r>
          </w:p>
        </w:tc>
        <w:tc>
          <w:tcPr>
            <w:tcW w:w="1163" w:type="dxa"/>
          </w:tcPr>
          <w:p w14:paraId="40BD1C63" w14:textId="69F5AE7C" w:rsidR="00B8376C" w:rsidRDefault="00B8376C" w:rsidP="00207AD6">
            <w:r>
              <w:t>100%</w:t>
            </w:r>
          </w:p>
        </w:tc>
        <w:tc>
          <w:tcPr>
            <w:tcW w:w="2218" w:type="dxa"/>
            <w:vAlign w:val="center"/>
          </w:tcPr>
          <w:p w14:paraId="31F6E9BE" w14:textId="72A46044" w:rsidR="00B8376C" w:rsidRPr="00207AD6" w:rsidRDefault="00B8376C" w:rsidP="00207AD6">
            <w:r w:rsidRPr="00207AD6">
              <w:t>Orchestration, RAG pipeline, embedding tuning</w:t>
            </w:r>
          </w:p>
        </w:tc>
      </w:tr>
      <w:tr w:rsidR="00207AD6" w:rsidRPr="00207AD6" w14:paraId="4F188A8A" w14:textId="77777777" w:rsidTr="002A473C">
        <w:trPr>
          <w:tblCellSpacing w:w="15" w:type="dxa"/>
        </w:trPr>
        <w:tc>
          <w:tcPr>
            <w:tcW w:w="1745" w:type="dxa"/>
            <w:vAlign w:val="center"/>
            <w:hideMark/>
          </w:tcPr>
          <w:p w14:paraId="6DBA88B8" w14:textId="609E2E10" w:rsidR="00207AD6" w:rsidRPr="00207AD6" w:rsidRDefault="00207AD6" w:rsidP="00207AD6">
            <w:r w:rsidRPr="00207AD6">
              <w:rPr>
                <w:b/>
                <w:bCs/>
              </w:rPr>
              <w:t>Python</w:t>
            </w:r>
            <w:r w:rsidR="00207993">
              <w:rPr>
                <w:b/>
                <w:bCs/>
              </w:rPr>
              <w:t>/Frontend</w:t>
            </w:r>
            <w:r w:rsidRPr="00207AD6">
              <w:rPr>
                <w:b/>
                <w:bCs/>
              </w:rPr>
              <w:t xml:space="preserve"> Developer</w:t>
            </w:r>
          </w:p>
        </w:tc>
        <w:tc>
          <w:tcPr>
            <w:tcW w:w="2003" w:type="dxa"/>
            <w:vAlign w:val="center"/>
            <w:hideMark/>
          </w:tcPr>
          <w:p w14:paraId="281BEE63" w14:textId="35E0E168" w:rsidR="00207AD6" w:rsidRPr="00207AD6" w:rsidRDefault="00207AD6" w:rsidP="00207AD6">
            <w:proofErr w:type="spellStart"/>
            <w:r w:rsidRPr="00207AD6">
              <w:t>FastAPI</w:t>
            </w:r>
            <w:proofErr w:type="spellEnd"/>
            <w:r w:rsidRPr="00207AD6">
              <w:t>, API Integration</w:t>
            </w:r>
            <w:r w:rsidR="00207993">
              <w:t xml:space="preserve">, </w:t>
            </w:r>
            <w:r w:rsidR="00207993" w:rsidRPr="00207AD6">
              <w:t xml:space="preserve">ReactJS / </w:t>
            </w:r>
            <w:proofErr w:type="spellStart"/>
            <w:r w:rsidR="00207993" w:rsidRPr="00207AD6">
              <w:t>Streamlit</w:t>
            </w:r>
            <w:proofErr w:type="spellEnd"/>
          </w:p>
        </w:tc>
        <w:tc>
          <w:tcPr>
            <w:tcW w:w="744" w:type="dxa"/>
            <w:vAlign w:val="center"/>
            <w:hideMark/>
          </w:tcPr>
          <w:p w14:paraId="52950309" w14:textId="707F92F8" w:rsidR="00207AD6" w:rsidRPr="00207AD6" w:rsidRDefault="00CD598B" w:rsidP="00207AD6">
            <w:r>
              <w:t>1</w:t>
            </w:r>
          </w:p>
        </w:tc>
        <w:tc>
          <w:tcPr>
            <w:tcW w:w="933" w:type="dxa"/>
            <w:vAlign w:val="center"/>
            <w:hideMark/>
          </w:tcPr>
          <w:p w14:paraId="39A25D84" w14:textId="42F55964" w:rsidR="00207AD6" w:rsidRPr="00207AD6" w:rsidRDefault="00207993" w:rsidP="00207AD6">
            <w:r>
              <w:t>1-5</w:t>
            </w:r>
          </w:p>
        </w:tc>
        <w:tc>
          <w:tcPr>
            <w:tcW w:w="1163" w:type="dxa"/>
          </w:tcPr>
          <w:p w14:paraId="4467F474" w14:textId="0A7325DD" w:rsidR="00207AD6" w:rsidRPr="00207AD6" w:rsidRDefault="00F92707" w:rsidP="00207AD6">
            <w:r>
              <w:t>100%</w:t>
            </w:r>
          </w:p>
        </w:tc>
        <w:tc>
          <w:tcPr>
            <w:tcW w:w="2218" w:type="dxa"/>
            <w:vAlign w:val="center"/>
            <w:hideMark/>
          </w:tcPr>
          <w:p w14:paraId="24EA645A" w14:textId="377FFF0A" w:rsidR="00207AD6" w:rsidRPr="00207AD6" w:rsidRDefault="00207AD6" w:rsidP="00207AD6">
            <w:r w:rsidRPr="00207AD6">
              <w:t>Backend logic, validation modules</w:t>
            </w:r>
          </w:p>
        </w:tc>
      </w:tr>
      <w:tr w:rsidR="00207AD6" w:rsidRPr="00207AD6" w14:paraId="7BCC1B83" w14:textId="77777777" w:rsidTr="002A473C">
        <w:trPr>
          <w:tblCellSpacing w:w="15" w:type="dxa"/>
        </w:trPr>
        <w:tc>
          <w:tcPr>
            <w:tcW w:w="1745" w:type="dxa"/>
            <w:vAlign w:val="center"/>
            <w:hideMark/>
          </w:tcPr>
          <w:p w14:paraId="1F3E8207" w14:textId="62D1A566" w:rsidR="00207AD6" w:rsidRPr="00207AD6" w:rsidRDefault="00207AD6" w:rsidP="00207AD6">
            <w:r w:rsidRPr="00207AD6">
              <w:rPr>
                <w:b/>
                <w:bCs/>
              </w:rPr>
              <w:t>Data Engineer</w:t>
            </w:r>
          </w:p>
        </w:tc>
        <w:tc>
          <w:tcPr>
            <w:tcW w:w="2003" w:type="dxa"/>
            <w:vAlign w:val="center"/>
            <w:hideMark/>
          </w:tcPr>
          <w:p w14:paraId="3C0F0E7A" w14:textId="77777777" w:rsidR="00207AD6" w:rsidRPr="00207AD6" w:rsidRDefault="00207AD6" w:rsidP="00207AD6">
            <w:r w:rsidRPr="00207AD6">
              <w:t>Vector embedding, Data prep</w:t>
            </w:r>
          </w:p>
        </w:tc>
        <w:tc>
          <w:tcPr>
            <w:tcW w:w="744" w:type="dxa"/>
            <w:vAlign w:val="center"/>
            <w:hideMark/>
          </w:tcPr>
          <w:p w14:paraId="28AB202F" w14:textId="77777777" w:rsidR="00207AD6" w:rsidRPr="00207AD6" w:rsidRDefault="00207AD6" w:rsidP="00207AD6">
            <w:r w:rsidRPr="00207AD6">
              <w:t>1</w:t>
            </w:r>
          </w:p>
        </w:tc>
        <w:tc>
          <w:tcPr>
            <w:tcW w:w="933" w:type="dxa"/>
            <w:vAlign w:val="center"/>
            <w:hideMark/>
          </w:tcPr>
          <w:p w14:paraId="47FE77F3" w14:textId="427C5328" w:rsidR="00207AD6" w:rsidRPr="00207AD6" w:rsidRDefault="00207AD6" w:rsidP="00207AD6">
            <w:r w:rsidRPr="00207AD6">
              <w:t>1–</w:t>
            </w:r>
            <w:r w:rsidR="00880B06">
              <w:t>5</w:t>
            </w:r>
          </w:p>
        </w:tc>
        <w:tc>
          <w:tcPr>
            <w:tcW w:w="1163" w:type="dxa"/>
          </w:tcPr>
          <w:p w14:paraId="42853689" w14:textId="09E89EB0" w:rsidR="00207AD6" w:rsidRPr="00207AD6" w:rsidRDefault="00F92707" w:rsidP="00207AD6">
            <w:r>
              <w:t>20%</w:t>
            </w:r>
          </w:p>
        </w:tc>
        <w:tc>
          <w:tcPr>
            <w:tcW w:w="2218" w:type="dxa"/>
            <w:vAlign w:val="center"/>
            <w:hideMark/>
          </w:tcPr>
          <w:p w14:paraId="084C8D0F" w14:textId="570DABD0" w:rsidR="00207AD6" w:rsidRPr="00207AD6" w:rsidRDefault="00207AD6" w:rsidP="00207AD6">
            <w:r w:rsidRPr="00207AD6">
              <w:t>Data ingestion, preprocessing, indexing</w:t>
            </w:r>
          </w:p>
        </w:tc>
      </w:tr>
    </w:tbl>
    <w:p w14:paraId="4A4A1B01" w14:textId="77777777" w:rsidR="002B5E9D" w:rsidRDefault="002B5E9D" w:rsidP="002B5E9D"/>
    <w:p w14:paraId="7A5FAB3C" w14:textId="77777777" w:rsidR="00AD02DF" w:rsidRPr="00AD02DF" w:rsidRDefault="00AD02DF" w:rsidP="00AD02DF">
      <w:pPr>
        <w:pStyle w:val="Heading3"/>
      </w:pPr>
      <w:bookmarkStart w:id="14" w:name="_Toc211447521"/>
      <w:r w:rsidRPr="00AD02DF">
        <w:t>Deliverables Summary</w:t>
      </w:r>
      <w:bookmarkEnd w:id="14"/>
    </w:p>
    <w:p w14:paraId="43392564" w14:textId="77777777" w:rsidR="00AD02DF" w:rsidRPr="00AD02DF" w:rsidRDefault="00AD02DF" w:rsidP="00AD02DF">
      <w:pPr>
        <w:pStyle w:val="ListParagraph"/>
        <w:numPr>
          <w:ilvl w:val="0"/>
          <w:numId w:val="35"/>
        </w:numPr>
      </w:pPr>
      <w:r w:rsidRPr="00AD02DF">
        <w:t>Azure-hosted EA Agentic AI platform</w:t>
      </w:r>
    </w:p>
    <w:p w14:paraId="025C4C44" w14:textId="77777777" w:rsidR="00AD02DF" w:rsidRPr="00AD02DF" w:rsidRDefault="00AD02DF" w:rsidP="00AD02DF">
      <w:pPr>
        <w:pStyle w:val="ListParagraph"/>
        <w:numPr>
          <w:ilvl w:val="0"/>
          <w:numId w:val="35"/>
        </w:numPr>
      </w:pPr>
      <w:r w:rsidRPr="00AD02DF">
        <w:t xml:space="preserve">Ten </w:t>
      </w:r>
      <w:proofErr w:type="spellStart"/>
      <w:r w:rsidRPr="00AD02DF">
        <w:t>AutoGen</w:t>
      </w:r>
      <w:proofErr w:type="spellEnd"/>
      <w:r w:rsidRPr="00AD02DF">
        <w:t>-powered validation agents</w:t>
      </w:r>
    </w:p>
    <w:p w14:paraId="29E68580" w14:textId="77777777" w:rsidR="00AD02DF" w:rsidRPr="00AD02DF" w:rsidRDefault="00AD02DF" w:rsidP="00AD02DF">
      <w:pPr>
        <w:pStyle w:val="ListParagraph"/>
        <w:numPr>
          <w:ilvl w:val="0"/>
          <w:numId w:val="35"/>
        </w:numPr>
      </w:pPr>
      <w:r w:rsidRPr="00AD02DF">
        <w:t>Centralized Vector Database with embedded RBI/WAF/Blueprint content</w:t>
      </w:r>
    </w:p>
    <w:p w14:paraId="0B9C4D35" w14:textId="77777777" w:rsidR="00AD02DF" w:rsidRPr="00AD02DF" w:rsidRDefault="00AD02DF" w:rsidP="00AD02DF">
      <w:pPr>
        <w:pStyle w:val="ListParagraph"/>
        <w:numPr>
          <w:ilvl w:val="0"/>
          <w:numId w:val="35"/>
        </w:numPr>
      </w:pPr>
      <w:r w:rsidRPr="00AD02DF">
        <w:t>Automated compliance and validation reports</w:t>
      </w:r>
    </w:p>
    <w:p w14:paraId="064A9C3C" w14:textId="77777777" w:rsidR="00AD02DF" w:rsidRPr="00AD02DF" w:rsidRDefault="00AD02DF" w:rsidP="00AD02DF">
      <w:pPr>
        <w:pStyle w:val="ListParagraph"/>
        <w:numPr>
          <w:ilvl w:val="0"/>
          <w:numId w:val="35"/>
        </w:numPr>
      </w:pPr>
      <w:r w:rsidRPr="00AD02DF">
        <w:t>Integrated observability (App Insights, Log Analytics)</w:t>
      </w:r>
    </w:p>
    <w:p w14:paraId="77586330" w14:textId="77777777" w:rsidR="00AD02DF" w:rsidRPr="00AD02DF" w:rsidRDefault="00AD02DF" w:rsidP="00AD02DF">
      <w:pPr>
        <w:pStyle w:val="ListParagraph"/>
        <w:numPr>
          <w:ilvl w:val="0"/>
          <w:numId w:val="35"/>
        </w:numPr>
      </w:pPr>
      <w:r w:rsidRPr="00AD02DF">
        <w:t>Security-hardened production deployment</w:t>
      </w:r>
    </w:p>
    <w:p w14:paraId="14E22DE3" w14:textId="77777777" w:rsidR="00AD02DF" w:rsidRPr="00AD02DF" w:rsidRDefault="00AD02DF" w:rsidP="00AD02DF">
      <w:pPr>
        <w:pStyle w:val="ListParagraph"/>
        <w:numPr>
          <w:ilvl w:val="0"/>
          <w:numId w:val="35"/>
        </w:numPr>
      </w:pPr>
      <w:r w:rsidRPr="00AD02DF">
        <w:t>User training and operational documentation</w:t>
      </w:r>
    </w:p>
    <w:p w14:paraId="37295B82" w14:textId="77777777" w:rsidR="00C1583E" w:rsidRPr="002B5E9D" w:rsidRDefault="00C1583E" w:rsidP="002B5E9D">
      <w:pPr>
        <w:pBdr>
          <w:bottom w:val="single" w:sz="6" w:space="1" w:color="auto"/>
        </w:pBdr>
      </w:pPr>
    </w:p>
    <w:p w14:paraId="0521DA77" w14:textId="77777777" w:rsidR="00143E38" w:rsidRDefault="00143E38" w:rsidP="00B55F27">
      <w:pPr>
        <w:pStyle w:val="Heading3"/>
      </w:pPr>
    </w:p>
    <w:p w14:paraId="326E17DB" w14:textId="77777777" w:rsidR="001D36C9" w:rsidRDefault="001D36C9" w:rsidP="001D36C9"/>
    <w:p w14:paraId="56BD3794" w14:textId="77777777" w:rsidR="001366C7" w:rsidRDefault="001366C7" w:rsidP="001D36C9"/>
    <w:p w14:paraId="0099B465" w14:textId="77777777" w:rsidR="001366C7" w:rsidRPr="001D36C9" w:rsidRDefault="001366C7" w:rsidP="001D36C9"/>
    <w:p w14:paraId="1DFC502F" w14:textId="5F7ACD46" w:rsidR="00F044D3" w:rsidRDefault="00B55F27" w:rsidP="00B55F27">
      <w:pPr>
        <w:pStyle w:val="Heading3"/>
      </w:pPr>
      <w:bookmarkStart w:id="15" w:name="_Toc211447522"/>
      <w:r>
        <w:t>Sequence Flow</w:t>
      </w:r>
      <w:bookmarkEnd w:id="15"/>
    </w:p>
    <w:p w14:paraId="66B81F8E" w14:textId="5363535C" w:rsidR="009E66C8" w:rsidRDefault="00F044D3" w:rsidP="00B54C71">
      <w:r w:rsidRPr="00F044D3">
        <w:t xml:space="preserve">The sequence diagram documents the </w:t>
      </w:r>
      <w:r w:rsidRPr="00F044D3">
        <w:rPr>
          <w:b/>
          <w:bCs/>
        </w:rPr>
        <w:t>end-to-end runtime interaction</w:t>
      </w:r>
      <w:r w:rsidRPr="00F044D3">
        <w:t xml:space="preserve"> between the user (submitter), frontend, backend, orchestrator (controller), agents, retrieval services (Azure AI Search), reasoning models (Azure OpenAI / Foundry), and report-store. It explains message ordering, where decisions are made, how tasks are </w:t>
      </w:r>
      <w:proofErr w:type="gramStart"/>
      <w:r w:rsidRPr="00F044D3">
        <w:t>fanned-out</w:t>
      </w:r>
      <w:proofErr w:type="gramEnd"/>
      <w:r w:rsidRPr="00F044D3">
        <w:t xml:space="preserve"> to agents, how agent results are aggregated, and how final reports are generated and returned to the user.</w:t>
      </w:r>
    </w:p>
    <w:p w14:paraId="4FC01AFD" w14:textId="0EC2EAD8" w:rsidR="000E12BB" w:rsidRDefault="009E66C8" w:rsidP="00B54C71">
      <w:r>
        <w:rPr>
          <w:noProof/>
        </w:rPr>
        <w:drawing>
          <wp:inline distT="0" distB="0" distL="0" distR="0" wp14:anchorId="47A5E092" wp14:editId="7AB39F06">
            <wp:extent cx="5731510" cy="3343275"/>
            <wp:effectExtent l="133350" t="114300" r="135890" b="161925"/>
            <wp:docPr id="120728744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87444" name="Picture 1" descr="A diagram of a dia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3432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23C7A23" w14:textId="512CCB94" w:rsidR="00A7738C" w:rsidRPr="00A7738C" w:rsidRDefault="00A7738C" w:rsidP="00A7738C">
      <w:pPr>
        <w:pStyle w:val="ListParagraph"/>
        <w:numPr>
          <w:ilvl w:val="0"/>
          <w:numId w:val="37"/>
        </w:numPr>
      </w:pPr>
      <w:r w:rsidRPr="00A7738C">
        <w:rPr>
          <w:b/>
          <w:bCs/>
        </w:rPr>
        <w:t>Submit Architecture</w:t>
      </w:r>
      <w:r w:rsidRPr="00A7738C">
        <w:t xml:space="preserve"> — User uploads architecture package (JSON + diagrams) via Frontend.</w:t>
      </w:r>
    </w:p>
    <w:p w14:paraId="55264F94" w14:textId="2D33F152" w:rsidR="00A7738C" w:rsidRPr="00A7738C" w:rsidRDefault="00A7738C" w:rsidP="00A7738C">
      <w:pPr>
        <w:pStyle w:val="ListParagraph"/>
        <w:numPr>
          <w:ilvl w:val="0"/>
          <w:numId w:val="37"/>
        </w:numPr>
      </w:pPr>
      <w:r w:rsidRPr="00A7738C">
        <w:rPr>
          <w:b/>
          <w:bCs/>
        </w:rPr>
        <w:t>API Call</w:t>
      </w:r>
      <w:r w:rsidRPr="00A7738C">
        <w:t xml:space="preserve"> — Frontend calls Backend POST /review (includes metadata, auth token).</w:t>
      </w:r>
    </w:p>
    <w:p w14:paraId="39C7C9D1" w14:textId="73E0BFE6" w:rsidR="00A7738C" w:rsidRPr="00A7738C" w:rsidRDefault="00A7738C" w:rsidP="00A7738C">
      <w:pPr>
        <w:pStyle w:val="ListParagraph"/>
        <w:numPr>
          <w:ilvl w:val="0"/>
          <w:numId w:val="37"/>
        </w:numPr>
      </w:pPr>
      <w:r w:rsidRPr="00A7738C">
        <w:rPr>
          <w:b/>
          <w:bCs/>
        </w:rPr>
        <w:t>Pre-check &amp; Auth</w:t>
      </w:r>
      <w:r w:rsidRPr="00A7738C">
        <w:t xml:space="preserve"> — Backend validates input schema, checks user RBAC, and stores raw submission (audit log).</w:t>
      </w:r>
    </w:p>
    <w:p w14:paraId="409623BA" w14:textId="3ED44244" w:rsidR="00A7738C" w:rsidRPr="00A7738C" w:rsidRDefault="00A7738C" w:rsidP="00A7738C">
      <w:pPr>
        <w:pStyle w:val="ListParagraph"/>
        <w:numPr>
          <w:ilvl w:val="0"/>
          <w:numId w:val="37"/>
        </w:numPr>
      </w:pPr>
      <w:r w:rsidRPr="00A7738C">
        <w:rPr>
          <w:b/>
          <w:bCs/>
        </w:rPr>
        <w:t>Orchestration Request</w:t>
      </w:r>
      <w:r w:rsidRPr="00A7738C">
        <w:t xml:space="preserve"> — Backend forwards normalized request to the Orchestrator (controller agent) with submission ID and context hints (owner, sensitivity).</w:t>
      </w:r>
    </w:p>
    <w:p w14:paraId="5AE57760" w14:textId="6382A147" w:rsidR="00A7738C" w:rsidRPr="00A7738C" w:rsidRDefault="00A7738C" w:rsidP="00A7738C">
      <w:pPr>
        <w:pStyle w:val="ListParagraph"/>
        <w:numPr>
          <w:ilvl w:val="0"/>
          <w:numId w:val="37"/>
        </w:numPr>
      </w:pPr>
      <w:r w:rsidRPr="00A7738C">
        <w:rPr>
          <w:b/>
          <w:bCs/>
        </w:rPr>
        <w:t>Context Retrieval</w:t>
      </w:r>
      <w:r w:rsidRPr="00A7738C">
        <w:t xml:space="preserve"> — Orchestrator invokes Azure AI Search (Retriever) with filters (category, top-k, recency, approval level) to fetch relevant documents and supporting evidence.</w:t>
      </w:r>
    </w:p>
    <w:p w14:paraId="302191CA" w14:textId="325BC74F" w:rsidR="00A7738C" w:rsidRPr="00A7738C" w:rsidRDefault="00A7738C" w:rsidP="00A7738C">
      <w:pPr>
        <w:pStyle w:val="ListParagraph"/>
        <w:numPr>
          <w:ilvl w:val="0"/>
          <w:numId w:val="37"/>
        </w:numPr>
      </w:pPr>
      <w:r w:rsidRPr="00A7738C">
        <w:rPr>
          <w:b/>
          <w:bCs/>
        </w:rPr>
        <w:t>Prompt Composition</w:t>
      </w:r>
      <w:r w:rsidRPr="00A7738C">
        <w:t xml:space="preserve"> — Orchestrator composes </w:t>
      </w:r>
      <w:proofErr w:type="gramStart"/>
      <w:r w:rsidRPr="00A7738C">
        <w:t>prompts:</w:t>
      </w:r>
      <w:proofErr w:type="gramEnd"/>
      <w:r w:rsidRPr="00A7738C">
        <w:t xml:space="preserve"> injects retrieved context, submission snippet, and agent instructions; selects model profile (via Azure Foundry rules).</w:t>
      </w:r>
    </w:p>
    <w:p w14:paraId="56ECB01D" w14:textId="77777777" w:rsidR="00E028BF" w:rsidRDefault="00A7738C" w:rsidP="00ED1E54">
      <w:pPr>
        <w:pStyle w:val="ListParagraph"/>
        <w:numPr>
          <w:ilvl w:val="0"/>
          <w:numId w:val="37"/>
        </w:numPr>
      </w:pPr>
      <w:r w:rsidRPr="00E028BF">
        <w:rPr>
          <w:b/>
          <w:bCs/>
        </w:rPr>
        <w:t>Fan-out / Dispatch</w:t>
      </w:r>
      <w:r w:rsidRPr="00A7738C">
        <w:t xml:space="preserve"> — Orchestrator fans out tasks to the required Agents (parallel where independent), passing the composed prompt and references to source documents (document ids).</w:t>
      </w:r>
      <w:r w:rsidR="00E028BF">
        <w:t xml:space="preserve">  </w:t>
      </w:r>
    </w:p>
    <w:p w14:paraId="21BE9883" w14:textId="360AC9CE" w:rsidR="00A7738C" w:rsidRPr="00A7738C" w:rsidRDefault="00A7738C" w:rsidP="00E028BF">
      <w:pPr>
        <w:pStyle w:val="ListParagraph"/>
        <w:numPr>
          <w:ilvl w:val="1"/>
          <w:numId w:val="38"/>
        </w:numPr>
      </w:pPr>
      <w:r w:rsidRPr="00A7738C">
        <w:t>Example parallel tasks: Sizing Agent, API Validation Agent, IS Policy Agent.</w:t>
      </w:r>
    </w:p>
    <w:p w14:paraId="27ED90BD" w14:textId="3F814304" w:rsidR="00A7738C" w:rsidRPr="00A7738C" w:rsidRDefault="00A7738C" w:rsidP="00A7738C">
      <w:pPr>
        <w:pStyle w:val="ListParagraph"/>
        <w:numPr>
          <w:ilvl w:val="0"/>
          <w:numId w:val="37"/>
        </w:numPr>
      </w:pPr>
      <w:r w:rsidRPr="00A7738C">
        <w:rPr>
          <w:b/>
          <w:bCs/>
        </w:rPr>
        <w:t>Agent Retrieval (if needed)</w:t>
      </w:r>
      <w:r w:rsidRPr="00A7738C">
        <w:t xml:space="preserve"> — Each Agent may independently call the Retriever for deeper, agent-specific context (narrow queries).</w:t>
      </w:r>
    </w:p>
    <w:p w14:paraId="5FD67082" w14:textId="64EC6860" w:rsidR="00A7738C" w:rsidRPr="00A7738C" w:rsidRDefault="00A7738C" w:rsidP="00A7738C">
      <w:pPr>
        <w:pStyle w:val="ListParagraph"/>
        <w:numPr>
          <w:ilvl w:val="0"/>
          <w:numId w:val="37"/>
        </w:numPr>
      </w:pPr>
      <w:r w:rsidRPr="00A7738C">
        <w:rPr>
          <w:b/>
          <w:bCs/>
        </w:rPr>
        <w:lastRenderedPageBreak/>
        <w:t>Agent Reasoning</w:t>
      </w:r>
      <w:r w:rsidRPr="00A7738C">
        <w:t xml:space="preserve"> — Agents call Azure OpenAI/Foundry (selected model) to </w:t>
      </w:r>
      <w:proofErr w:type="spellStart"/>
      <w:r w:rsidRPr="00A7738C">
        <w:t>analyze</w:t>
      </w:r>
      <w:proofErr w:type="spellEnd"/>
      <w:r w:rsidRPr="00A7738C">
        <w:t>, score, and produce findings (structured JSON: findings, severity, references, remediation).</w:t>
      </w:r>
    </w:p>
    <w:p w14:paraId="40A720DD" w14:textId="243BDCA6" w:rsidR="00A7738C" w:rsidRPr="00A7738C" w:rsidRDefault="00A7738C" w:rsidP="00A7738C">
      <w:pPr>
        <w:pStyle w:val="ListParagraph"/>
        <w:numPr>
          <w:ilvl w:val="0"/>
          <w:numId w:val="37"/>
        </w:numPr>
      </w:pPr>
      <w:r w:rsidRPr="00A7738C">
        <w:rPr>
          <w:b/>
          <w:bCs/>
        </w:rPr>
        <w:t>Agent Response</w:t>
      </w:r>
      <w:r w:rsidRPr="00A7738C">
        <w:t xml:space="preserve"> — Agents send back findings to Orchestrator. Each agent includes provenance metadata (which doc ids used, confidence score, timestamp).</w:t>
      </w:r>
    </w:p>
    <w:p w14:paraId="66A49EDE" w14:textId="495E6143" w:rsidR="00A7738C" w:rsidRPr="00A7738C" w:rsidRDefault="00A7738C" w:rsidP="00A7738C">
      <w:pPr>
        <w:pStyle w:val="ListParagraph"/>
        <w:numPr>
          <w:ilvl w:val="0"/>
          <w:numId w:val="37"/>
        </w:numPr>
      </w:pPr>
      <w:r w:rsidRPr="00A7738C">
        <w:rPr>
          <w:b/>
          <w:bCs/>
        </w:rPr>
        <w:t>Aggregation &amp; Scoring</w:t>
      </w:r>
      <w:r w:rsidRPr="00A7738C">
        <w:t xml:space="preserve"> — Orchestrator aggregates agent outputs, resolves conflicts (priority rules), computes an overall compliance score, ranks issues, and assigns owners/suggested SLAs.</w:t>
      </w:r>
    </w:p>
    <w:p w14:paraId="546F89A8" w14:textId="7C6E54A8" w:rsidR="00A7738C" w:rsidRPr="00A7738C" w:rsidRDefault="00A7738C" w:rsidP="00A7738C">
      <w:pPr>
        <w:pStyle w:val="ListParagraph"/>
        <w:numPr>
          <w:ilvl w:val="0"/>
          <w:numId w:val="37"/>
        </w:numPr>
      </w:pPr>
      <w:r w:rsidRPr="00A7738C">
        <w:rPr>
          <w:b/>
          <w:bCs/>
        </w:rPr>
        <w:t>Report Generation</w:t>
      </w:r>
      <w:r w:rsidRPr="00A7738C">
        <w:t xml:space="preserve"> — Orchestrator composes final report (JSON for system, PDF for auditors), attaches evidence (document snippets), and writes report to Report Store.</w:t>
      </w:r>
    </w:p>
    <w:p w14:paraId="5600D828" w14:textId="040F632C" w:rsidR="00A7738C" w:rsidRPr="00A7738C" w:rsidRDefault="00A7738C" w:rsidP="00A7738C">
      <w:pPr>
        <w:pStyle w:val="ListParagraph"/>
        <w:numPr>
          <w:ilvl w:val="0"/>
          <w:numId w:val="37"/>
        </w:numPr>
      </w:pPr>
      <w:r w:rsidRPr="00A7738C">
        <w:rPr>
          <w:b/>
          <w:bCs/>
        </w:rPr>
        <w:t>Backend Notification / Callback</w:t>
      </w:r>
      <w:r w:rsidRPr="00A7738C">
        <w:t xml:space="preserve"> — Orchestrator notifies Backend that review is complete (with report ID).</w:t>
      </w:r>
    </w:p>
    <w:p w14:paraId="79716679" w14:textId="3C58E6F0" w:rsidR="00A7738C" w:rsidRPr="00A7738C" w:rsidRDefault="00A7738C" w:rsidP="00A7738C">
      <w:pPr>
        <w:pStyle w:val="ListParagraph"/>
        <w:numPr>
          <w:ilvl w:val="0"/>
          <w:numId w:val="37"/>
        </w:numPr>
      </w:pPr>
      <w:r w:rsidRPr="00A7738C">
        <w:rPr>
          <w:b/>
          <w:bCs/>
        </w:rPr>
        <w:t>Frontend Update</w:t>
      </w:r>
      <w:r w:rsidRPr="00A7738C">
        <w:t xml:space="preserve"> — Backend informs Fronten</w:t>
      </w:r>
      <w:r w:rsidR="008E1414">
        <w:t>d</w:t>
      </w:r>
      <w:r w:rsidRPr="00A7738C">
        <w:t xml:space="preserve"> that results are ready; User is notified.</w:t>
      </w:r>
    </w:p>
    <w:p w14:paraId="0E751809" w14:textId="638DBB61" w:rsidR="00A7738C" w:rsidRPr="00A7738C" w:rsidRDefault="00A7738C" w:rsidP="00A7738C">
      <w:pPr>
        <w:pStyle w:val="ListParagraph"/>
        <w:numPr>
          <w:ilvl w:val="0"/>
          <w:numId w:val="37"/>
        </w:numPr>
      </w:pPr>
      <w:r w:rsidRPr="00A7738C">
        <w:rPr>
          <w:b/>
          <w:bCs/>
        </w:rPr>
        <w:t>User Action</w:t>
      </w:r>
      <w:r w:rsidRPr="00A7738C">
        <w:t xml:space="preserve"> — User views report, can acknowledge, assign remediation, or re-submit after fixes.</w:t>
      </w:r>
    </w:p>
    <w:p w14:paraId="6BE39C8D" w14:textId="77777777" w:rsidR="00C86014" w:rsidRDefault="00C86014" w:rsidP="00B54C71">
      <w:pPr>
        <w:pBdr>
          <w:bottom w:val="single" w:sz="6" w:space="1" w:color="auto"/>
        </w:pBdr>
      </w:pPr>
    </w:p>
    <w:p w14:paraId="1CCD8AED" w14:textId="5AC67767" w:rsidR="00C86014" w:rsidRPr="00C86014" w:rsidRDefault="00C86014" w:rsidP="00F75140">
      <w:pPr>
        <w:pStyle w:val="Heading3"/>
      </w:pPr>
      <w:bookmarkStart w:id="16" w:name="_Toc211447523"/>
      <w:r w:rsidRPr="00C86014">
        <w:t>Prerequisites &amp; Dependencies</w:t>
      </w:r>
      <w:bookmarkEnd w:id="16"/>
    </w:p>
    <w:p w14:paraId="14575EE5" w14:textId="77777777" w:rsidR="00C86014" w:rsidRDefault="00C86014" w:rsidP="00C86014">
      <w:r w:rsidRPr="00C86014">
        <w:t>The following items must be made available and approved by Yes Bank prior to the initiation of project execution. These prerequisites cover infrastructure access, documentation, governance approvals, and security compliance necessary for deployment within Yes Bank’s cloud environment.</w:t>
      </w:r>
    </w:p>
    <w:p w14:paraId="22A4A4E0" w14:textId="77777777" w:rsidR="00F75140" w:rsidRPr="00F75140" w:rsidRDefault="00F75140" w:rsidP="00031275">
      <w:pPr>
        <w:pStyle w:val="Heading5"/>
      </w:pPr>
      <w:r w:rsidRPr="00F75140">
        <w:t>A. Documentation &amp; Policy Inputs</w:t>
      </w:r>
    </w:p>
    <w:p w14:paraId="2155D9AD" w14:textId="77777777" w:rsidR="00F75140" w:rsidRPr="00F75140" w:rsidRDefault="00F75140" w:rsidP="00F75140">
      <w:r w:rsidRPr="00F75140">
        <w:t>All these documents form the knowledge base for the RAG (Retrieval-Augmented Generation) model and are required to be stored and embedded in Azure AI Search.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7"/>
        <w:gridCol w:w="3970"/>
        <w:gridCol w:w="3219"/>
      </w:tblGrid>
      <w:tr w:rsidR="00F75140" w:rsidRPr="00F75140" w14:paraId="22D34FBC" w14:textId="77777777" w:rsidTr="00031275">
        <w:trPr>
          <w:tblHeader/>
          <w:tblCellSpacing w:w="15" w:type="dxa"/>
        </w:trPr>
        <w:tc>
          <w:tcPr>
            <w:tcW w:w="0" w:type="auto"/>
            <w:vAlign w:val="center"/>
            <w:hideMark/>
          </w:tcPr>
          <w:p w14:paraId="758C9371" w14:textId="77777777" w:rsidR="00F75140" w:rsidRPr="00F75140" w:rsidRDefault="00F75140" w:rsidP="00F75140">
            <w:pPr>
              <w:rPr>
                <w:b/>
                <w:bCs/>
              </w:rPr>
            </w:pPr>
            <w:r w:rsidRPr="00F75140">
              <w:rPr>
                <w:b/>
                <w:bCs/>
              </w:rPr>
              <w:t>Category</w:t>
            </w:r>
          </w:p>
        </w:tc>
        <w:tc>
          <w:tcPr>
            <w:tcW w:w="0" w:type="auto"/>
            <w:vAlign w:val="center"/>
            <w:hideMark/>
          </w:tcPr>
          <w:p w14:paraId="2D014ED6" w14:textId="77777777" w:rsidR="00F75140" w:rsidRPr="00F75140" w:rsidRDefault="00F75140" w:rsidP="00F75140">
            <w:pPr>
              <w:rPr>
                <w:b/>
                <w:bCs/>
              </w:rPr>
            </w:pPr>
            <w:r w:rsidRPr="00F75140">
              <w:rPr>
                <w:b/>
                <w:bCs/>
              </w:rPr>
              <w:t>Documents Required from Yes Bank</w:t>
            </w:r>
          </w:p>
        </w:tc>
        <w:tc>
          <w:tcPr>
            <w:tcW w:w="0" w:type="auto"/>
            <w:vAlign w:val="center"/>
            <w:hideMark/>
          </w:tcPr>
          <w:p w14:paraId="263A3A17" w14:textId="77777777" w:rsidR="00F75140" w:rsidRPr="00F75140" w:rsidRDefault="00F75140" w:rsidP="00F75140">
            <w:pPr>
              <w:rPr>
                <w:b/>
                <w:bCs/>
              </w:rPr>
            </w:pPr>
            <w:r w:rsidRPr="00F75140">
              <w:rPr>
                <w:b/>
                <w:bCs/>
              </w:rPr>
              <w:t>Purpose / Usage</w:t>
            </w:r>
          </w:p>
        </w:tc>
      </w:tr>
      <w:tr w:rsidR="00F75140" w:rsidRPr="00F75140" w14:paraId="29C7F54E" w14:textId="77777777" w:rsidTr="00031275">
        <w:trPr>
          <w:tblCellSpacing w:w="15" w:type="dxa"/>
        </w:trPr>
        <w:tc>
          <w:tcPr>
            <w:tcW w:w="0" w:type="auto"/>
            <w:vAlign w:val="center"/>
            <w:hideMark/>
          </w:tcPr>
          <w:p w14:paraId="1FA6AECC" w14:textId="77777777" w:rsidR="00F75140" w:rsidRPr="00F75140" w:rsidRDefault="00F75140" w:rsidP="00F75140">
            <w:r w:rsidRPr="00F75140">
              <w:rPr>
                <w:b/>
                <w:bCs/>
              </w:rPr>
              <w:t>Regulatory Policies</w:t>
            </w:r>
          </w:p>
        </w:tc>
        <w:tc>
          <w:tcPr>
            <w:tcW w:w="0" w:type="auto"/>
            <w:vAlign w:val="center"/>
            <w:hideMark/>
          </w:tcPr>
          <w:p w14:paraId="588C973C" w14:textId="77777777" w:rsidR="00F75140" w:rsidRPr="00F75140" w:rsidRDefault="00F75140" w:rsidP="00F75140">
            <w:r w:rsidRPr="00F75140">
              <w:t>- RBI Guidelines for Cloud Adoption &amp; IT Outsourcing</w:t>
            </w:r>
            <w:r w:rsidRPr="00F75140">
              <w:br/>
              <w:t>- RBI Cybersecurity Framework for Banks</w:t>
            </w:r>
            <w:r w:rsidRPr="00F75140">
              <w:br/>
              <w:t>- RBI Risk Governance &amp; BCM (Business Continuity Management) circulars</w:t>
            </w:r>
          </w:p>
        </w:tc>
        <w:tc>
          <w:tcPr>
            <w:tcW w:w="0" w:type="auto"/>
            <w:vAlign w:val="center"/>
            <w:hideMark/>
          </w:tcPr>
          <w:p w14:paraId="2492AB72" w14:textId="77777777" w:rsidR="00F75140" w:rsidRPr="00F75140" w:rsidRDefault="00F75140" w:rsidP="00F75140">
            <w:r w:rsidRPr="00F75140">
              <w:t xml:space="preserve">These documents will be embedded in </w:t>
            </w:r>
            <w:proofErr w:type="spellStart"/>
            <w:r w:rsidRPr="00F75140">
              <w:t>VectorDB</w:t>
            </w:r>
            <w:proofErr w:type="spellEnd"/>
            <w:r w:rsidRPr="00F75140">
              <w:t xml:space="preserve"> to validate regulatory compliance.</w:t>
            </w:r>
          </w:p>
        </w:tc>
      </w:tr>
      <w:tr w:rsidR="00F75140" w:rsidRPr="00F75140" w14:paraId="1BCBF2E4" w14:textId="77777777" w:rsidTr="00031275">
        <w:trPr>
          <w:tblCellSpacing w:w="15" w:type="dxa"/>
        </w:trPr>
        <w:tc>
          <w:tcPr>
            <w:tcW w:w="0" w:type="auto"/>
            <w:vAlign w:val="center"/>
            <w:hideMark/>
          </w:tcPr>
          <w:p w14:paraId="771A7059" w14:textId="77777777" w:rsidR="00F75140" w:rsidRPr="00F75140" w:rsidRDefault="00F75140" w:rsidP="00F75140">
            <w:r w:rsidRPr="00F75140">
              <w:rPr>
                <w:b/>
                <w:bCs/>
              </w:rPr>
              <w:t>Cloud Security Framework (WAF)</w:t>
            </w:r>
          </w:p>
        </w:tc>
        <w:tc>
          <w:tcPr>
            <w:tcW w:w="0" w:type="auto"/>
            <w:vAlign w:val="center"/>
            <w:hideMark/>
          </w:tcPr>
          <w:p w14:paraId="4C54FD51" w14:textId="77777777" w:rsidR="00F75140" w:rsidRPr="00F75140" w:rsidRDefault="00F75140" w:rsidP="00F75140">
            <w:r w:rsidRPr="00F75140">
              <w:t xml:space="preserve">- Yes Bank’s </w:t>
            </w:r>
            <w:r w:rsidRPr="00F75140">
              <w:rPr>
                <w:b/>
                <w:bCs/>
              </w:rPr>
              <w:t>WAF Guidelines for Cloud Hosting</w:t>
            </w:r>
            <w:r w:rsidRPr="00F75140">
              <w:br/>
              <w:t>- Cloud Risk Assessment templates</w:t>
            </w:r>
            <w:r w:rsidRPr="00F75140">
              <w:br/>
              <w:t>- Application onboarding SOP for cloud services</w:t>
            </w:r>
          </w:p>
        </w:tc>
        <w:tc>
          <w:tcPr>
            <w:tcW w:w="0" w:type="auto"/>
            <w:vAlign w:val="center"/>
            <w:hideMark/>
          </w:tcPr>
          <w:p w14:paraId="7386F758" w14:textId="77777777" w:rsidR="00F75140" w:rsidRPr="00F75140" w:rsidRDefault="00F75140" w:rsidP="00F75140">
            <w:r w:rsidRPr="00F75140">
              <w:t>Used to verify adherence to internal hosting and perimeter security standards.</w:t>
            </w:r>
          </w:p>
        </w:tc>
      </w:tr>
      <w:tr w:rsidR="00F75140" w:rsidRPr="00F75140" w14:paraId="2A4308C6" w14:textId="77777777" w:rsidTr="00031275">
        <w:trPr>
          <w:tblCellSpacing w:w="15" w:type="dxa"/>
        </w:trPr>
        <w:tc>
          <w:tcPr>
            <w:tcW w:w="0" w:type="auto"/>
            <w:vAlign w:val="center"/>
            <w:hideMark/>
          </w:tcPr>
          <w:p w14:paraId="7A31DB7B" w14:textId="77777777" w:rsidR="00F75140" w:rsidRPr="00F75140" w:rsidRDefault="00F75140" w:rsidP="00F75140">
            <w:r w:rsidRPr="00F75140">
              <w:rPr>
                <w:b/>
                <w:bCs/>
              </w:rPr>
              <w:t>MeitY &amp; Data Residency Guidelines</w:t>
            </w:r>
          </w:p>
        </w:tc>
        <w:tc>
          <w:tcPr>
            <w:tcW w:w="0" w:type="auto"/>
            <w:vAlign w:val="center"/>
            <w:hideMark/>
          </w:tcPr>
          <w:p w14:paraId="65BE08E6" w14:textId="77777777" w:rsidR="00F75140" w:rsidRPr="00F75140" w:rsidRDefault="00F75140" w:rsidP="00F75140">
            <w:r w:rsidRPr="00F75140">
              <w:t>- MeitY Data Localization Policy</w:t>
            </w:r>
            <w:r w:rsidRPr="00F75140">
              <w:br/>
              <w:t>- Cloud Service Compliance Mandates</w:t>
            </w:r>
          </w:p>
        </w:tc>
        <w:tc>
          <w:tcPr>
            <w:tcW w:w="0" w:type="auto"/>
            <w:vAlign w:val="center"/>
            <w:hideMark/>
          </w:tcPr>
          <w:p w14:paraId="46684C47" w14:textId="77777777" w:rsidR="00F75140" w:rsidRPr="00F75140" w:rsidRDefault="00F75140" w:rsidP="00F75140">
            <w:r w:rsidRPr="00F75140">
              <w:t>Used by IS Policy Agent for data location and residency validation.</w:t>
            </w:r>
          </w:p>
        </w:tc>
      </w:tr>
      <w:tr w:rsidR="00F75140" w:rsidRPr="00F75140" w14:paraId="024F2003" w14:textId="77777777" w:rsidTr="00031275">
        <w:trPr>
          <w:tblCellSpacing w:w="15" w:type="dxa"/>
        </w:trPr>
        <w:tc>
          <w:tcPr>
            <w:tcW w:w="0" w:type="auto"/>
            <w:vAlign w:val="center"/>
            <w:hideMark/>
          </w:tcPr>
          <w:p w14:paraId="68B46A9F" w14:textId="77777777" w:rsidR="00F75140" w:rsidRPr="00F75140" w:rsidRDefault="00F75140" w:rsidP="00F75140">
            <w:r w:rsidRPr="00F75140">
              <w:rPr>
                <w:b/>
                <w:bCs/>
              </w:rPr>
              <w:lastRenderedPageBreak/>
              <w:t>Architecture Blueprints</w:t>
            </w:r>
          </w:p>
        </w:tc>
        <w:tc>
          <w:tcPr>
            <w:tcW w:w="0" w:type="auto"/>
            <w:vAlign w:val="center"/>
            <w:hideMark/>
          </w:tcPr>
          <w:p w14:paraId="6C6B35AB" w14:textId="77777777" w:rsidR="00F75140" w:rsidRPr="00F75140" w:rsidRDefault="00F75140" w:rsidP="00F75140">
            <w:r w:rsidRPr="00F75140">
              <w:t>- Standard reference architectures (3-Tier, Event-driven, Serverless, Microservices, Data Platform, Integration Layer, etc.)</w:t>
            </w:r>
            <w:r w:rsidRPr="00F75140">
              <w:br/>
              <w:t>- Architecture Review templates</w:t>
            </w:r>
          </w:p>
        </w:tc>
        <w:tc>
          <w:tcPr>
            <w:tcW w:w="0" w:type="auto"/>
            <w:vAlign w:val="center"/>
            <w:hideMark/>
          </w:tcPr>
          <w:p w14:paraId="67F6CE24" w14:textId="77777777" w:rsidR="00F75140" w:rsidRPr="00F75140" w:rsidRDefault="00F75140" w:rsidP="00F75140">
            <w:r w:rsidRPr="00F75140">
              <w:t>Loaded into vector DB for contextual comparison and pattern validation.</w:t>
            </w:r>
          </w:p>
        </w:tc>
      </w:tr>
      <w:tr w:rsidR="00F75140" w:rsidRPr="00F75140" w14:paraId="479DEA89" w14:textId="77777777" w:rsidTr="00031275">
        <w:trPr>
          <w:tblCellSpacing w:w="15" w:type="dxa"/>
        </w:trPr>
        <w:tc>
          <w:tcPr>
            <w:tcW w:w="0" w:type="auto"/>
            <w:vAlign w:val="center"/>
            <w:hideMark/>
          </w:tcPr>
          <w:p w14:paraId="308BB9E7" w14:textId="77777777" w:rsidR="00F75140" w:rsidRPr="00F75140" w:rsidRDefault="00F75140" w:rsidP="00F75140">
            <w:r w:rsidRPr="00F75140">
              <w:rPr>
                <w:b/>
                <w:bCs/>
              </w:rPr>
              <w:t>Information Security Policies</w:t>
            </w:r>
          </w:p>
        </w:tc>
        <w:tc>
          <w:tcPr>
            <w:tcW w:w="0" w:type="auto"/>
            <w:vAlign w:val="center"/>
            <w:hideMark/>
          </w:tcPr>
          <w:p w14:paraId="7B67B034" w14:textId="77777777" w:rsidR="00F75140" w:rsidRPr="00F75140" w:rsidRDefault="00F75140" w:rsidP="00F75140">
            <w:r w:rsidRPr="00F75140">
              <w:t>- IS Policy Handbook (Encryption, IAM, Key Management, DLP)</w:t>
            </w:r>
            <w:r w:rsidRPr="00F75140">
              <w:br/>
              <w:t>- Approved Software &amp; Open-Source List</w:t>
            </w:r>
            <w:r w:rsidRPr="00F75140">
              <w:br/>
              <w:t>- Vulnerability &amp; Patch Management Guidelines</w:t>
            </w:r>
          </w:p>
        </w:tc>
        <w:tc>
          <w:tcPr>
            <w:tcW w:w="0" w:type="auto"/>
            <w:vAlign w:val="center"/>
            <w:hideMark/>
          </w:tcPr>
          <w:p w14:paraId="53DFB134" w14:textId="77777777" w:rsidR="00F75140" w:rsidRPr="00F75140" w:rsidRDefault="00F75140" w:rsidP="00F75140">
            <w:r w:rsidRPr="00F75140">
              <w:t>Used by IS Policy and Tech Stack Agents for validation.</w:t>
            </w:r>
          </w:p>
        </w:tc>
      </w:tr>
      <w:tr w:rsidR="00F75140" w:rsidRPr="00F75140" w14:paraId="451821F1" w14:textId="77777777" w:rsidTr="00031275">
        <w:trPr>
          <w:tblCellSpacing w:w="15" w:type="dxa"/>
        </w:trPr>
        <w:tc>
          <w:tcPr>
            <w:tcW w:w="0" w:type="auto"/>
            <w:vAlign w:val="center"/>
            <w:hideMark/>
          </w:tcPr>
          <w:p w14:paraId="103B7106" w14:textId="77777777" w:rsidR="00F75140" w:rsidRPr="00F75140" w:rsidRDefault="00F75140" w:rsidP="00F75140">
            <w:r w:rsidRPr="00F75140">
              <w:rPr>
                <w:b/>
                <w:bCs/>
              </w:rPr>
              <w:t>Network &amp; Connectivity Standards</w:t>
            </w:r>
          </w:p>
        </w:tc>
        <w:tc>
          <w:tcPr>
            <w:tcW w:w="0" w:type="auto"/>
            <w:vAlign w:val="center"/>
            <w:hideMark/>
          </w:tcPr>
          <w:p w14:paraId="536BB232" w14:textId="752CA99B" w:rsidR="00F75140" w:rsidRPr="00F75140" w:rsidRDefault="00F75140" w:rsidP="00F75140">
            <w:r w:rsidRPr="00F75140">
              <w:t>- Network Zoning &amp; Firewall Configuration Document</w:t>
            </w:r>
            <w:r w:rsidRPr="00F75140">
              <w:br/>
              <w:t>- Approved Port Matrix (Inbound/Outbound)</w:t>
            </w:r>
          </w:p>
        </w:tc>
        <w:tc>
          <w:tcPr>
            <w:tcW w:w="0" w:type="auto"/>
            <w:vAlign w:val="center"/>
            <w:hideMark/>
          </w:tcPr>
          <w:p w14:paraId="659FF8C9" w14:textId="77777777" w:rsidR="00F75140" w:rsidRPr="00F75140" w:rsidRDefault="00F75140" w:rsidP="00F75140">
            <w:r w:rsidRPr="00F75140">
              <w:t>Used by Port &amp; Connectivity Agent for validation.</w:t>
            </w:r>
          </w:p>
        </w:tc>
      </w:tr>
      <w:tr w:rsidR="00F75140" w:rsidRPr="00F75140" w14:paraId="48826670" w14:textId="77777777" w:rsidTr="00031275">
        <w:trPr>
          <w:tblCellSpacing w:w="15" w:type="dxa"/>
        </w:trPr>
        <w:tc>
          <w:tcPr>
            <w:tcW w:w="0" w:type="auto"/>
            <w:vAlign w:val="center"/>
            <w:hideMark/>
          </w:tcPr>
          <w:p w14:paraId="49DAFC1B" w14:textId="77777777" w:rsidR="00F75140" w:rsidRPr="00F75140" w:rsidRDefault="00F75140" w:rsidP="00F75140">
            <w:r w:rsidRPr="00F75140">
              <w:rPr>
                <w:b/>
                <w:bCs/>
              </w:rPr>
              <w:t>Disaster Recovery &amp; Backup Policy</w:t>
            </w:r>
          </w:p>
        </w:tc>
        <w:tc>
          <w:tcPr>
            <w:tcW w:w="0" w:type="auto"/>
            <w:vAlign w:val="center"/>
            <w:hideMark/>
          </w:tcPr>
          <w:p w14:paraId="710684AD" w14:textId="77777777" w:rsidR="00F75140" w:rsidRPr="00F75140" w:rsidRDefault="00F75140" w:rsidP="00F75140">
            <w:r w:rsidRPr="00F75140">
              <w:t>- DR Tiering &amp; Backup SLA Policy</w:t>
            </w:r>
            <w:r w:rsidRPr="00F75140">
              <w:br/>
              <w:t>- Business Impact Analysis templates</w:t>
            </w:r>
          </w:p>
        </w:tc>
        <w:tc>
          <w:tcPr>
            <w:tcW w:w="0" w:type="auto"/>
            <w:vAlign w:val="center"/>
            <w:hideMark/>
          </w:tcPr>
          <w:p w14:paraId="221CDE21" w14:textId="77777777" w:rsidR="00F75140" w:rsidRPr="00F75140" w:rsidRDefault="00F75140" w:rsidP="00F75140">
            <w:r w:rsidRPr="00F75140">
              <w:t>Used by Tiering Agent to validate recovery and backup configurations.</w:t>
            </w:r>
          </w:p>
        </w:tc>
      </w:tr>
      <w:tr w:rsidR="00F75140" w:rsidRPr="00F75140" w14:paraId="639FA8B0" w14:textId="77777777" w:rsidTr="00031275">
        <w:trPr>
          <w:tblCellSpacing w:w="15" w:type="dxa"/>
        </w:trPr>
        <w:tc>
          <w:tcPr>
            <w:tcW w:w="0" w:type="auto"/>
            <w:vAlign w:val="center"/>
            <w:hideMark/>
          </w:tcPr>
          <w:p w14:paraId="4DA0B758" w14:textId="77777777" w:rsidR="00F75140" w:rsidRPr="00F75140" w:rsidRDefault="00F75140" w:rsidP="00F75140">
            <w:r w:rsidRPr="00F75140">
              <w:rPr>
                <w:b/>
                <w:bCs/>
              </w:rPr>
              <w:t>API &amp; Integration Standards</w:t>
            </w:r>
          </w:p>
        </w:tc>
        <w:tc>
          <w:tcPr>
            <w:tcW w:w="0" w:type="auto"/>
            <w:vAlign w:val="center"/>
            <w:hideMark/>
          </w:tcPr>
          <w:p w14:paraId="29A690F3" w14:textId="7B033E4F" w:rsidR="00F75140" w:rsidRPr="00F75140" w:rsidRDefault="00F75140" w:rsidP="00F75140">
            <w:r w:rsidRPr="00F75140">
              <w:t>- API Gateway configuration standards</w:t>
            </w:r>
            <w:r w:rsidRPr="00F75140">
              <w:br/>
              <w:t>- REST/</w:t>
            </w:r>
            <w:proofErr w:type="spellStart"/>
            <w:r w:rsidRPr="00F75140">
              <w:t>GraphQL</w:t>
            </w:r>
            <w:proofErr w:type="spellEnd"/>
            <w:r w:rsidRPr="00F75140">
              <w:t xml:space="preserve"> policy document</w:t>
            </w:r>
            <w:r w:rsidRPr="00F75140">
              <w:br/>
              <w:t>- OpenAPI templates</w:t>
            </w:r>
          </w:p>
        </w:tc>
        <w:tc>
          <w:tcPr>
            <w:tcW w:w="0" w:type="auto"/>
            <w:vAlign w:val="center"/>
            <w:hideMark/>
          </w:tcPr>
          <w:p w14:paraId="761375EB" w14:textId="77777777" w:rsidR="00F75140" w:rsidRPr="00F75140" w:rsidRDefault="00F75140" w:rsidP="00F75140">
            <w:r w:rsidRPr="00F75140">
              <w:t>Used by API Validation Agent for compliance verification.</w:t>
            </w:r>
          </w:p>
        </w:tc>
      </w:tr>
      <w:tr w:rsidR="00F75140" w:rsidRPr="00F75140" w14:paraId="62FCD96D" w14:textId="77777777" w:rsidTr="00031275">
        <w:trPr>
          <w:tblCellSpacing w:w="15" w:type="dxa"/>
        </w:trPr>
        <w:tc>
          <w:tcPr>
            <w:tcW w:w="0" w:type="auto"/>
            <w:vAlign w:val="center"/>
            <w:hideMark/>
          </w:tcPr>
          <w:p w14:paraId="7F174C90" w14:textId="77777777" w:rsidR="00F75140" w:rsidRPr="00F75140" w:rsidRDefault="00F75140" w:rsidP="00F75140">
            <w:r w:rsidRPr="00F75140">
              <w:rPr>
                <w:b/>
                <w:bCs/>
              </w:rPr>
              <w:t>Technology Governance</w:t>
            </w:r>
          </w:p>
        </w:tc>
        <w:tc>
          <w:tcPr>
            <w:tcW w:w="0" w:type="auto"/>
            <w:vAlign w:val="center"/>
            <w:hideMark/>
          </w:tcPr>
          <w:p w14:paraId="3BE12E58" w14:textId="77777777" w:rsidR="00F75140" w:rsidRPr="00F75140" w:rsidRDefault="00F75140" w:rsidP="00F75140">
            <w:r w:rsidRPr="00F75140">
              <w:t>- Approved Tech Stack Matrix (Languages, Runtimes, Frameworks, Middleware)</w:t>
            </w:r>
            <w:r w:rsidRPr="00F75140">
              <w:br/>
              <w:t>- End-of-Life (EOL) and End-of-Support (EOS) Policy</w:t>
            </w:r>
            <w:r w:rsidRPr="00F75140">
              <w:br/>
              <w:t>- DevOps CI/CD Governance Framework</w:t>
            </w:r>
          </w:p>
        </w:tc>
        <w:tc>
          <w:tcPr>
            <w:tcW w:w="0" w:type="auto"/>
            <w:vAlign w:val="center"/>
            <w:hideMark/>
          </w:tcPr>
          <w:p w14:paraId="48BBAD86" w14:textId="77777777" w:rsidR="00F75140" w:rsidRPr="00F75140" w:rsidRDefault="00F75140" w:rsidP="00F75140">
            <w:r w:rsidRPr="00F75140">
              <w:t>Used by Tech Stack Agent and Architecture Agent for validation and recommendations.</w:t>
            </w:r>
          </w:p>
        </w:tc>
      </w:tr>
      <w:tr w:rsidR="00F75140" w:rsidRPr="00F75140" w14:paraId="0042C679" w14:textId="77777777" w:rsidTr="00031275">
        <w:trPr>
          <w:tblCellSpacing w:w="15" w:type="dxa"/>
        </w:trPr>
        <w:tc>
          <w:tcPr>
            <w:tcW w:w="0" w:type="auto"/>
            <w:vAlign w:val="center"/>
            <w:hideMark/>
          </w:tcPr>
          <w:p w14:paraId="192E0C15" w14:textId="77777777" w:rsidR="00F75140" w:rsidRPr="00F75140" w:rsidRDefault="00F75140" w:rsidP="00F75140">
            <w:r w:rsidRPr="00F75140">
              <w:rPr>
                <w:b/>
                <w:bCs/>
              </w:rPr>
              <w:t>Internal Blueprint Approval Docs</w:t>
            </w:r>
          </w:p>
        </w:tc>
        <w:tc>
          <w:tcPr>
            <w:tcW w:w="0" w:type="auto"/>
            <w:vAlign w:val="center"/>
            <w:hideMark/>
          </w:tcPr>
          <w:p w14:paraId="1692412C" w14:textId="77777777" w:rsidR="00F75140" w:rsidRPr="00F75140" w:rsidRDefault="00F75140" w:rsidP="00F75140">
            <w:r w:rsidRPr="00F75140">
              <w:t>- Solution Council Process Flow</w:t>
            </w:r>
            <w:r w:rsidRPr="00F75140">
              <w:br/>
              <w:t>- Architecture Review Board Checklist</w:t>
            </w:r>
            <w:r w:rsidRPr="00F75140">
              <w:br/>
              <w:t>- Exception Approval Templates</w:t>
            </w:r>
          </w:p>
        </w:tc>
        <w:tc>
          <w:tcPr>
            <w:tcW w:w="0" w:type="auto"/>
            <w:vAlign w:val="center"/>
            <w:hideMark/>
          </w:tcPr>
          <w:p w14:paraId="03DAE9AA" w14:textId="77777777" w:rsidR="00F75140" w:rsidRPr="00F75140" w:rsidRDefault="00F75140" w:rsidP="00F75140">
            <w:r w:rsidRPr="00F75140">
              <w:t>Used for context building and to automate compliance checks.</w:t>
            </w:r>
          </w:p>
        </w:tc>
      </w:tr>
    </w:tbl>
    <w:p w14:paraId="4B1E2965" w14:textId="77777777" w:rsidR="00031275" w:rsidRDefault="00031275" w:rsidP="00F75140">
      <w:pPr>
        <w:rPr>
          <w:b/>
          <w:bCs/>
        </w:rPr>
      </w:pPr>
    </w:p>
    <w:p w14:paraId="1CC4CDC6" w14:textId="5E57E2F0" w:rsidR="00F75140" w:rsidRDefault="00F75140" w:rsidP="00F75140">
      <w:r w:rsidRPr="00F75140">
        <w:rPr>
          <w:b/>
          <w:bCs/>
        </w:rPr>
        <w:t>Note:</w:t>
      </w:r>
      <w:r w:rsidRPr="00F75140">
        <w:t xml:space="preserve"> All documents should be provided in </w:t>
      </w:r>
      <w:r w:rsidRPr="00F75140">
        <w:rPr>
          <w:b/>
          <w:bCs/>
        </w:rPr>
        <w:t>machine-readable format (PDF, DOCX, or TXT)</w:t>
      </w:r>
      <w:r w:rsidRPr="00F75140">
        <w:t xml:space="preserve"> for embedding into Azure AI Search and vectorization.</w:t>
      </w:r>
    </w:p>
    <w:p w14:paraId="21CA97B4" w14:textId="77777777" w:rsidR="008D04C0" w:rsidRDefault="008D04C0" w:rsidP="00F75140"/>
    <w:p w14:paraId="20548E2F" w14:textId="77777777" w:rsidR="008D04C0" w:rsidRDefault="008D04C0" w:rsidP="00F75140"/>
    <w:p w14:paraId="214570B0" w14:textId="77777777" w:rsidR="008D04C0" w:rsidRDefault="008D04C0" w:rsidP="00F75140"/>
    <w:p w14:paraId="11A9A1AC" w14:textId="77777777" w:rsidR="008D6AD5" w:rsidRPr="008D6AD5" w:rsidRDefault="008D6AD5" w:rsidP="008D6AD5">
      <w:pPr>
        <w:pStyle w:val="Heading5"/>
      </w:pPr>
      <w:r w:rsidRPr="008D6AD5">
        <w:lastRenderedPageBreak/>
        <w:t>B. Azure Environment &amp; Access Requirements</w:t>
      </w:r>
    </w:p>
    <w:p w14:paraId="33ABF8D6" w14:textId="77777777" w:rsidR="008D6AD5" w:rsidRPr="008D6AD5" w:rsidRDefault="008D6AD5" w:rsidP="008D6AD5">
      <w:r w:rsidRPr="008D6AD5">
        <w:t xml:space="preserve">To build and deploy the platform, Yes Bank needs to provision access in its </w:t>
      </w:r>
      <w:r w:rsidRPr="008D6AD5">
        <w:rPr>
          <w:b/>
          <w:bCs/>
        </w:rPr>
        <w:t>Azure environment</w:t>
      </w:r>
      <w:r w:rsidRPr="008D6AD5">
        <w:t xml:space="preserve"> (production and/or sandbox) or grant temporary access in EY’s controlled Azure tenant during development.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2"/>
        <w:gridCol w:w="3606"/>
        <w:gridCol w:w="2938"/>
      </w:tblGrid>
      <w:tr w:rsidR="008D6AD5" w:rsidRPr="008D6AD5" w14:paraId="0F8AEFC3" w14:textId="77777777" w:rsidTr="008D6AD5">
        <w:trPr>
          <w:tblHeader/>
          <w:tblCellSpacing w:w="15" w:type="dxa"/>
        </w:trPr>
        <w:tc>
          <w:tcPr>
            <w:tcW w:w="0" w:type="auto"/>
            <w:vAlign w:val="center"/>
            <w:hideMark/>
          </w:tcPr>
          <w:p w14:paraId="6775E9CE" w14:textId="77777777" w:rsidR="008D6AD5" w:rsidRPr="008D6AD5" w:rsidRDefault="008D6AD5" w:rsidP="008D6AD5">
            <w:pPr>
              <w:rPr>
                <w:b/>
                <w:bCs/>
              </w:rPr>
            </w:pPr>
            <w:r w:rsidRPr="008D6AD5">
              <w:rPr>
                <w:b/>
                <w:bCs/>
              </w:rPr>
              <w:t>Requirement</w:t>
            </w:r>
          </w:p>
        </w:tc>
        <w:tc>
          <w:tcPr>
            <w:tcW w:w="0" w:type="auto"/>
            <w:vAlign w:val="center"/>
            <w:hideMark/>
          </w:tcPr>
          <w:p w14:paraId="3197694A" w14:textId="77777777" w:rsidR="008D6AD5" w:rsidRPr="008D6AD5" w:rsidRDefault="008D6AD5" w:rsidP="008D6AD5">
            <w:pPr>
              <w:rPr>
                <w:b/>
                <w:bCs/>
              </w:rPr>
            </w:pPr>
            <w:r w:rsidRPr="008D6AD5">
              <w:rPr>
                <w:b/>
                <w:bCs/>
              </w:rPr>
              <w:t>Description</w:t>
            </w:r>
          </w:p>
        </w:tc>
        <w:tc>
          <w:tcPr>
            <w:tcW w:w="0" w:type="auto"/>
            <w:vAlign w:val="center"/>
            <w:hideMark/>
          </w:tcPr>
          <w:p w14:paraId="18AF137A" w14:textId="77777777" w:rsidR="008D6AD5" w:rsidRPr="008D6AD5" w:rsidRDefault="008D6AD5" w:rsidP="008D6AD5">
            <w:pPr>
              <w:rPr>
                <w:b/>
                <w:bCs/>
              </w:rPr>
            </w:pPr>
            <w:r w:rsidRPr="008D6AD5">
              <w:rPr>
                <w:b/>
                <w:bCs/>
              </w:rPr>
              <w:t>Purpose / Responsibility</w:t>
            </w:r>
          </w:p>
        </w:tc>
      </w:tr>
      <w:tr w:rsidR="008D6AD5" w:rsidRPr="008D6AD5" w14:paraId="0C291616" w14:textId="77777777" w:rsidTr="008D6AD5">
        <w:trPr>
          <w:tblCellSpacing w:w="15" w:type="dxa"/>
        </w:trPr>
        <w:tc>
          <w:tcPr>
            <w:tcW w:w="0" w:type="auto"/>
            <w:vAlign w:val="center"/>
            <w:hideMark/>
          </w:tcPr>
          <w:p w14:paraId="601CC768" w14:textId="77777777" w:rsidR="008D6AD5" w:rsidRPr="008D6AD5" w:rsidRDefault="008D6AD5" w:rsidP="008D6AD5">
            <w:r w:rsidRPr="008D6AD5">
              <w:rPr>
                <w:b/>
                <w:bCs/>
              </w:rPr>
              <w:t>Azure Subscription</w:t>
            </w:r>
          </w:p>
        </w:tc>
        <w:tc>
          <w:tcPr>
            <w:tcW w:w="0" w:type="auto"/>
            <w:vAlign w:val="center"/>
            <w:hideMark/>
          </w:tcPr>
          <w:p w14:paraId="4B1ACA21" w14:textId="77777777" w:rsidR="008D6AD5" w:rsidRPr="008D6AD5" w:rsidRDefault="008D6AD5" w:rsidP="008D6AD5">
            <w:r w:rsidRPr="008D6AD5">
              <w:t>Dedicated subscription (or sub-resource group) for AI POC/Deployment</w:t>
            </w:r>
          </w:p>
        </w:tc>
        <w:tc>
          <w:tcPr>
            <w:tcW w:w="0" w:type="auto"/>
            <w:vAlign w:val="center"/>
            <w:hideMark/>
          </w:tcPr>
          <w:p w14:paraId="5DC93CA9" w14:textId="77777777" w:rsidR="008D6AD5" w:rsidRPr="008D6AD5" w:rsidRDefault="008D6AD5" w:rsidP="008D6AD5">
            <w:r w:rsidRPr="008D6AD5">
              <w:t>Hosting the AI components (App Services, Search, Storage, OpenAI)</w:t>
            </w:r>
          </w:p>
        </w:tc>
      </w:tr>
      <w:tr w:rsidR="008D6AD5" w:rsidRPr="008D6AD5" w14:paraId="6772D1BE" w14:textId="77777777" w:rsidTr="008D6AD5">
        <w:trPr>
          <w:tblCellSpacing w:w="15" w:type="dxa"/>
        </w:trPr>
        <w:tc>
          <w:tcPr>
            <w:tcW w:w="0" w:type="auto"/>
            <w:vAlign w:val="center"/>
            <w:hideMark/>
          </w:tcPr>
          <w:p w14:paraId="1F40F2AE" w14:textId="77777777" w:rsidR="008D6AD5" w:rsidRPr="008D6AD5" w:rsidRDefault="008D6AD5" w:rsidP="008D6AD5">
            <w:r w:rsidRPr="008D6AD5">
              <w:rPr>
                <w:b/>
                <w:bCs/>
              </w:rPr>
              <w:t>Azure Active Directory Access</w:t>
            </w:r>
          </w:p>
        </w:tc>
        <w:tc>
          <w:tcPr>
            <w:tcW w:w="0" w:type="auto"/>
            <w:vAlign w:val="center"/>
            <w:hideMark/>
          </w:tcPr>
          <w:p w14:paraId="19AAC8E4" w14:textId="77777777" w:rsidR="008D6AD5" w:rsidRPr="008D6AD5" w:rsidRDefault="008D6AD5" w:rsidP="008D6AD5">
            <w:r w:rsidRPr="008D6AD5">
              <w:t>Temporary Contributor access for project leads</w:t>
            </w:r>
            <w:r w:rsidRPr="008D6AD5">
              <w:br/>
              <w:t>Read/Write access for DevOps pipeline automation</w:t>
            </w:r>
          </w:p>
        </w:tc>
        <w:tc>
          <w:tcPr>
            <w:tcW w:w="0" w:type="auto"/>
            <w:vAlign w:val="center"/>
            <w:hideMark/>
          </w:tcPr>
          <w:p w14:paraId="47E997D6" w14:textId="77777777" w:rsidR="008D6AD5" w:rsidRPr="008D6AD5" w:rsidRDefault="008D6AD5" w:rsidP="008D6AD5">
            <w:r w:rsidRPr="008D6AD5">
              <w:t>Resource creation, RBAC configuration, and Managed Identity setup</w:t>
            </w:r>
          </w:p>
        </w:tc>
      </w:tr>
      <w:tr w:rsidR="008D6AD5" w:rsidRPr="008D6AD5" w14:paraId="33ABBB53" w14:textId="77777777" w:rsidTr="008D6AD5">
        <w:trPr>
          <w:tblCellSpacing w:w="15" w:type="dxa"/>
        </w:trPr>
        <w:tc>
          <w:tcPr>
            <w:tcW w:w="0" w:type="auto"/>
            <w:vAlign w:val="center"/>
            <w:hideMark/>
          </w:tcPr>
          <w:p w14:paraId="3AE56088" w14:textId="77777777" w:rsidR="008D6AD5" w:rsidRPr="008D6AD5" w:rsidRDefault="008D6AD5" w:rsidP="008D6AD5">
            <w:r w:rsidRPr="008D6AD5">
              <w:rPr>
                <w:b/>
                <w:bCs/>
              </w:rPr>
              <w:t>Azure Key Vault</w:t>
            </w:r>
          </w:p>
        </w:tc>
        <w:tc>
          <w:tcPr>
            <w:tcW w:w="0" w:type="auto"/>
            <w:vAlign w:val="center"/>
            <w:hideMark/>
          </w:tcPr>
          <w:p w14:paraId="0CB51A93" w14:textId="77777777" w:rsidR="008D6AD5" w:rsidRPr="008D6AD5" w:rsidRDefault="008D6AD5" w:rsidP="008D6AD5">
            <w:r w:rsidRPr="008D6AD5">
              <w:t>Pre-created vault with bank-managed keys</w:t>
            </w:r>
          </w:p>
        </w:tc>
        <w:tc>
          <w:tcPr>
            <w:tcW w:w="0" w:type="auto"/>
            <w:vAlign w:val="center"/>
            <w:hideMark/>
          </w:tcPr>
          <w:p w14:paraId="1AC932BA" w14:textId="77777777" w:rsidR="008D6AD5" w:rsidRPr="008D6AD5" w:rsidRDefault="008D6AD5" w:rsidP="008D6AD5">
            <w:r w:rsidRPr="008D6AD5">
              <w:t>Securely store secrets, API keys, and certificates</w:t>
            </w:r>
          </w:p>
        </w:tc>
      </w:tr>
      <w:tr w:rsidR="008D6AD5" w:rsidRPr="008D6AD5" w14:paraId="17A62003" w14:textId="77777777" w:rsidTr="008D6AD5">
        <w:trPr>
          <w:tblCellSpacing w:w="15" w:type="dxa"/>
        </w:trPr>
        <w:tc>
          <w:tcPr>
            <w:tcW w:w="0" w:type="auto"/>
            <w:vAlign w:val="center"/>
            <w:hideMark/>
          </w:tcPr>
          <w:p w14:paraId="5E3E2A01" w14:textId="77777777" w:rsidR="008D6AD5" w:rsidRPr="008D6AD5" w:rsidRDefault="008D6AD5" w:rsidP="008D6AD5">
            <w:r w:rsidRPr="008D6AD5">
              <w:rPr>
                <w:b/>
                <w:bCs/>
              </w:rPr>
              <w:t>Azure Virtual Network (</w:t>
            </w:r>
            <w:proofErr w:type="spellStart"/>
            <w:r w:rsidRPr="008D6AD5">
              <w:rPr>
                <w:b/>
                <w:bCs/>
              </w:rPr>
              <w:t>VNet</w:t>
            </w:r>
            <w:proofErr w:type="spellEnd"/>
            <w:r w:rsidRPr="008D6AD5">
              <w:rPr>
                <w:b/>
                <w:bCs/>
              </w:rPr>
              <w:t>)</w:t>
            </w:r>
          </w:p>
        </w:tc>
        <w:tc>
          <w:tcPr>
            <w:tcW w:w="0" w:type="auto"/>
            <w:vAlign w:val="center"/>
            <w:hideMark/>
          </w:tcPr>
          <w:p w14:paraId="11DE53D0" w14:textId="77777777" w:rsidR="008D6AD5" w:rsidRPr="008D6AD5" w:rsidRDefault="008D6AD5" w:rsidP="008D6AD5">
            <w:r w:rsidRPr="008D6AD5">
              <w:t>Network with subnets for Web App, AI Search, OpenAI, and Storage (via private endpoints)</w:t>
            </w:r>
          </w:p>
        </w:tc>
        <w:tc>
          <w:tcPr>
            <w:tcW w:w="0" w:type="auto"/>
            <w:vAlign w:val="center"/>
            <w:hideMark/>
          </w:tcPr>
          <w:p w14:paraId="1942182C" w14:textId="77777777" w:rsidR="008D6AD5" w:rsidRPr="008D6AD5" w:rsidRDefault="008D6AD5" w:rsidP="008D6AD5">
            <w:r w:rsidRPr="008D6AD5">
              <w:t>Ensure traffic isolation and internal-only communication</w:t>
            </w:r>
          </w:p>
        </w:tc>
      </w:tr>
      <w:tr w:rsidR="008D6AD5" w:rsidRPr="008D6AD5" w14:paraId="516223B2" w14:textId="77777777" w:rsidTr="008D6AD5">
        <w:trPr>
          <w:tblCellSpacing w:w="15" w:type="dxa"/>
        </w:trPr>
        <w:tc>
          <w:tcPr>
            <w:tcW w:w="0" w:type="auto"/>
            <w:vAlign w:val="center"/>
            <w:hideMark/>
          </w:tcPr>
          <w:p w14:paraId="5B26C644" w14:textId="77777777" w:rsidR="008D6AD5" w:rsidRPr="008D6AD5" w:rsidRDefault="008D6AD5" w:rsidP="008D6AD5">
            <w:r w:rsidRPr="008D6AD5">
              <w:rPr>
                <w:b/>
                <w:bCs/>
              </w:rPr>
              <w:t>Private DNS Zone &amp; NSG Rules</w:t>
            </w:r>
          </w:p>
        </w:tc>
        <w:tc>
          <w:tcPr>
            <w:tcW w:w="0" w:type="auto"/>
            <w:vAlign w:val="center"/>
            <w:hideMark/>
          </w:tcPr>
          <w:p w14:paraId="7990FADD" w14:textId="77777777" w:rsidR="008D6AD5" w:rsidRPr="008D6AD5" w:rsidRDefault="008D6AD5" w:rsidP="008D6AD5">
            <w:r w:rsidRPr="008D6AD5">
              <w:t>Configured to allow name resolution for private endpoints</w:t>
            </w:r>
          </w:p>
        </w:tc>
        <w:tc>
          <w:tcPr>
            <w:tcW w:w="0" w:type="auto"/>
            <w:vAlign w:val="center"/>
            <w:hideMark/>
          </w:tcPr>
          <w:p w14:paraId="49F4DA29" w14:textId="77777777" w:rsidR="008D6AD5" w:rsidRPr="008D6AD5" w:rsidRDefault="008D6AD5" w:rsidP="008D6AD5">
            <w:r w:rsidRPr="008D6AD5">
              <w:t>Required for private service-to-service connectivity</w:t>
            </w:r>
          </w:p>
        </w:tc>
      </w:tr>
      <w:tr w:rsidR="008D6AD5" w:rsidRPr="008D6AD5" w14:paraId="274759FB" w14:textId="77777777" w:rsidTr="008D6AD5">
        <w:trPr>
          <w:tblCellSpacing w:w="15" w:type="dxa"/>
        </w:trPr>
        <w:tc>
          <w:tcPr>
            <w:tcW w:w="0" w:type="auto"/>
            <w:vAlign w:val="center"/>
            <w:hideMark/>
          </w:tcPr>
          <w:p w14:paraId="3D004479" w14:textId="77777777" w:rsidR="008D6AD5" w:rsidRPr="008D6AD5" w:rsidRDefault="008D6AD5" w:rsidP="008D6AD5">
            <w:r w:rsidRPr="008D6AD5">
              <w:rPr>
                <w:b/>
                <w:bCs/>
              </w:rPr>
              <w:t>Azure Blob Storage Account</w:t>
            </w:r>
          </w:p>
        </w:tc>
        <w:tc>
          <w:tcPr>
            <w:tcW w:w="0" w:type="auto"/>
            <w:vAlign w:val="center"/>
            <w:hideMark/>
          </w:tcPr>
          <w:p w14:paraId="4E4FA382" w14:textId="77777777" w:rsidR="008D6AD5" w:rsidRPr="008D6AD5" w:rsidRDefault="008D6AD5" w:rsidP="008D6AD5">
            <w:r w:rsidRPr="008D6AD5">
              <w:t>Dedicated container for storing all documents (policies, blueprints, submissions)</w:t>
            </w:r>
          </w:p>
        </w:tc>
        <w:tc>
          <w:tcPr>
            <w:tcW w:w="0" w:type="auto"/>
            <w:vAlign w:val="center"/>
            <w:hideMark/>
          </w:tcPr>
          <w:p w14:paraId="60408BFD" w14:textId="77777777" w:rsidR="008D6AD5" w:rsidRPr="008D6AD5" w:rsidRDefault="008D6AD5" w:rsidP="008D6AD5">
            <w:r w:rsidRPr="008D6AD5">
              <w:t>Vector embedding source and report archive</w:t>
            </w:r>
          </w:p>
        </w:tc>
      </w:tr>
      <w:tr w:rsidR="008D6AD5" w:rsidRPr="008D6AD5" w14:paraId="1C24B9B6" w14:textId="77777777" w:rsidTr="008D6AD5">
        <w:trPr>
          <w:tblCellSpacing w:w="15" w:type="dxa"/>
        </w:trPr>
        <w:tc>
          <w:tcPr>
            <w:tcW w:w="0" w:type="auto"/>
            <w:vAlign w:val="center"/>
            <w:hideMark/>
          </w:tcPr>
          <w:p w14:paraId="7753A954" w14:textId="77777777" w:rsidR="008D6AD5" w:rsidRPr="008D6AD5" w:rsidRDefault="008D6AD5" w:rsidP="008D6AD5">
            <w:r w:rsidRPr="008D6AD5">
              <w:rPr>
                <w:b/>
                <w:bCs/>
              </w:rPr>
              <w:t>Azure AI Search</w:t>
            </w:r>
          </w:p>
        </w:tc>
        <w:tc>
          <w:tcPr>
            <w:tcW w:w="0" w:type="auto"/>
            <w:vAlign w:val="center"/>
            <w:hideMark/>
          </w:tcPr>
          <w:p w14:paraId="5F93EFBA" w14:textId="77777777" w:rsidR="008D6AD5" w:rsidRPr="008D6AD5" w:rsidRDefault="008D6AD5" w:rsidP="008D6AD5">
            <w:r w:rsidRPr="008D6AD5">
              <w:t>Cognitive Search instance with vector capabilities enabled</w:t>
            </w:r>
          </w:p>
        </w:tc>
        <w:tc>
          <w:tcPr>
            <w:tcW w:w="0" w:type="auto"/>
            <w:vAlign w:val="center"/>
            <w:hideMark/>
          </w:tcPr>
          <w:p w14:paraId="4960A848" w14:textId="77777777" w:rsidR="008D6AD5" w:rsidRPr="008D6AD5" w:rsidRDefault="008D6AD5" w:rsidP="008D6AD5">
            <w:r w:rsidRPr="008D6AD5">
              <w:t>RAG context store for all embedded documents</w:t>
            </w:r>
          </w:p>
        </w:tc>
      </w:tr>
      <w:tr w:rsidR="008D6AD5" w:rsidRPr="008D6AD5" w14:paraId="7FD24767" w14:textId="77777777" w:rsidTr="008D6AD5">
        <w:trPr>
          <w:tblCellSpacing w:w="15" w:type="dxa"/>
        </w:trPr>
        <w:tc>
          <w:tcPr>
            <w:tcW w:w="0" w:type="auto"/>
            <w:vAlign w:val="center"/>
            <w:hideMark/>
          </w:tcPr>
          <w:p w14:paraId="47F52FA4" w14:textId="77777777" w:rsidR="008D6AD5" w:rsidRPr="008D6AD5" w:rsidRDefault="008D6AD5" w:rsidP="008D6AD5">
            <w:r w:rsidRPr="008D6AD5">
              <w:rPr>
                <w:b/>
                <w:bCs/>
              </w:rPr>
              <w:t>Azure OpenAI / Azure AI Foundry Access</w:t>
            </w:r>
          </w:p>
        </w:tc>
        <w:tc>
          <w:tcPr>
            <w:tcW w:w="0" w:type="auto"/>
            <w:vAlign w:val="center"/>
            <w:hideMark/>
          </w:tcPr>
          <w:p w14:paraId="259156BD" w14:textId="77777777" w:rsidR="008D6AD5" w:rsidRDefault="008D6AD5" w:rsidP="008D6AD5">
            <w:r w:rsidRPr="008D6AD5">
              <w:t xml:space="preserve">Model access to </w:t>
            </w:r>
            <w:r w:rsidR="002476F2">
              <w:t xml:space="preserve">GPT-5o/ </w:t>
            </w:r>
            <w:r w:rsidRPr="008D6AD5">
              <w:t>GPT-4o-mini / Phi-3-mini (depending on bank’s approval)</w:t>
            </w:r>
          </w:p>
          <w:p w14:paraId="24318D15" w14:textId="51CE864F" w:rsidR="00ED09A9" w:rsidRPr="008D6AD5" w:rsidRDefault="00ED09A9" w:rsidP="008D6AD5">
            <w:r>
              <w:t xml:space="preserve">Model access to text-embedding-ada-002 </w:t>
            </w:r>
            <w:r w:rsidRPr="008D6AD5">
              <w:t>(depending on bank’s approval)</w:t>
            </w:r>
          </w:p>
        </w:tc>
        <w:tc>
          <w:tcPr>
            <w:tcW w:w="0" w:type="auto"/>
            <w:vAlign w:val="center"/>
            <w:hideMark/>
          </w:tcPr>
          <w:p w14:paraId="1BFE24B0" w14:textId="153B08D4" w:rsidR="00747897" w:rsidRPr="008D6AD5" w:rsidRDefault="008D6AD5" w:rsidP="008D6AD5">
            <w:r w:rsidRPr="008D6AD5">
              <w:t>Model reasoning</w:t>
            </w:r>
            <w:r w:rsidR="00747897">
              <w:t>, creating embeddings</w:t>
            </w:r>
            <w:r w:rsidRPr="008D6AD5">
              <w:t xml:space="preserve"> and orchestration layer</w:t>
            </w:r>
          </w:p>
        </w:tc>
      </w:tr>
      <w:tr w:rsidR="008D6AD5" w:rsidRPr="008D6AD5" w14:paraId="178FC6B1" w14:textId="77777777" w:rsidTr="008D6AD5">
        <w:trPr>
          <w:tblCellSpacing w:w="15" w:type="dxa"/>
        </w:trPr>
        <w:tc>
          <w:tcPr>
            <w:tcW w:w="0" w:type="auto"/>
            <w:vAlign w:val="center"/>
            <w:hideMark/>
          </w:tcPr>
          <w:p w14:paraId="410A47F5" w14:textId="77777777" w:rsidR="008D6AD5" w:rsidRPr="008D6AD5" w:rsidRDefault="008D6AD5" w:rsidP="008D6AD5">
            <w:r w:rsidRPr="008D6AD5">
              <w:rPr>
                <w:b/>
                <w:bCs/>
              </w:rPr>
              <w:t>App Service / Container Registry</w:t>
            </w:r>
          </w:p>
        </w:tc>
        <w:tc>
          <w:tcPr>
            <w:tcW w:w="0" w:type="auto"/>
            <w:vAlign w:val="center"/>
            <w:hideMark/>
          </w:tcPr>
          <w:p w14:paraId="4277607D" w14:textId="079B2C84" w:rsidR="008D6AD5" w:rsidRPr="008D6AD5" w:rsidRDefault="008D6AD5" w:rsidP="008D6AD5">
            <w:proofErr w:type="spellStart"/>
            <w:r w:rsidRPr="008D6AD5">
              <w:t>FastAPI</w:t>
            </w:r>
            <w:proofErr w:type="spellEnd"/>
            <w:r w:rsidRPr="008D6AD5">
              <w:t xml:space="preserve"> backend and </w:t>
            </w:r>
            <w:r w:rsidR="006E5F91">
              <w:t>Stream lit</w:t>
            </w:r>
            <w:r w:rsidRPr="008D6AD5">
              <w:t xml:space="preserve"> frontend hosting</w:t>
            </w:r>
          </w:p>
        </w:tc>
        <w:tc>
          <w:tcPr>
            <w:tcW w:w="0" w:type="auto"/>
            <w:vAlign w:val="center"/>
            <w:hideMark/>
          </w:tcPr>
          <w:p w14:paraId="78BD771F" w14:textId="77777777" w:rsidR="008D6AD5" w:rsidRPr="008D6AD5" w:rsidRDefault="008D6AD5" w:rsidP="008D6AD5">
            <w:r w:rsidRPr="008D6AD5">
              <w:t>Application deployment environment</w:t>
            </w:r>
          </w:p>
        </w:tc>
      </w:tr>
      <w:tr w:rsidR="008D6AD5" w:rsidRPr="008D6AD5" w14:paraId="4DA5711F" w14:textId="77777777" w:rsidTr="008D6AD5">
        <w:trPr>
          <w:tblCellSpacing w:w="15" w:type="dxa"/>
        </w:trPr>
        <w:tc>
          <w:tcPr>
            <w:tcW w:w="0" w:type="auto"/>
            <w:vAlign w:val="center"/>
            <w:hideMark/>
          </w:tcPr>
          <w:p w14:paraId="01C63378" w14:textId="77777777" w:rsidR="008D6AD5" w:rsidRPr="008D6AD5" w:rsidRDefault="008D6AD5" w:rsidP="008D6AD5">
            <w:r w:rsidRPr="008D6AD5">
              <w:rPr>
                <w:b/>
                <w:bCs/>
              </w:rPr>
              <w:t>Azure Log Analytics Workspace</w:t>
            </w:r>
          </w:p>
        </w:tc>
        <w:tc>
          <w:tcPr>
            <w:tcW w:w="0" w:type="auto"/>
            <w:vAlign w:val="center"/>
            <w:hideMark/>
          </w:tcPr>
          <w:p w14:paraId="2BB13ACB" w14:textId="77777777" w:rsidR="008D6AD5" w:rsidRPr="008D6AD5" w:rsidRDefault="008D6AD5" w:rsidP="008D6AD5">
            <w:r w:rsidRPr="008D6AD5">
              <w:t>Linked to all services (App Insights, Search, OpenAI)</w:t>
            </w:r>
          </w:p>
        </w:tc>
        <w:tc>
          <w:tcPr>
            <w:tcW w:w="0" w:type="auto"/>
            <w:vAlign w:val="center"/>
            <w:hideMark/>
          </w:tcPr>
          <w:p w14:paraId="49293A11" w14:textId="77777777" w:rsidR="008D6AD5" w:rsidRPr="008D6AD5" w:rsidRDefault="008D6AD5" w:rsidP="008D6AD5">
            <w:r w:rsidRPr="008D6AD5">
              <w:t>Monitoring and observability</w:t>
            </w:r>
          </w:p>
        </w:tc>
      </w:tr>
      <w:tr w:rsidR="008D6AD5" w:rsidRPr="008D6AD5" w14:paraId="18678005" w14:textId="77777777" w:rsidTr="008D6AD5">
        <w:trPr>
          <w:tblCellSpacing w:w="15" w:type="dxa"/>
        </w:trPr>
        <w:tc>
          <w:tcPr>
            <w:tcW w:w="0" w:type="auto"/>
            <w:vAlign w:val="center"/>
            <w:hideMark/>
          </w:tcPr>
          <w:p w14:paraId="5EF18F05" w14:textId="254D2824" w:rsidR="008D6AD5" w:rsidRPr="008D6AD5" w:rsidRDefault="008D6AD5" w:rsidP="008D6AD5">
            <w:r w:rsidRPr="008D6AD5">
              <w:rPr>
                <w:b/>
                <w:bCs/>
              </w:rPr>
              <w:lastRenderedPageBreak/>
              <w:t>Azure DevOps / GitHub Enterprise Access</w:t>
            </w:r>
            <w:r w:rsidR="00DC47AE">
              <w:rPr>
                <w:b/>
                <w:bCs/>
              </w:rPr>
              <w:t>/ Bitbucket</w:t>
            </w:r>
          </w:p>
        </w:tc>
        <w:tc>
          <w:tcPr>
            <w:tcW w:w="0" w:type="auto"/>
            <w:vAlign w:val="center"/>
            <w:hideMark/>
          </w:tcPr>
          <w:p w14:paraId="7408AE12" w14:textId="77777777" w:rsidR="008D6AD5" w:rsidRPr="008D6AD5" w:rsidRDefault="008D6AD5" w:rsidP="008D6AD5">
            <w:r w:rsidRPr="008D6AD5">
              <w:t>Repo creation rights, pipeline runner permissions</w:t>
            </w:r>
          </w:p>
        </w:tc>
        <w:tc>
          <w:tcPr>
            <w:tcW w:w="0" w:type="auto"/>
            <w:vAlign w:val="center"/>
            <w:hideMark/>
          </w:tcPr>
          <w:p w14:paraId="0C0AE107" w14:textId="77777777" w:rsidR="008D6AD5" w:rsidRPr="008D6AD5" w:rsidRDefault="008D6AD5" w:rsidP="008D6AD5">
            <w:r w:rsidRPr="008D6AD5">
              <w:t>CI/CD automation for deployment</w:t>
            </w:r>
          </w:p>
        </w:tc>
      </w:tr>
    </w:tbl>
    <w:p w14:paraId="3D1E1416" w14:textId="77777777" w:rsidR="008D04C0" w:rsidRPr="00F75140" w:rsidRDefault="008D04C0" w:rsidP="00F75140"/>
    <w:p w14:paraId="249DC3D0" w14:textId="77777777" w:rsidR="00F75140" w:rsidRDefault="00F75140" w:rsidP="00C86014"/>
    <w:p w14:paraId="3C075501" w14:textId="1AC99098" w:rsidR="002D7D09" w:rsidRDefault="002D7D09" w:rsidP="006F2DF1">
      <w:pPr>
        <w:pStyle w:val="Heading5"/>
      </w:pPr>
      <w:r>
        <w:t xml:space="preserve">C. </w:t>
      </w:r>
      <w:r w:rsidR="007A11BC" w:rsidRPr="007A11BC">
        <w:t>Security and Governance Tool Integration (Yes Bank-Managed)</w:t>
      </w:r>
    </w:p>
    <w:p w14:paraId="4BF731FB" w14:textId="77777777" w:rsidR="00174351" w:rsidRPr="00174351" w:rsidRDefault="00174351" w:rsidP="00174351">
      <w:r w:rsidRPr="00174351">
        <w:t>The following Yes Bank-managed enterprise tools must be integrated or referenced as part of the platform’s governance and security controls. These tools ensure adherence to the bank’s security, identity, and compliance policies.</w:t>
      </w:r>
    </w:p>
    <w:p w14:paraId="13A96201" w14:textId="77777777" w:rsidR="00174351" w:rsidRPr="00174351" w:rsidRDefault="00174351" w:rsidP="00174351">
      <w:pPr>
        <w:numPr>
          <w:ilvl w:val="0"/>
          <w:numId w:val="43"/>
        </w:numPr>
      </w:pPr>
      <w:r w:rsidRPr="00174351">
        <w:rPr>
          <w:b/>
          <w:bCs/>
        </w:rPr>
        <w:t xml:space="preserve">Security Information and Event Management (SIEM – IBM </w:t>
      </w:r>
      <w:proofErr w:type="spellStart"/>
      <w:r w:rsidRPr="00174351">
        <w:rPr>
          <w:b/>
          <w:bCs/>
        </w:rPr>
        <w:t>QRadar</w:t>
      </w:r>
      <w:proofErr w:type="spellEnd"/>
      <w:r w:rsidRPr="00174351">
        <w:rPr>
          <w:b/>
          <w:bCs/>
        </w:rPr>
        <w:t>)</w:t>
      </w:r>
    </w:p>
    <w:p w14:paraId="64218B11" w14:textId="77777777" w:rsidR="00174351" w:rsidRPr="00174351" w:rsidRDefault="00174351" w:rsidP="00174351">
      <w:pPr>
        <w:pStyle w:val="ListParagraph"/>
        <w:numPr>
          <w:ilvl w:val="0"/>
          <w:numId w:val="44"/>
        </w:numPr>
      </w:pPr>
      <w:r w:rsidRPr="00174351">
        <w:t xml:space="preserve">All security logs, API access events, and authentication traces from Azure App Services, AI Search, OpenAI, and Key Vault will be forwarded to </w:t>
      </w:r>
      <w:proofErr w:type="spellStart"/>
      <w:r w:rsidRPr="00174351">
        <w:rPr>
          <w:b/>
          <w:bCs/>
        </w:rPr>
        <w:t>QRadar</w:t>
      </w:r>
      <w:proofErr w:type="spellEnd"/>
      <w:r w:rsidRPr="00174351">
        <w:t>.</w:t>
      </w:r>
    </w:p>
    <w:p w14:paraId="75E0E8AF" w14:textId="77777777" w:rsidR="00174351" w:rsidRPr="00174351" w:rsidRDefault="00174351" w:rsidP="00174351">
      <w:pPr>
        <w:pStyle w:val="ListParagraph"/>
        <w:numPr>
          <w:ilvl w:val="0"/>
          <w:numId w:val="44"/>
        </w:numPr>
      </w:pPr>
      <w:proofErr w:type="spellStart"/>
      <w:r w:rsidRPr="00174351">
        <w:t>QRadar</w:t>
      </w:r>
      <w:proofErr w:type="spellEnd"/>
      <w:r w:rsidRPr="00174351">
        <w:t xml:space="preserve"> will be used for real-time correlation, anomaly detection, and compliance reporting.</w:t>
      </w:r>
    </w:p>
    <w:p w14:paraId="504B75CA" w14:textId="77777777" w:rsidR="00174351" w:rsidRPr="00174351" w:rsidRDefault="00174351" w:rsidP="00174351">
      <w:pPr>
        <w:pStyle w:val="ListParagraph"/>
        <w:numPr>
          <w:ilvl w:val="0"/>
          <w:numId w:val="44"/>
        </w:numPr>
      </w:pPr>
      <w:r w:rsidRPr="00174351">
        <w:t xml:space="preserve">Integration will be performed via Azure Monitor → Log Analytics → </w:t>
      </w:r>
      <w:proofErr w:type="spellStart"/>
      <w:r w:rsidRPr="00174351">
        <w:t>QRadar</w:t>
      </w:r>
      <w:proofErr w:type="spellEnd"/>
      <w:r w:rsidRPr="00174351">
        <w:t xml:space="preserve"> connector.</w:t>
      </w:r>
    </w:p>
    <w:p w14:paraId="79F295BB" w14:textId="2853737B" w:rsidR="00174351" w:rsidRPr="00174351" w:rsidRDefault="00174351" w:rsidP="00174351">
      <w:pPr>
        <w:numPr>
          <w:ilvl w:val="0"/>
          <w:numId w:val="43"/>
        </w:numPr>
      </w:pPr>
      <w:r w:rsidRPr="00174351">
        <w:rPr>
          <w:b/>
          <w:bCs/>
        </w:rPr>
        <w:t>Access and Role Management System</w:t>
      </w:r>
    </w:p>
    <w:p w14:paraId="6A670E7B" w14:textId="77777777" w:rsidR="00174351" w:rsidRPr="00174351" w:rsidRDefault="00174351" w:rsidP="0066019F">
      <w:pPr>
        <w:pStyle w:val="ListParagraph"/>
        <w:numPr>
          <w:ilvl w:val="0"/>
          <w:numId w:val="46"/>
        </w:numPr>
      </w:pPr>
      <w:r w:rsidRPr="00174351">
        <w:t xml:space="preserve">All Azure RBAC assignments for users, groups, and managed identities must be raised through </w:t>
      </w:r>
      <w:r w:rsidRPr="0066019F">
        <w:rPr>
          <w:b/>
          <w:bCs/>
        </w:rPr>
        <w:t>ARMS</w:t>
      </w:r>
      <w:r w:rsidRPr="00174351">
        <w:t>.</w:t>
      </w:r>
    </w:p>
    <w:p w14:paraId="0EA38617" w14:textId="77777777" w:rsidR="00174351" w:rsidRPr="00174351" w:rsidRDefault="00174351" w:rsidP="0066019F">
      <w:pPr>
        <w:pStyle w:val="ListParagraph"/>
        <w:numPr>
          <w:ilvl w:val="0"/>
          <w:numId w:val="46"/>
        </w:numPr>
      </w:pPr>
      <w:r w:rsidRPr="00174351">
        <w:t>This ensures compliance with Yes Bank’s least-privilege and segregation-of-duties (</w:t>
      </w:r>
      <w:proofErr w:type="spellStart"/>
      <w:r w:rsidRPr="00174351">
        <w:t>SoD</w:t>
      </w:r>
      <w:proofErr w:type="spellEnd"/>
      <w:r w:rsidRPr="00174351">
        <w:t>) policies.</w:t>
      </w:r>
    </w:p>
    <w:p w14:paraId="3D30DDEF" w14:textId="70FB894D" w:rsidR="007A11BC" w:rsidRPr="007A11BC" w:rsidRDefault="00174351" w:rsidP="006D35F3">
      <w:pPr>
        <w:pStyle w:val="ListParagraph"/>
        <w:numPr>
          <w:ilvl w:val="0"/>
          <w:numId w:val="46"/>
        </w:numPr>
      </w:pPr>
      <w:r w:rsidRPr="00174351">
        <w:t>Each request will undergo approval by Cloud Governance and InfoSec before provisioning in Azure AD.</w:t>
      </w:r>
    </w:p>
    <w:p w14:paraId="4892635E" w14:textId="097BCB7B" w:rsidR="006F2DF1" w:rsidRPr="006F2DF1" w:rsidRDefault="002D7D09" w:rsidP="006F2DF1">
      <w:pPr>
        <w:pStyle w:val="Heading5"/>
      </w:pPr>
      <w:r>
        <w:t>D</w:t>
      </w:r>
      <w:r w:rsidR="006F2DF1">
        <w:t xml:space="preserve">. </w:t>
      </w:r>
      <w:r w:rsidR="006F2DF1" w:rsidRPr="006F2DF1">
        <w:t>Environment Readiness Validation Checklist</w:t>
      </w:r>
    </w:p>
    <w:p w14:paraId="32FAE69D" w14:textId="77777777" w:rsidR="006F2DF1" w:rsidRPr="006F2DF1" w:rsidRDefault="006F2DF1" w:rsidP="006F2DF1">
      <w:r w:rsidRPr="006F2DF1">
        <w:t xml:space="preserve">Before starting </w:t>
      </w:r>
      <w:r w:rsidRPr="006F2DF1">
        <w:rPr>
          <w:b/>
          <w:bCs/>
        </w:rPr>
        <w:t>Month 1 implementation</w:t>
      </w:r>
      <w:r w:rsidRPr="006F2DF1">
        <w:t xml:space="preserve">, all the following checkpoints must be green </w:t>
      </w:r>
      <w:r w:rsidRPr="006F2DF1">
        <w:rPr>
          <w:rFonts w:ascii="Segoe UI Emoji" w:hAnsi="Segoe UI Emoji" w:cs="Segoe UI Emoji"/>
        </w:rPr>
        <w:t>✅</w:t>
      </w:r>
      <w:r w:rsidRPr="006F2DF1">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3"/>
        <w:gridCol w:w="6448"/>
        <w:gridCol w:w="745"/>
      </w:tblGrid>
      <w:tr w:rsidR="006F2DF1" w:rsidRPr="006F2DF1" w14:paraId="27167968" w14:textId="77777777" w:rsidTr="006F2DF1">
        <w:trPr>
          <w:tblHeader/>
          <w:tblCellSpacing w:w="15" w:type="dxa"/>
        </w:trPr>
        <w:tc>
          <w:tcPr>
            <w:tcW w:w="0" w:type="auto"/>
            <w:vAlign w:val="center"/>
            <w:hideMark/>
          </w:tcPr>
          <w:p w14:paraId="5E6DEA3A" w14:textId="77777777" w:rsidR="006F2DF1" w:rsidRPr="006F2DF1" w:rsidRDefault="006F2DF1" w:rsidP="006F2DF1">
            <w:pPr>
              <w:rPr>
                <w:b/>
                <w:bCs/>
              </w:rPr>
            </w:pPr>
            <w:r w:rsidRPr="006F2DF1">
              <w:rPr>
                <w:b/>
                <w:bCs/>
              </w:rPr>
              <w:t>Category</w:t>
            </w:r>
          </w:p>
        </w:tc>
        <w:tc>
          <w:tcPr>
            <w:tcW w:w="0" w:type="auto"/>
            <w:vAlign w:val="center"/>
            <w:hideMark/>
          </w:tcPr>
          <w:p w14:paraId="39BFA111" w14:textId="77777777" w:rsidR="006F2DF1" w:rsidRPr="006F2DF1" w:rsidRDefault="006F2DF1" w:rsidP="006F2DF1">
            <w:pPr>
              <w:rPr>
                <w:b/>
                <w:bCs/>
              </w:rPr>
            </w:pPr>
            <w:r w:rsidRPr="006F2DF1">
              <w:rPr>
                <w:b/>
                <w:bCs/>
              </w:rPr>
              <w:t>Checkpoint</w:t>
            </w:r>
          </w:p>
        </w:tc>
        <w:tc>
          <w:tcPr>
            <w:tcW w:w="0" w:type="auto"/>
            <w:vAlign w:val="center"/>
            <w:hideMark/>
          </w:tcPr>
          <w:p w14:paraId="0792D588" w14:textId="77777777" w:rsidR="006F2DF1" w:rsidRPr="006F2DF1" w:rsidRDefault="006F2DF1" w:rsidP="006F2DF1">
            <w:pPr>
              <w:rPr>
                <w:b/>
                <w:bCs/>
              </w:rPr>
            </w:pPr>
            <w:r w:rsidRPr="006F2DF1">
              <w:rPr>
                <w:b/>
                <w:bCs/>
              </w:rPr>
              <w:t>Status</w:t>
            </w:r>
          </w:p>
        </w:tc>
      </w:tr>
      <w:tr w:rsidR="00106C9A" w:rsidRPr="006F2DF1" w14:paraId="0EE42817" w14:textId="77777777" w:rsidTr="006F2DF1">
        <w:trPr>
          <w:tblCellSpacing w:w="15" w:type="dxa"/>
        </w:trPr>
        <w:tc>
          <w:tcPr>
            <w:tcW w:w="0" w:type="auto"/>
            <w:vAlign w:val="center"/>
          </w:tcPr>
          <w:p w14:paraId="38B5B0A7" w14:textId="403BD618" w:rsidR="00106C9A" w:rsidRPr="006F2DF1" w:rsidRDefault="00106C9A" w:rsidP="00106C9A">
            <w:pPr>
              <w:rPr>
                <w:b/>
                <w:bCs/>
              </w:rPr>
            </w:pPr>
            <w:r w:rsidRPr="006F2DF1">
              <w:rPr>
                <w:b/>
                <w:bCs/>
              </w:rPr>
              <w:t>Data</w:t>
            </w:r>
          </w:p>
        </w:tc>
        <w:tc>
          <w:tcPr>
            <w:tcW w:w="0" w:type="auto"/>
            <w:vAlign w:val="center"/>
          </w:tcPr>
          <w:p w14:paraId="2D46B5AF" w14:textId="5291229F" w:rsidR="00106C9A" w:rsidRPr="006F2DF1" w:rsidRDefault="00106C9A" w:rsidP="00106C9A">
            <w:r w:rsidRPr="006F2DF1">
              <w:t>All required policy and architecture documents uploaded</w:t>
            </w:r>
          </w:p>
        </w:tc>
        <w:tc>
          <w:tcPr>
            <w:tcW w:w="0" w:type="auto"/>
            <w:vAlign w:val="center"/>
          </w:tcPr>
          <w:p w14:paraId="0CB4CB33" w14:textId="24EA07AD" w:rsidR="00106C9A" w:rsidRPr="006F2DF1" w:rsidRDefault="00106C9A" w:rsidP="00106C9A">
            <w:r w:rsidRPr="006F2DF1">
              <w:t>☐</w:t>
            </w:r>
          </w:p>
        </w:tc>
      </w:tr>
      <w:tr w:rsidR="00106C9A" w:rsidRPr="006F2DF1" w14:paraId="27E0048D" w14:textId="77777777" w:rsidTr="006F2DF1">
        <w:trPr>
          <w:tblCellSpacing w:w="15" w:type="dxa"/>
        </w:trPr>
        <w:tc>
          <w:tcPr>
            <w:tcW w:w="0" w:type="auto"/>
            <w:vAlign w:val="center"/>
            <w:hideMark/>
          </w:tcPr>
          <w:p w14:paraId="243C4AB2" w14:textId="77777777" w:rsidR="00106C9A" w:rsidRPr="006F2DF1" w:rsidRDefault="00106C9A" w:rsidP="00106C9A">
            <w:r w:rsidRPr="006F2DF1">
              <w:rPr>
                <w:b/>
                <w:bCs/>
              </w:rPr>
              <w:t>Azure Access</w:t>
            </w:r>
          </w:p>
        </w:tc>
        <w:tc>
          <w:tcPr>
            <w:tcW w:w="0" w:type="auto"/>
            <w:vAlign w:val="center"/>
            <w:hideMark/>
          </w:tcPr>
          <w:p w14:paraId="380A662E" w14:textId="77777777" w:rsidR="00106C9A" w:rsidRPr="006F2DF1" w:rsidRDefault="00106C9A" w:rsidP="00106C9A">
            <w:r w:rsidRPr="006F2DF1">
              <w:t>EY team can log in to Azure portal using Yes Bank tenant credentials</w:t>
            </w:r>
          </w:p>
        </w:tc>
        <w:tc>
          <w:tcPr>
            <w:tcW w:w="0" w:type="auto"/>
            <w:vAlign w:val="center"/>
            <w:hideMark/>
          </w:tcPr>
          <w:p w14:paraId="01FED28C" w14:textId="77777777" w:rsidR="00106C9A" w:rsidRPr="006F2DF1" w:rsidRDefault="00106C9A" w:rsidP="00106C9A">
            <w:r w:rsidRPr="006F2DF1">
              <w:t>☐</w:t>
            </w:r>
          </w:p>
        </w:tc>
      </w:tr>
      <w:tr w:rsidR="00106C9A" w:rsidRPr="006F2DF1" w14:paraId="07B2C47E" w14:textId="77777777" w:rsidTr="006F2DF1">
        <w:trPr>
          <w:tblCellSpacing w:w="15" w:type="dxa"/>
        </w:trPr>
        <w:tc>
          <w:tcPr>
            <w:tcW w:w="0" w:type="auto"/>
            <w:vAlign w:val="center"/>
            <w:hideMark/>
          </w:tcPr>
          <w:p w14:paraId="581B57D6" w14:textId="77777777" w:rsidR="00106C9A" w:rsidRPr="006F2DF1" w:rsidRDefault="00106C9A" w:rsidP="00106C9A">
            <w:r w:rsidRPr="006F2DF1">
              <w:rPr>
                <w:b/>
                <w:bCs/>
              </w:rPr>
              <w:t>Networking</w:t>
            </w:r>
          </w:p>
        </w:tc>
        <w:tc>
          <w:tcPr>
            <w:tcW w:w="0" w:type="auto"/>
            <w:vAlign w:val="center"/>
            <w:hideMark/>
          </w:tcPr>
          <w:p w14:paraId="2C058994" w14:textId="77777777" w:rsidR="00106C9A" w:rsidRPr="006F2DF1" w:rsidRDefault="00106C9A" w:rsidP="00106C9A">
            <w:r w:rsidRPr="006F2DF1">
              <w:t>Private endpoints configured and reachable across subnets</w:t>
            </w:r>
          </w:p>
        </w:tc>
        <w:tc>
          <w:tcPr>
            <w:tcW w:w="0" w:type="auto"/>
            <w:vAlign w:val="center"/>
            <w:hideMark/>
          </w:tcPr>
          <w:p w14:paraId="6B7BCEA0" w14:textId="77777777" w:rsidR="00106C9A" w:rsidRPr="006F2DF1" w:rsidRDefault="00106C9A" w:rsidP="00106C9A">
            <w:r w:rsidRPr="006F2DF1">
              <w:t>☐</w:t>
            </w:r>
          </w:p>
        </w:tc>
      </w:tr>
      <w:tr w:rsidR="00106C9A" w:rsidRPr="006F2DF1" w14:paraId="5BA9932D" w14:textId="77777777" w:rsidTr="006F2DF1">
        <w:trPr>
          <w:tblCellSpacing w:w="15" w:type="dxa"/>
        </w:trPr>
        <w:tc>
          <w:tcPr>
            <w:tcW w:w="0" w:type="auto"/>
            <w:vAlign w:val="center"/>
            <w:hideMark/>
          </w:tcPr>
          <w:p w14:paraId="7028CCB1" w14:textId="77777777" w:rsidR="00106C9A" w:rsidRPr="006F2DF1" w:rsidRDefault="00106C9A" w:rsidP="00106C9A">
            <w:r w:rsidRPr="006F2DF1">
              <w:rPr>
                <w:b/>
                <w:bCs/>
              </w:rPr>
              <w:t>AI Services</w:t>
            </w:r>
          </w:p>
        </w:tc>
        <w:tc>
          <w:tcPr>
            <w:tcW w:w="0" w:type="auto"/>
            <w:vAlign w:val="center"/>
            <w:hideMark/>
          </w:tcPr>
          <w:p w14:paraId="6841A7F9" w14:textId="77777777" w:rsidR="00106C9A" w:rsidRPr="006F2DF1" w:rsidRDefault="00106C9A" w:rsidP="00106C9A">
            <w:r w:rsidRPr="006F2DF1">
              <w:t>Azure AI Search and Azure OpenAI provisioned</w:t>
            </w:r>
          </w:p>
        </w:tc>
        <w:tc>
          <w:tcPr>
            <w:tcW w:w="0" w:type="auto"/>
            <w:vAlign w:val="center"/>
            <w:hideMark/>
          </w:tcPr>
          <w:p w14:paraId="39D5D718" w14:textId="77777777" w:rsidR="00106C9A" w:rsidRPr="006F2DF1" w:rsidRDefault="00106C9A" w:rsidP="00106C9A">
            <w:r w:rsidRPr="006F2DF1">
              <w:t>☐</w:t>
            </w:r>
          </w:p>
        </w:tc>
      </w:tr>
      <w:tr w:rsidR="00106C9A" w:rsidRPr="006F2DF1" w14:paraId="0034821F" w14:textId="77777777" w:rsidTr="006F2DF1">
        <w:trPr>
          <w:tblCellSpacing w:w="15" w:type="dxa"/>
        </w:trPr>
        <w:tc>
          <w:tcPr>
            <w:tcW w:w="0" w:type="auto"/>
            <w:vAlign w:val="center"/>
            <w:hideMark/>
          </w:tcPr>
          <w:p w14:paraId="13800EED" w14:textId="77777777" w:rsidR="00106C9A" w:rsidRPr="006F2DF1" w:rsidRDefault="00106C9A" w:rsidP="00106C9A">
            <w:r w:rsidRPr="006F2DF1">
              <w:rPr>
                <w:b/>
                <w:bCs/>
              </w:rPr>
              <w:t>Storage</w:t>
            </w:r>
          </w:p>
        </w:tc>
        <w:tc>
          <w:tcPr>
            <w:tcW w:w="0" w:type="auto"/>
            <w:vAlign w:val="center"/>
            <w:hideMark/>
          </w:tcPr>
          <w:p w14:paraId="32C94AF4" w14:textId="77777777" w:rsidR="00106C9A" w:rsidRPr="006F2DF1" w:rsidRDefault="00106C9A" w:rsidP="00106C9A">
            <w:r w:rsidRPr="006F2DF1">
              <w:t xml:space="preserve">Blob containers created and </w:t>
            </w:r>
            <w:proofErr w:type="gramStart"/>
            <w:r w:rsidRPr="006F2DF1">
              <w:t>write</w:t>
            </w:r>
            <w:proofErr w:type="gramEnd"/>
            <w:r w:rsidRPr="006F2DF1">
              <w:t>-access tested</w:t>
            </w:r>
          </w:p>
        </w:tc>
        <w:tc>
          <w:tcPr>
            <w:tcW w:w="0" w:type="auto"/>
            <w:vAlign w:val="center"/>
            <w:hideMark/>
          </w:tcPr>
          <w:p w14:paraId="6F4D3699" w14:textId="77777777" w:rsidR="00106C9A" w:rsidRPr="006F2DF1" w:rsidRDefault="00106C9A" w:rsidP="00106C9A">
            <w:r w:rsidRPr="006F2DF1">
              <w:t>☐</w:t>
            </w:r>
          </w:p>
        </w:tc>
      </w:tr>
      <w:tr w:rsidR="00106C9A" w:rsidRPr="006F2DF1" w14:paraId="56CC4DD8" w14:textId="77777777" w:rsidTr="006F2DF1">
        <w:trPr>
          <w:tblCellSpacing w:w="15" w:type="dxa"/>
        </w:trPr>
        <w:tc>
          <w:tcPr>
            <w:tcW w:w="0" w:type="auto"/>
            <w:vAlign w:val="center"/>
            <w:hideMark/>
          </w:tcPr>
          <w:p w14:paraId="7970A085" w14:textId="77777777" w:rsidR="00106C9A" w:rsidRPr="006F2DF1" w:rsidRDefault="00106C9A" w:rsidP="00106C9A">
            <w:r w:rsidRPr="006F2DF1">
              <w:rPr>
                <w:b/>
                <w:bCs/>
              </w:rPr>
              <w:t>Security</w:t>
            </w:r>
          </w:p>
        </w:tc>
        <w:tc>
          <w:tcPr>
            <w:tcW w:w="0" w:type="auto"/>
            <w:vAlign w:val="center"/>
            <w:hideMark/>
          </w:tcPr>
          <w:p w14:paraId="70CB1689" w14:textId="77777777" w:rsidR="00106C9A" w:rsidRPr="006F2DF1" w:rsidRDefault="00106C9A" w:rsidP="00106C9A">
            <w:r w:rsidRPr="006F2DF1">
              <w:t>Managed Identities and Key Vault configured</w:t>
            </w:r>
          </w:p>
        </w:tc>
        <w:tc>
          <w:tcPr>
            <w:tcW w:w="0" w:type="auto"/>
            <w:vAlign w:val="center"/>
            <w:hideMark/>
          </w:tcPr>
          <w:p w14:paraId="3A2C768A" w14:textId="77777777" w:rsidR="00106C9A" w:rsidRPr="006F2DF1" w:rsidRDefault="00106C9A" w:rsidP="00106C9A">
            <w:r w:rsidRPr="006F2DF1">
              <w:t>☐</w:t>
            </w:r>
          </w:p>
        </w:tc>
      </w:tr>
      <w:tr w:rsidR="00106C9A" w:rsidRPr="006F2DF1" w14:paraId="27059FEC" w14:textId="77777777" w:rsidTr="006F2DF1">
        <w:trPr>
          <w:tblCellSpacing w:w="15" w:type="dxa"/>
        </w:trPr>
        <w:tc>
          <w:tcPr>
            <w:tcW w:w="0" w:type="auto"/>
            <w:vAlign w:val="center"/>
            <w:hideMark/>
          </w:tcPr>
          <w:p w14:paraId="395D7A8B" w14:textId="77777777" w:rsidR="00106C9A" w:rsidRPr="006F2DF1" w:rsidRDefault="00106C9A" w:rsidP="00106C9A">
            <w:r w:rsidRPr="006F2DF1">
              <w:rPr>
                <w:b/>
                <w:bCs/>
              </w:rPr>
              <w:t>Monitoring</w:t>
            </w:r>
          </w:p>
        </w:tc>
        <w:tc>
          <w:tcPr>
            <w:tcW w:w="0" w:type="auto"/>
            <w:vAlign w:val="center"/>
            <w:hideMark/>
          </w:tcPr>
          <w:p w14:paraId="5232EC1B" w14:textId="77777777" w:rsidR="00106C9A" w:rsidRPr="006F2DF1" w:rsidRDefault="00106C9A" w:rsidP="00106C9A">
            <w:r w:rsidRPr="006F2DF1">
              <w:t>Log Analytics workspace linked to all deployed resources</w:t>
            </w:r>
          </w:p>
        </w:tc>
        <w:tc>
          <w:tcPr>
            <w:tcW w:w="0" w:type="auto"/>
            <w:vAlign w:val="center"/>
            <w:hideMark/>
          </w:tcPr>
          <w:p w14:paraId="069897D6" w14:textId="77777777" w:rsidR="00106C9A" w:rsidRPr="006F2DF1" w:rsidRDefault="00106C9A" w:rsidP="00106C9A">
            <w:r w:rsidRPr="006F2DF1">
              <w:t>☐</w:t>
            </w:r>
          </w:p>
        </w:tc>
      </w:tr>
      <w:tr w:rsidR="00106C9A" w:rsidRPr="006F2DF1" w14:paraId="07DF46F2" w14:textId="77777777" w:rsidTr="006F2DF1">
        <w:trPr>
          <w:tblCellSpacing w:w="15" w:type="dxa"/>
        </w:trPr>
        <w:tc>
          <w:tcPr>
            <w:tcW w:w="0" w:type="auto"/>
            <w:vAlign w:val="center"/>
            <w:hideMark/>
          </w:tcPr>
          <w:p w14:paraId="1DD4D689" w14:textId="77777777" w:rsidR="00106C9A" w:rsidRPr="006F2DF1" w:rsidRDefault="00106C9A" w:rsidP="00106C9A">
            <w:r w:rsidRPr="006F2DF1">
              <w:rPr>
                <w:b/>
                <w:bCs/>
              </w:rPr>
              <w:lastRenderedPageBreak/>
              <w:t>Governance</w:t>
            </w:r>
          </w:p>
        </w:tc>
        <w:tc>
          <w:tcPr>
            <w:tcW w:w="0" w:type="auto"/>
            <w:vAlign w:val="center"/>
            <w:hideMark/>
          </w:tcPr>
          <w:p w14:paraId="09370949" w14:textId="7063A389" w:rsidR="00106C9A" w:rsidRPr="006F2DF1" w:rsidRDefault="00106C9A" w:rsidP="00106C9A">
            <w:r>
              <w:t>ARC</w:t>
            </w:r>
            <w:r w:rsidRPr="006F2DF1">
              <w:t xml:space="preserve"> approval sign-off received</w:t>
            </w:r>
          </w:p>
        </w:tc>
        <w:tc>
          <w:tcPr>
            <w:tcW w:w="0" w:type="auto"/>
            <w:vAlign w:val="center"/>
            <w:hideMark/>
          </w:tcPr>
          <w:p w14:paraId="1F6BDBE3" w14:textId="77777777" w:rsidR="00106C9A" w:rsidRPr="006F2DF1" w:rsidRDefault="00106C9A" w:rsidP="00106C9A">
            <w:r w:rsidRPr="006F2DF1">
              <w:t>☐</w:t>
            </w:r>
          </w:p>
        </w:tc>
      </w:tr>
    </w:tbl>
    <w:p w14:paraId="4B143A95" w14:textId="77777777" w:rsidR="006F2DF1" w:rsidRPr="00C86014" w:rsidRDefault="006F2DF1" w:rsidP="00C86014"/>
    <w:p w14:paraId="4E9096F9" w14:textId="3D70E20D" w:rsidR="000E5346" w:rsidRPr="000E5346" w:rsidRDefault="0029797E" w:rsidP="0029797E">
      <w:pPr>
        <w:pStyle w:val="Heading5"/>
      </w:pPr>
      <w:r>
        <w:t>D</w:t>
      </w:r>
      <w:r w:rsidR="000E5346" w:rsidRPr="000E5346">
        <w:t>. Additional Notes</w:t>
      </w:r>
    </w:p>
    <w:p w14:paraId="1BFC9A96" w14:textId="77777777" w:rsidR="000E5346" w:rsidRPr="000E5346" w:rsidRDefault="000E5346" w:rsidP="000E5346">
      <w:pPr>
        <w:numPr>
          <w:ilvl w:val="0"/>
          <w:numId w:val="39"/>
        </w:numPr>
      </w:pPr>
      <w:r w:rsidRPr="000E5346">
        <w:t xml:space="preserve">Yes Bank will </w:t>
      </w:r>
      <w:r w:rsidRPr="000E5346">
        <w:rPr>
          <w:b/>
          <w:bCs/>
        </w:rPr>
        <w:t>own the Azure resources</w:t>
      </w:r>
      <w:r w:rsidRPr="000E5346">
        <w:t xml:space="preserve">, and EY will operate under </w:t>
      </w:r>
      <w:r w:rsidRPr="000E5346">
        <w:rPr>
          <w:b/>
          <w:bCs/>
        </w:rPr>
        <w:t>temporary contributor roles</w:t>
      </w:r>
      <w:r w:rsidRPr="000E5346">
        <w:t xml:space="preserve"> with restricted access.</w:t>
      </w:r>
    </w:p>
    <w:p w14:paraId="44C334F3" w14:textId="77777777" w:rsidR="000E5346" w:rsidRPr="000E5346" w:rsidRDefault="000E5346" w:rsidP="000E5346">
      <w:pPr>
        <w:numPr>
          <w:ilvl w:val="0"/>
          <w:numId w:val="39"/>
        </w:numPr>
      </w:pPr>
      <w:r w:rsidRPr="000E5346">
        <w:t xml:space="preserve">All document ingestion and embeddings will be performed </w:t>
      </w:r>
      <w:r w:rsidRPr="000E5346">
        <w:rPr>
          <w:b/>
          <w:bCs/>
        </w:rPr>
        <w:t>within Yes Bank’s network boundary</w:t>
      </w:r>
      <w:r w:rsidRPr="000E5346">
        <w:t>—no data leaves the tenant.</w:t>
      </w:r>
    </w:p>
    <w:p w14:paraId="0FD31A8F" w14:textId="77777777" w:rsidR="000E5346" w:rsidRDefault="000E5346" w:rsidP="000E5346">
      <w:pPr>
        <w:numPr>
          <w:ilvl w:val="0"/>
          <w:numId w:val="39"/>
        </w:numPr>
      </w:pPr>
      <w:r w:rsidRPr="000E5346">
        <w:t xml:space="preserve">The environment must comply with Yes Bank’s </w:t>
      </w:r>
      <w:r w:rsidRPr="000E5346">
        <w:rPr>
          <w:b/>
          <w:bCs/>
        </w:rPr>
        <w:t>data classification and encryption policies (AES-256 / TLS 1.2)</w:t>
      </w:r>
      <w:r w:rsidRPr="000E5346">
        <w:t>.</w:t>
      </w:r>
    </w:p>
    <w:p w14:paraId="489B3480" w14:textId="77777777" w:rsidR="002C2635" w:rsidRDefault="002C2635" w:rsidP="0029797E">
      <w:pPr>
        <w:pBdr>
          <w:bottom w:val="single" w:sz="6" w:space="1" w:color="auto"/>
        </w:pBdr>
      </w:pPr>
    </w:p>
    <w:p w14:paraId="42B91BAC" w14:textId="0539E6F3" w:rsidR="0029797E" w:rsidRDefault="00F17778" w:rsidP="00CF20B6">
      <w:pPr>
        <w:pStyle w:val="Heading3"/>
      </w:pPr>
      <w:bookmarkStart w:id="17" w:name="_Toc211447524"/>
      <w:r>
        <w:t xml:space="preserve">Out </w:t>
      </w:r>
      <w:r w:rsidR="002C2635">
        <w:t>of Scope</w:t>
      </w:r>
      <w:bookmarkEnd w:id="17"/>
    </w:p>
    <w:p w14:paraId="0A41F3FD" w14:textId="77777777" w:rsidR="00F04C9C" w:rsidRPr="00F04C9C" w:rsidRDefault="00F04C9C" w:rsidP="00F04C9C">
      <w:r w:rsidRPr="00F04C9C">
        <w:rPr>
          <w:b/>
          <w:bCs/>
        </w:rPr>
        <w:t>The integration with Yes Bank’s Enterprise Architecture tool, Promethean</w:t>
      </w:r>
      <w:r w:rsidRPr="00F04C9C">
        <w:t xml:space="preserve">, is considered </w:t>
      </w:r>
      <w:r w:rsidRPr="00F04C9C">
        <w:rPr>
          <w:b/>
          <w:bCs/>
        </w:rPr>
        <w:t>out of scope</w:t>
      </w:r>
      <w:r w:rsidRPr="00F04C9C">
        <w:t xml:space="preserve"> for the current Phase 1 of the Agentic AI implementation.</w:t>
      </w:r>
    </w:p>
    <w:p w14:paraId="1F39F745" w14:textId="77777777" w:rsidR="00F04C9C" w:rsidRPr="00F04C9C" w:rsidRDefault="00F04C9C" w:rsidP="00F04C9C">
      <w:r w:rsidRPr="00F04C9C">
        <w:t xml:space="preserve">During Phase 1, the focus will remain entirely on building the core </w:t>
      </w:r>
      <w:r w:rsidRPr="00F04C9C">
        <w:rPr>
          <w:b/>
          <w:bCs/>
        </w:rPr>
        <w:t>Agentic AI platform</w:t>
      </w:r>
      <w:r w:rsidRPr="00F04C9C">
        <w:t>, which includes document ingestion, vector database setup, agent orchestration, and compliance validation workflows within the Azure environment.</w:t>
      </w:r>
    </w:p>
    <w:p w14:paraId="0DCFDB0D" w14:textId="77777777" w:rsidR="00F04C9C" w:rsidRPr="00F04C9C" w:rsidRDefault="00F04C9C" w:rsidP="00F04C9C">
      <w:r w:rsidRPr="00F04C9C">
        <w:t xml:space="preserve">The </w:t>
      </w:r>
      <w:r w:rsidRPr="00F04C9C">
        <w:rPr>
          <w:b/>
          <w:bCs/>
        </w:rPr>
        <w:t>Promethean integration</w:t>
      </w:r>
      <w:r w:rsidRPr="00F04C9C">
        <w:t xml:space="preserve">, which involves connecting the AI platform with Yes Bank’s existing Enterprise Architecture repository for automated submission intake, validation triggers, and synchronization of compliance reports, </w:t>
      </w:r>
      <w:r w:rsidRPr="00F04C9C">
        <w:rPr>
          <w:b/>
          <w:bCs/>
        </w:rPr>
        <w:t>will not be implemented in this phase</w:t>
      </w:r>
      <w:r w:rsidRPr="00F04C9C">
        <w:t>.</w:t>
      </w:r>
    </w:p>
    <w:p w14:paraId="7A13320C" w14:textId="77777777" w:rsidR="00F04C9C" w:rsidRPr="00F04C9C" w:rsidRDefault="00F04C9C" w:rsidP="00F04C9C">
      <w:r w:rsidRPr="00F04C9C">
        <w:t>This integration requires additional dependencies such as:</w:t>
      </w:r>
    </w:p>
    <w:p w14:paraId="4D73FCA1" w14:textId="77777777" w:rsidR="00F04C9C" w:rsidRPr="00F04C9C" w:rsidRDefault="00F04C9C" w:rsidP="004848CC">
      <w:pPr>
        <w:pStyle w:val="ListParagraph"/>
        <w:numPr>
          <w:ilvl w:val="1"/>
          <w:numId w:val="38"/>
        </w:numPr>
      </w:pPr>
      <w:r w:rsidRPr="00F04C9C">
        <w:t>Access to Promethean’s internal APIs and authentication mechanisms</w:t>
      </w:r>
    </w:p>
    <w:p w14:paraId="75AF9982" w14:textId="77777777" w:rsidR="00F04C9C" w:rsidRPr="00F04C9C" w:rsidRDefault="00F04C9C" w:rsidP="004848CC">
      <w:pPr>
        <w:pStyle w:val="ListParagraph"/>
        <w:numPr>
          <w:ilvl w:val="1"/>
          <w:numId w:val="38"/>
        </w:numPr>
      </w:pPr>
      <w:r w:rsidRPr="00F04C9C">
        <w:t>Alignment with Yes Bank’s EA governance workflows</w:t>
      </w:r>
    </w:p>
    <w:p w14:paraId="6CA0F514" w14:textId="77777777" w:rsidR="00F04C9C" w:rsidRPr="00F04C9C" w:rsidRDefault="00F04C9C" w:rsidP="004848CC">
      <w:pPr>
        <w:pStyle w:val="ListParagraph"/>
        <w:numPr>
          <w:ilvl w:val="1"/>
          <w:numId w:val="38"/>
        </w:numPr>
      </w:pPr>
      <w:r w:rsidRPr="00F04C9C">
        <w:t>API gateway and service registration approvals from the internal Cloud Governance Board</w:t>
      </w:r>
    </w:p>
    <w:p w14:paraId="75E6ECFC" w14:textId="77777777" w:rsidR="00F04C9C" w:rsidRPr="00F04C9C" w:rsidRDefault="00F04C9C" w:rsidP="00F04C9C">
      <w:r w:rsidRPr="00F04C9C">
        <w:t xml:space="preserve">Given these dependencies, this integration will be taken up as part of </w:t>
      </w:r>
      <w:r w:rsidRPr="00F04C9C">
        <w:rPr>
          <w:b/>
          <w:bCs/>
        </w:rPr>
        <w:t>Phase 2 (Enhancement and Integration Phase)</w:t>
      </w:r>
      <w:r w:rsidRPr="00F04C9C">
        <w:t xml:space="preserve"> once the base platform and agents are fully operational and approved for production use.</w:t>
      </w:r>
    </w:p>
    <w:p w14:paraId="371E6EF7" w14:textId="77777777" w:rsidR="00F04C9C" w:rsidRDefault="00F04C9C" w:rsidP="00F04C9C">
      <w:r w:rsidRPr="00F04C9C">
        <w:t xml:space="preserve">In summary, </w:t>
      </w:r>
      <w:r w:rsidRPr="00F04C9C">
        <w:rPr>
          <w:b/>
          <w:bCs/>
        </w:rPr>
        <w:t>Phase 1 delivers a self-contained AI-driven validation engine, while Promethean integration and automation workflows</w:t>
      </w:r>
      <w:r w:rsidRPr="00F04C9C">
        <w:t xml:space="preserve"> will be addressed during </w:t>
      </w:r>
      <w:r w:rsidRPr="00F04C9C">
        <w:rPr>
          <w:b/>
          <w:bCs/>
        </w:rPr>
        <w:t>Phase 2</w:t>
      </w:r>
      <w:r w:rsidRPr="00F04C9C">
        <w:t>.</w:t>
      </w:r>
    </w:p>
    <w:p w14:paraId="7A8ED3EE" w14:textId="77777777" w:rsidR="00815024" w:rsidRDefault="00815024" w:rsidP="00F04C9C"/>
    <w:p w14:paraId="5193DDCE" w14:textId="77777777" w:rsidR="005E1FEB" w:rsidRDefault="005E1FEB" w:rsidP="00F04C9C"/>
    <w:p w14:paraId="14FE3477" w14:textId="77777777" w:rsidR="005E1FEB" w:rsidRDefault="005E1FEB" w:rsidP="00F04C9C"/>
    <w:p w14:paraId="748F0936" w14:textId="77777777" w:rsidR="005E1FEB" w:rsidRPr="00F04C9C" w:rsidRDefault="005E1FEB" w:rsidP="00F04C9C"/>
    <w:p w14:paraId="3C449C6F" w14:textId="77777777" w:rsidR="00815024" w:rsidRPr="00815024" w:rsidRDefault="00815024" w:rsidP="00815024">
      <w:pPr>
        <w:pStyle w:val="Heading5"/>
      </w:pPr>
      <w:r w:rsidRPr="00815024">
        <w:lastRenderedPageBreak/>
        <w:t>Advanced Features and Enhancements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5"/>
        <w:gridCol w:w="5366"/>
        <w:gridCol w:w="1305"/>
      </w:tblGrid>
      <w:tr w:rsidR="002421A6" w:rsidRPr="00815024" w14:paraId="345A1F65" w14:textId="77777777" w:rsidTr="00815024">
        <w:trPr>
          <w:tblHeader/>
          <w:tblCellSpacing w:w="15" w:type="dxa"/>
        </w:trPr>
        <w:tc>
          <w:tcPr>
            <w:tcW w:w="0" w:type="auto"/>
            <w:vAlign w:val="center"/>
            <w:hideMark/>
          </w:tcPr>
          <w:p w14:paraId="31F0E84B" w14:textId="77777777" w:rsidR="002421A6" w:rsidRPr="00815024" w:rsidRDefault="002421A6" w:rsidP="00815024">
            <w:pPr>
              <w:rPr>
                <w:b/>
                <w:bCs/>
              </w:rPr>
            </w:pPr>
            <w:r w:rsidRPr="00815024">
              <w:rPr>
                <w:b/>
                <w:bCs/>
              </w:rPr>
              <w:t>Feature</w:t>
            </w:r>
          </w:p>
        </w:tc>
        <w:tc>
          <w:tcPr>
            <w:tcW w:w="0" w:type="auto"/>
            <w:vAlign w:val="center"/>
            <w:hideMark/>
          </w:tcPr>
          <w:p w14:paraId="020C56B2" w14:textId="77777777" w:rsidR="002421A6" w:rsidRPr="00815024" w:rsidRDefault="002421A6" w:rsidP="00815024">
            <w:pPr>
              <w:rPr>
                <w:b/>
                <w:bCs/>
              </w:rPr>
            </w:pPr>
            <w:r w:rsidRPr="00815024">
              <w:rPr>
                <w:b/>
                <w:bCs/>
              </w:rPr>
              <w:t>Description</w:t>
            </w:r>
          </w:p>
        </w:tc>
        <w:tc>
          <w:tcPr>
            <w:tcW w:w="0" w:type="auto"/>
            <w:vAlign w:val="center"/>
            <w:hideMark/>
          </w:tcPr>
          <w:p w14:paraId="2E66AF26" w14:textId="77777777" w:rsidR="002421A6" w:rsidRPr="00815024" w:rsidRDefault="002421A6" w:rsidP="00815024">
            <w:pPr>
              <w:rPr>
                <w:b/>
                <w:bCs/>
              </w:rPr>
            </w:pPr>
            <w:r w:rsidRPr="00815024">
              <w:rPr>
                <w:b/>
                <w:bCs/>
              </w:rPr>
              <w:t>Planned in Phase</w:t>
            </w:r>
          </w:p>
        </w:tc>
      </w:tr>
      <w:tr w:rsidR="002421A6" w:rsidRPr="00815024" w14:paraId="050A2F52" w14:textId="77777777" w:rsidTr="00815024">
        <w:trPr>
          <w:tblCellSpacing w:w="15" w:type="dxa"/>
        </w:trPr>
        <w:tc>
          <w:tcPr>
            <w:tcW w:w="0" w:type="auto"/>
            <w:vAlign w:val="center"/>
            <w:hideMark/>
          </w:tcPr>
          <w:p w14:paraId="618408A0" w14:textId="77777777" w:rsidR="002421A6" w:rsidRPr="00815024" w:rsidRDefault="002421A6" w:rsidP="00815024">
            <w:r w:rsidRPr="00815024">
              <w:rPr>
                <w:b/>
                <w:bCs/>
              </w:rPr>
              <w:t>Auto-Learning Feedback Loop</w:t>
            </w:r>
          </w:p>
        </w:tc>
        <w:tc>
          <w:tcPr>
            <w:tcW w:w="0" w:type="auto"/>
            <w:vAlign w:val="center"/>
            <w:hideMark/>
          </w:tcPr>
          <w:p w14:paraId="214BDB4A" w14:textId="77777777" w:rsidR="002421A6" w:rsidRPr="00815024" w:rsidRDefault="002421A6" w:rsidP="00815024">
            <w:r w:rsidRPr="00815024">
              <w:t>Continuous reinforcement of the AI model based on reviewer feedback and post-implementation outcomes.</w:t>
            </w:r>
          </w:p>
        </w:tc>
        <w:tc>
          <w:tcPr>
            <w:tcW w:w="0" w:type="auto"/>
            <w:vAlign w:val="center"/>
            <w:hideMark/>
          </w:tcPr>
          <w:p w14:paraId="762859CE" w14:textId="77777777" w:rsidR="002421A6" w:rsidRPr="00815024" w:rsidRDefault="002421A6" w:rsidP="00815024">
            <w:r w:rsidRPr="00815024">
              <w:rPr>
                <w:b/>
                <w:bCs/>
              </w:rPr>
              <w:t>Phase 2</w:t>
            </w:r>
          </w:p>
        </w:tc>
      </w:tr>
      <w:tr w:rsidR="002421A6" w:rsidRPr="00815024" w14:paraId="7A33D716" w14:textId="77777777" w:rsidTr="00815024">
        <w:trPr>
          <w:tblCellSpacing w:w="15" w:type="dxa"/>
        </w:trPr>
        <w:tc>
          <w:tcPr>
            <w:tcW w:w="0" w:type="auto"/>
            <w:vAlign w:val="center"/>
            <w:hideMark/>
          </w:tcPr>
          <w:p w14:paraId="3564BB9D" w14:textId="77777777" w:rsidR="002421A6" w:rsidRPr="00815024" w:rsidRDefault="002421A6" w:rsidP="00815024">
            <w:r w:rsidRPr="00815024">
              <w:rPr>
                <w:b/>
                <w:bCs/>
              </w:rPr>
              <w:t>Cross-Cloud Compliance Validation</w:t>
            </w:r>
          </w:p>
        </w:tc>
        <w:tc>
          <w:tcPr>
            <w:tcW w:w="0" w:type="auto"/>
            <w:vAlign w:val="center"/>
            <w:hideMark/>
          </w:tcPr>
          <w:p w14:paraId="747E532B" w14:textId="77777777" w:rsidR="002421A6" w:rsidRPr="00815024" w:rsidRDefault="002421A6" w:rsidP="00815024">
            <w:r w:rsidRPr="00815024">
              <w:t>Extension of validation rules for AWS and OCI architectures.</w:t>
            </w:r>
          </w:p>
        </w:tc>
        <w:tc>
          <w:tcPr>
            <w:tcW w:w="0" w:type="auto"/>
            <w:vAlign w:val="center"/>
            <w:hideMark/>
          </w:tcPr>
          <w:p w14:paraId="2D49905C" w14:textId="77777777" w:rsidR="002421A6" w:rsidRPr="00815024" w:rsidRDefault="002421A6" w:rsidP="00815024">
            <w:r w:rsidRPr="00815024">
              <w:rPr>
                <w:b/>
                <w:bCs/>
              </w:rPr>
              <w:t>Phase 2</w:t>
            </w:r>
          </w:p>
        </w:tc>
      </w:tr>
      <w:tr w:rsidR="002421A6" w:rsidRPr="00815024" w14:paraId="310F795C" w14:textId="77777777" w:rsidTr="00815024">
        <w:trPr>
          <w:tblCellSpacing w:w="15" w:type="dxa"/>
        </w:trPr>
        <w:tc>
          <w:tcPr>
            <w:tcW w:w="0" w:type="auto"/>
            <w:vAlign w:val="center"/>
            <w:hideMark/>
          </w:tcPr>
          <w:p w14:paraId="79C87CBD" w14:textId="77777777" w:rsidR="002421A6" w:rsidRPr="00815024" w:rsidRDefault="002421A6" w:rsidP="00815024">
            <w:r w:rsidRPr="00815024">
              <w:rPr>
                <w:b/>
                <w:bCs/>
              </w:rPr>
              <w:t>Workflow Automation via EA Portal</w:t>
            </w:r>
          </w:p>
        </w:tc>
        <w:tc>
          <w:tcPr>
            <w:tcW w:w="0" w:type="auto"/>
            <w:vAlign w:val="center"/>
            <w:hideMark/>
          </w:tcPr>
          <w:p w14:paraId="1B66476A" w14:textId="77777777" w:rsidR="002421A6" w:rsidRPr="00815024" w:rsidRDefault="002421A6" w:rsidP="00815024">
            <w:r w:rsidRPr="00815024">
              <w:t>Direct task routing, escalation, and approval workflows inside the EA portal (Promethean).</w:t>
            </w:r>
          </w:p>
        </w:tc>
        <w:tc>
          <w:tcPr>
            <w:tcW w:w="0" w:type="auto"/>
            <w:vAlign w:val="center"/>
            <w:hideMark/>
          </w:tcPr>
          <w:p w14:paraId="3DCE5E96" w14:textId="77777777" w:rsidR="002421A6" w:rsidRPr="00815024" w:rsidRDefault="002421A6" w:rsidP="00815024">
            <w:r w:rsidRPr="00815024">
              <w:rPr>
                <w:b/>
                <w:bCs/>
              </w:rPr>
              <w:t>Phase 2</w:t>
            </w:r>
          </w:p>
        </w:tc>
      </w:tr>
      <w:tr w:rsidR="002421A6" w:rsidRPr="00815024" w14:paraId="341B3BEA" w14:textId="77777777" w:rsidTr="00815024">
        <w:trPr>
          <w:tblCellSpacing w:w="15" w:type="dxa"/>
        </w:trPr>
        <w:tc>
          <w:tcPr>
            <w:tcW w:w="0" w:type="auto"/>
            <w:vAlign w:val="center"/>
            <w:hideMark/>
          </w:tcPr>
          <w:p w14:paraId="1D23FA09" w14:textId="77777777" w:rsidR="002421A6" w:rsidRPr="00815024" w:rsidRDefault="002421A6" w:rsidP="00815024">
            <w:r w:rsidRPr="00815024">
              <w:rPr>
                <w:b/>
                <w:bCs/>
              </w:rPr>
              <w:t>LLM Fine-Tuning with Bank Data</w:t>
            </w:r>
          </w:p>
        </w:tc>
        <w:tc>
          <w:tcPr>
            <w:tcW w:w="0" w:type="auto"/>
            <w:vAlign w:val="center"/>
            <w:hideMark/>
          </w:tcPr>
          <w:p w14:paraId="083BF4A1" w14:textId="77777777" w:rsidR="002421A6" w:rsidRPr="00815024" w:rsidRDefault="002421A6" w:rsidP="00815024">
            <w:r w:rsidRPr="00815024">
              <w:t>Training custom models on Yes Bank’s anonymized historical architecture reviews.</w:t>
            </w:r>
          </w:p>
        </w:tc>
        <w:tc>
          <w:tcPr>
            <w:tcW w:w="0" w:type="auto"/>
            <w:vAlign w:val="center"/>
            <w:hideMark/>
          </w:tcPr>
          <w:p w14:paraId="7F24714B" w14:textId="77777777" w:rsidR="002421A6" w:rsidRPr="00815024" w:rsidRDefault="002421A6" w:rsidP="00815024">
            <w:r w:rsidRPr="00815024">
              <w:rPr>
                <w:b/>
                <w:bCs/>
              </w:rPr>
              <w:t>Phase 2</w:t>
            </w:r>
          </w:p>
        </w:tc>
      </w:tr>
    </w:tbl>
    <w:p w14:paraId="00D6609B" w14:textId="77777777" w:rsidR="00CF20B6" w:rsidRDefault="00CF20B6" w:rsidP="00CF20B6"/>
    <w:p w14:paraId="65AFFF13" w14:textId="77777777" w:rsidR="0060740A" w:rsidRPr="0060740A" w:rsidRDefault="0060740A" w:rsidP="0060740A">
      <w:pPr>
        <w:pStyle w:val="Heading5"/>
      </w:pPr>
      <w:r w:rsidRPr="0060740A">
        <w:t>Operational Boundaries</w:t>
      </w:r>
    </w:p>
    <w:p w14:paraId="2BD97583" w14:textId="77777777" w:rsidR="0060740A" w:rsidRPr="0060740A" w:rsidRDefault="0060740A" w:rsidP="0060740A">
      <w:pPr>
        <w:pStyle w:val="ListParagraph"/>
        <w:numPr>
          <w:ilvl w:val="0"/>
          <w:numId w:val="42"/>
        </w:numPr>
      </w:pPr>
      <w:r w:rsidRPr="0060740A">
        <w:t xml:space="preserve">The current release focuses on </w:t>
      </w:r>
      <w:r w:rsidRPr="0060740A">
        <w:rPr>
          <w:b/>
          <w:bCs/>
        </w:rPr>
        <w:t>AI-driven validation and report generation</w:t>
      </w:r>
      <w:r w:rsidRPr="0060740A">
        <w:t xml:space="preserve"> hosted entirely within Azure.</w:t>
      </w:r>
    </w:p>
    <w:p w14:paraId="507DF4DC" w14:textId="77777777" w:rsidR="0060740A" w:rsidRPr="0060740A" w:rsidRDefault="0060740A" w:rsidP="0060740A">
      <w:pPr>
        <w:pStyle w:val="ListParagraph"/>
        <w:numPr>
          <w:ilvl w:val="0"/>
          <w:numId w:val="42"/>
        </w:numPr>
      </w:pPr>
      <w:r w:rsidRPr="0060740A">
        <w:rPr>
          <w:b/>
          <w:bCs/>
        </w:rPr>
        <w:t>Integration with Promethean EA Tool</w:t>
      </w:r>
      <w:r w:rsidRPr="0060740A">
        <w:t xml:space="preserve"> will be implemented only after finalization of Promethean’s API interfaces and authentication policies.</w:t>
      </w:r>
    </w:p>
    <w:p w14:paraId="0B2786B3" w14:textId="77777777" w:rsidR="0060740A" w:rsidRPr="0060740A" w:rsidRDefault="0060740A" w:rsidP="0060740A">
      <w:pPr>
        <w:pStyle w:val="ListParagraph"/>
        <w:numPr>
          <w:ilvl w:val="0"/>
          <w:numId w:val="42"/>
        </w:numPr>
      </w:pPr>
      <w:r w:rsidRPr="0060740A">
        <w:t>No external data movement outside Yes Bank’s Azure tenant will occur in Phase 1.</w:t>
      </w:r>
    </w:p>
    <w:p w14:paraId="06672E4A" w14:textId="77777777" w:rsidR="0060740A" w:rsidRDefault="0060740A" w:rsidP="0060740A">
      <w:pPr>
        <w:pStyle w:val="ListParagraph"/>
        <w:numPr>
          <w:ilvl w:val="0"/>
          <w:numId w:val="42"/>
        </w:numPr>
      </w:pPr>
      <w:r w:rsidRPr="0060740A">
        <w:t>All dashboards and reports will remain within the AI platform’s frontend; no synchronization with third-party portals until Phase 2.</w:t>
      </w:r>
    </w:p>
    <w:p w14:paraId="04872E52" w14:textId="77777777" w:rsidR="00AD783A" w:rsidRPr="0060740A" w:rsidRDefault="00AD783A" w:rsidP="00AD783A">
      <w:pPr>
        <w:pBdr>
          <w:bottom w:val="single" w:sz="6" w:space="1" w:color="auto"/>
        </w:pBdr>
      </w:pPr>
    </w:p>
    <w:p w14:paraId="7FB88B70" w14:textId="77777777" w:rsidR="00BE67FF" w:rsidRPr="00CF20B6" w:rsidRDefault="00BE67FF" w:rsidP="00CF20B6"/>
    <w:sectPr w:rsidR="00BE67FF" w:rsidRPr="00CF20B6">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BC2FC" w14:textId="77777777" w:rsidR="000475F5" w:rsidRDefault="000475F5" w:rsidP="00E151AA">
      <w:pPr>
        <w:spacing w:after="0" w:line="240" w:lineRule="auto"/>
      </w:pPr>
      <w:r>
        <w:separator/>
      </w:r>
    </w:p>
  </w:endnote>
  <w:endnote w:type="continuationSeparator" w:id="0">
    <w:p w14:paraId="03ECE063" w14:textId="77777777" w:rsidR="000475F5" w:rsidRDefault="000475F5" w:rsidP="00E151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0783383"/>
      <w:docPartObj>
        <w:docPartGallery w:val="Page Numbers (Bottom of Page)"/>
        <w:docPartUnique/>
      </w:docPartObj>
    </w:sdtPr>
    <w:sdtEndPr/>
    <w:sdtContent>
      <w:sdt>
        <w:sdtPr>
          <w:id w:val="1728636285"/>
          <w:docPartObj>
            <w:docPartGallery w:val="Page Numbers (Top of Page)"/>
            <w:docPartUnique/>
          </w:docPartObj>
        </w:sdtPr>
        <w:sdtEndPr/>
        <w:sdtContent>
          <w:p w14:paraId="754ABE67" w14:textId="13A31DFD" w:rsidR="00A03420" w:rsidRDefault="00A03420">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B5300F4" w14:textId="77777777" w:rsidR="00A03420" w:rsidRDefault="00A034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5756B" w14:textId="77777777" w:rsidR="000475F5" w:rsidRDefault="000475F5" w:rsidP="00E151AA">
      <w:pPr>
        <w:spacing w:after="0" w:line="240" w:lineRule="auto"/>
      </w:pPr>
      <w:r>
        <w:separator/>
      </w:r>
    </w:p>
  </w:footnote>
  <w:footnote w:type="continuationSeparator" w:id="0">
    <w:p w14:paraId="04E7F199" w14:textId="77777777" w:rsidR="000475F5" w:rsidRDefault="000475F5" w:rsidP="00E151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353C7" w14:textId="555D7B4F" w:rsidR="00A75F45" w:rsidRDefault="00344EE0" w:rsidP="00344EE0">
    <w:pPr>
      <w:pStyle w:val="Header"/>
      <w:jc w:val="center"/>
    </w:pPr>
    <w:r>
      <w:rPr>
        <w:caps/>
        <w:noProof/>
        <w:color w:val="FFFFFF" w:themeColor="background1"/>
        <w:sz w:val="18"/>
        <w:szCs w:val="18"/>
      </w:rPr>
      <w:drawing>
        <wp:inline distT="0" distB="0" distL="0" distR="0" wp14:anchorId="3CE719E1" wp14:editId="1E2C60A5">
          <wp:extent cx="2517866" cy="432854"/>
          <wp:effectExtent l="0" t="0" r="0" b="5715"/>
          <wp:docPr id="398923634" name="Picture 1" descr="A blue letter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23634" name="Picture 1" descr="A blue letters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517866" cy="43285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4970"/>
    <w:multiLevelType w:val="multilevel"/>
    <w:tmpl w:val="4434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A0196"/>
    <w:multiLevelType w:val="hybridMultilevel"/>
    <w:tmpl w:val="02C6C7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57D35C6"/>
    <w:multiLevelType w:val="multilevel"/>
    <w:tmpl w:val="3792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83A8E"/>
    <w:multiLevelType w:val="hybridMultilevel"/>
    <w:tmpl w:val="282EEB4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C670329"/>
    <w:multiLevelType w:val="hybridMultilevel"/>
    <w:tmpl w:val="EBD266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C815333"/>
    <w:multiLevelType w:val="hybridMultilevel"/>
    <w:tmpl w:val="2842E1E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0D5472F8"/>
    <w:multiLevelType w:val="hybridMultilevel"/>
    <w:tmpl w:val="CE6470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EB600DF"/>
    <w:multiLevelType w:val="multilevel"/>
    <w:tmpl w:val="2CA6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1246A3"/>
    <w:multiLevelType w:val="hybridMultilevel"/>
    <w:tmpl w:val="5D7E0F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1466E86"/>
    <w:multiLevelType w:val="hybridMultilevel"/>
    <w:tmpl w:val="AB7EB6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3596A1A"/>
    <w:multiLevelType w:val="hybridMultilevel"/>
    <w:tmpl w:val="842616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40B1FC3"/>
    <w:multiLevelType w:val="hybridMultilevel"/>
    <w:tmpl w:val="F9B0704A"/>
    <w:lvl w:ilvl="0" w:tplc="FFFFFFFF">
      <w:start w:val="1"/>
      <w:numFmt w:val="decimal"/>
      <w:lvlText w:val="%1."/>
      <w:lvlJc w:val="left"/>
      <w:pPr>
        <w:ind w:left="720" w:hanging="360"/>
      </w:pPr>
    </w:lvl>
    <w:lvl w:ilvl="1" w:tplc="40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4CC0E14"/>
    <w:multiLevelType w:val="hybridMultilevel"/>
    <w:tmpl w:val="A3F098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70D0169"/>
    <w:multiLevelType w:val="hybridMultilevel"/>
    <w:tmpl w:val="94D897B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 w15:restartNumberingAfterBreak="0">
    <w:nsid w:val="1DBA1C75"/>
    <w:multiLevelType w:val="hybridMultilevel"/>
    <w:tmpl w:val="F126DF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1EB655A9"/>
    <w:multiLevelType w:val="hybridMultilevel"/>
    <w:tmpl w:val="F9D643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1FA24AA4"/>
    <w:multiLevelType w:val="hybridMultilevel"/>
    <w:tmpl w:val="51E8C1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1C81D1F"/>
    <w:multiLevelType w:val="multilevel"/>
    <w:tmpl w:val="B9023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386387"/>
    <w:multiLevelType w:val="multilevel"/>
    <w:tmpl w:val="1CD8E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054AE2"/>
    <w:multiLevelType w:val="multilevel"/>
    <w:tmpl w:val="29FC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78610A"/>
    <w:multiLevelType w:val="hybridMultilevel"/>
    <w:tmpl w:val="036E08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39DD1365"/>
    <w:multiLevelType w:val="hybridMultilevel"/>
    <w:tmpl w:val="69CC2F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3E84025D"/>
    <w:multiLevelType w:val="multilevel"/>
    <w:tmpl w:val="A00E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EF1686"/>
    <w:multiLevelType w:val="hybridMultilevel"/>
    <w:tmpl w:val="B07402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40EC7208"/>
    <w:multiLevelType w:val="multilevel"/>
    <w:tmpl w:val="EB84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497D0A"/>
    <w:multiLevelType w:val="multilevel"/>
    <w:tmpl w:val="8F5A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ED7547"/>
    <w:multiLevelType w:val="multilevel"/>
    <w:tmpl w:val="0986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5D04A7"/>
    <w:multiLevelType w:val="multilevel"/>
    <w:tmpl w:val="4D24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93693C"/>
    <w:multiLevelType w:val="multilevel"/>
    <w:tmpl w:val="FECC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C24423"/>
    <w:multiLevelType w:val="multilevel"/>
    <w:tmpl w:val="8D40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6C11B3"/>
    <w:multiLevelType w:val="multilevel"/>
    <w:tmpl w:val="6F84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2B3684"/>
    <w:multiLevelType w:val="hybridMultilevel"/>
    <w:tmpl w:val="5A7262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659F4E92"/>
    <w:multiLevelType w:val="multilevel"/>
    <w:tmpl w:val="F9D4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643F7A"/>
    <w:multiLevelType w:val="multilevel"/>
    <w:tmpl w:val="FEB6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A471D8"/>
    <w:multiLevelType w:val="hybridMultilevel"/>
    <w:tmpl w:val="61046B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6B782B9D"/>
    <w:multiLevelType w:val="multilevel"/>
    <w:tmpl w:val="9F0C2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840169"/>
    <w:multiLevelType w:val="multilevel"/>
    <w:tmpl w:val="8628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55702D"/>
    <w:multiLevelType w:val="multilevel"/>
    <w:tmpl w:val="9F8E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CC26EC"/>
    <w:multiLevelType w:val="multilevel"/>
    <w:tmpl w:val="A67A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430E23"/>
    <w:multiLevelType w:val="multilevel"/>
    <w:tmpl w:val="17F6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FB7643"/>
    <w:multiLevelType w:val="hybridMultilevel"/>
    <w:tmpl w:val="8604E8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7A043A7D"/>
    <w:multiLevelType w:val="hybridMultilevel"/>
    <w:tmpl w:val="242627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7A241479"/>
    <w:multiLevelType w:val="hybridMultilevel"/>
    <w:tmpl w:val="1D20B6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7A48789A"/>
    <w:multiLevelType w:val="multilevel"/>
    <w:tmpl w:val="DFD2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07158C"/>
    <w:multiLevelType w:val="hybridMultilevel"/>
    <w:tmpl w:val="9B86E2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7B8445D2"/>
    <w:multiLevelType w:val="multilevel"/>
    <w:tmpl w:val="7EB4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496916">
    <w:abstractNumId w:val="2"/>
  </w:num>
  <w:num w:numId="2" w16cid:durableId="333072298">
    <w:abstractNumId w:val="40"/>
  </w:num>
  <w:num w:numId="3" w16cid:durableId="1703555495">
    <w:abstractNumId w:val="35"/>
  </w:num>
  <w:num w:numId="4" w16cid:durableId="1206452976">
    <w:abstractNumId w:val="0"/>
  </w:num>
  <w:num w:numId="5" w16cid:durableId="1273590824">
    <w:abstractNumId w:val="32"/>
  </w:num>
  <w:num w:numId="6" w16cid:durableId="1198277244">
    <w:abstractNumId w:val="38"/>
  </w:num>
  <w:num w:numId="7" w16cid:durableId="1540703610">
    <w:abstractNumId w:val="9"/>
  </w:num>
  <w:num w:numId="8" w16cid:durableId="861936438">
    <w:abstractNumId w:val="15"/>
  </w:num>
  <w:num w:numId="9" w16cid:durableId="1637180363">
    <w:abstractNumId w:val="20"/>
  </w:num>
  <w:num w:numId="10" w16cid:durableId="1523082639">
    <w:abstractNumId w:val="30"/>
  </w:num>
  <w:num w:numId="11" w16cid:durableId="89012743">
    <w:abstractNumId w:val="43"/>
  </w:num>
  <w:num w:numId="12" w16cid:durableId="1879122035">
    <w:abstractNumId w:val="26"/>
  </w:num>
  <w:num w:numId="13" w16cid:durableId="203107423">
    <w:abstractNumId w:val="1"/>
  </w:num>
  <w:num w:numId="14" w16cid:durableId="134177064">
    <w:abstractNumId w:val="8"/>
  </w:num>
  <w:num w:numId="15" w16cid:durableId="929387122">
    <w:abstractNumId w:val="12"/>
  </w:num>
  <w:num w:numId="16" w16cid:durableId="1974141257">
    <w:abstractNumId w:val="33"/>
  </w:num>
  <w:num w:numId="17" w16cid:durableId="1867212958">
    <w:abstractNumId w:val="45"/>
  </w:num>
  <w:num w:numId="18" w16cid:durableId="1049558">
    <w:abstractNumId w:val="28"/>
  </w:num>
  <w:num w:numId="19" w16cid:durableId="452212044">
    <w:abstractNumId w:val="31"/>
  </w:num>
  <w:num w:numId="20" w16cid:durableId="445386819">
    <w:abstractNumId w:val="10"/>
  </w:num>
  <w:num w:numId="21" w16cid:durableId="154686015">
    <w:abstractNumId w:val="42"/>
  </w:num>
  <w:num w:numId="22" w16cid:durableId="2051415430">
    <w:abstractNumId w:val="19"/>
  </w:num>
  <w:num w:numId="23" w16cid:durableId="1358972101">
    <w:abstractNumId w:val="27"/>
  </w:num>
  <w:num w:numId="24" w16cid:durableId="308485670">
    <w:abstractNumId w:val="7"/>
  </w:num>
  <w:num w:numId="25" w16cid:durableId="793331626">
    <w:abstractNumId w:val="6"/>
  </w:num>
  <w:num w:numId="26" w16cid:durableId="2043508873">
    <w:abstractNumId w:val="44"/>
  </w:num>
  <w:num w:numId="27" w16cid:durableId="348482270">
    <w:abstractNumId w:val="16"/>
  </w:num>
  <w:num w:numId="28" w16cid:durableId="1441299078">
    <w:abstractNumId w:val="39"/>
  </w:num>
  <w:num w:numId="29" w16cid:durableId="1257010586">
    <w:abstractNumId w:val="24"/>
  </w:num>
  <w:num w:numId="30" w16cid:durableId="533813850">
    <w:abstractNumId w:val="37"/>
  </w:num>
  <w:num w:numId="31" w16cid:durableId="883710092">
    <w:abstractNumId w:val="21"/>
  </w:num>
  <w:num w:numId="32" w16cid:durableId="1143153523">
    <w:abstractNumId w:val="14"/>
  </w:num>
  <w:num w:numId="33" w16cid:durableId="999230994">
    <w:abstractNumId w:val="41"/>
  </w:num>
  <w:num w:numId="34" w16cid:durableId="1580479191">
    <w:abstractNumId w:val="17"/>
  </w:num>
  <w:num w:numId="35" w16cid:durableId="619149486">
    <w:abstractNumId w:val="5"/>
  </w:num>
  <w:num w:numId="36" w16cid:durableId="1136795976">
    <w:abstractNumId w:val="22"/>
  </w:num>
  <w:num w:numId="37" w16cid:durableId="1810782087">
    <w:abstractNumId w:val="3"/>
  </w:num>
  <w:num w:numId="38" w16cid:durableId="1142580305">
    <w:abstractNumId w:val="11"/>
  </w:num>
  <w:num w:numId="39" w16cid:durableId="1478376948">
    <w:abstractNumId w:val="25"/>
  </w:num>
  <w:num w:numId="40" w16cid:durableId="717827845">
    <w:abstractNumId w:val="36"/>
  </w:num>
  <w:num w:numId="41" w16cid:durableId="2104645557">
    <w:abstractNumId w:val="29"/>
  </w:num>
  <w:num w:numId="42" w16cid:durableId="1883177044">
    <w:abstractNumId w:val="23"/>
  </w:num>
  <w:num w:numId="43" w16cid:durableId="1076440654">
    <w:abstractNumId w:val="18"/>
  </w:num>
  <w:num w:numId="44" w16cid:durableId="295721489">
    <w:abstractNumId w:val="4"/>
  </w:num>
  <w:num w:numId="45" w16cid:durableId="417411038">
    <w:abstractNumId w:val="13"/>
  </w:num>
  <w:num w:numId="46" w16cid:durableId="23640083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88D"/>
    <w:rsid w:val="0000488D"/>
    <w:rsid w:val="00031275"/>
    <w:rsid w:val="000475F5"/>
    <w:rsid w:val="000E12BB"/>
    <w:rsid w:val="000E5346"/>
    <w:rsid w:val="00106C9A"/>
    <w:rsid w:val="0013221D"/>
    <w:rsid w:val="001366C7"/>
    <w:rsid w:val="00143E38"/>
    <w:rsid w:val="00174351"/>
    <w:rsid w:val="001A5C9B"/>
    <w:rsid w:val="001B002B"/>
    <w:rsid w:val="001D36C9"/>
    <w:rsid w:val="001F464A"/>
    <w:rsid w:val="001F6830"/>
    <w:rsid w:val="00205794"/>
    <w:rsid w:val="00207993"/>
    <w:rsid w:val="00207AD6"/>
    <w:rsid w:val="00217093"/>
    <w:rsid w:val="00222AE9"/>
    <w:rsid w:val="002421A6"/>
    <w:rsid w:val="002476F2"/>
    <w:rsid w:val="002527FA"/>
    <w:rsid w:val="002865D4"/>
    <w:rsid w:val="0029797E"/>
    <w:rsid w:val="002A473C"/>
    <w:rsid w:val="002B5E9D"/>
    <w:rsid w:val="002C1B07"/>
    <w:rsid w:val="002C2635"/>
    <w:rsid w:val="002D7D09"/>
    <w:rsid w:val="002F341A"/>
    <w:rsid w:val="003029FD"/>
    <w:rsid w:val="0031051C"/>
    <w:rsid w:val="00344EE0"/>
    <w:rsid w:val="00355AB8"/>
    <w:rsid w:val="00361F0C"/>
    <w:rsid w:val="00365DFB"/>
    <w:rsid w:val="003A15D0"/>
    <w:rsid w:val="003A5C05"/>
    <w:rsid w:val="003F74A3"/>
    <w:rsid w:val="00414DDA"/>
    <w:rsid w:val="00425754"/>
    <w:rsid w:val="004716DA"/>
    <w:rsid w:val="004848CC"/>
    <w:rsid w:val="00495708"/>
    <w:rsid w:val="004D68F8"/>
    <w:rsid w:val="00512A75"/>
    <w:rsid w:val="005E1FEB"/>
    <w:rsid w:val="0060740A"/>
    <w:rsid w:val="006363FD"/>
    <w:rsid w:val="00650C15"/>
    <w:rsid w:val="0065549F"/>
    <w:rsid w:val="0066019F"/>
    <w:rsid w:val="006E5F91"/>
    <w:rsid w:val="006F2DF1"/>
    <w:rsid w:val="006F3DDA"/>
    <w:rsid w:val="00707CE1"/>
    <w:rsid w:val="00747897"/>
    <w:rsid w:val="0075461F"/>
    <w:rsid w:val="00771EED"/>
    <w:rsid w:val="007A11BC"/>
    <w:rsid w:val="007B7FF7"/>
    <w:rsid w:val="007F36D9"/>
    <w:rsid w:val="00815024"/>
    <w:rsid w:val="008170B4"/>
    <w:rsid w:val="00840908"/>
    <w:rsid w:val="00880B06"/>
    <w:rsid w:val="008A6135"/>
    <w:rsid w:val="008D04C0"/>
    <w:rsid w:val="008D0914"/>
    <w:rsid w:val="008D6AD5"/>
    <w:rsid w:val="008E1414"/>
    <w:rsid w:val="008F6D30"/>
    <w:rsid w:val="0091022D"/>
    <w:rsid w:val="00926603"/>
    <w:rsid w:val="00935000"/>
    <w:rsid w:val="0098385A"/>
    <w:rsid w:val="009A263E"/>
    <w:rsid w:val="009A6514"/>
    <w:rsid w:val="009B19C4"/>
    <w:rsid w:val="009C22DE"/>
    <w:rsid w:val="009D256A"/>
    <w:rsid w:val="009D7ABF"/>
    <w:rsid w:val="009E66C8"/>
    <w:rsid w:val="00A03420"/>
    <w:rsid w:val="00A35AE2"/>
    <w:rsid w:val="00A60A4F"/>
    <w:rsid w:val="00A75F45"/>
    <w:rsid w:val="00A7738C"/>
    <w:rsid w:val="00AD02DF"/>
    <w:rsid w:val="00AD783A"/>
    <w:rsid w:val="00B524BA"/>
    <w:rsid w:val="00B54C71"/>
    <w:rsid w:val="00B55F27"/>
    <w:rsid w:val="00B722BB"/>
    <w:rsid w:val="00B8376C"/>
    <w:rsid w:val="00BE67FF"/>
    <w:rsid w:val="00BF4EAB"/>
    <w:rsid w:val="00C1583E"/>
    <w:rsid w:val="00C25885"/>
    <w:rsid w:val="00C5459D"/>
    <w:rsid w:val="00C7096A"/>
    <w:rsid w:val="00C81A27"/>
    <w:rsid w:val="00C81DC9"/>
    <w:rsid w:val="00C86014"/>
    <w:rsid w:val="00CB408A"/>
    <w:rsid w:val="00CB5290"/>
    <w:rsid w:val="00CD598B"/>
    <w:rsid w:val="00CF20B6"/>
    <w:rsid w:val="00CF4DC8"/>
    <w:rsid w:val="00D03BC9"/>
    <w:rsid w:val="00D222EC"/>
    <w:rsid w:val="00D67758"/>
    <w:rsid w:val="00D71628"/>
    <w:rsid w:val="00D926A2"/>
    <w:rsid w:val="00DC47AE"/>
    <w:rsid w:val="00DD49A0"/>
    <w:rsid w:val="00DE2A0B"/>
    <w:rsid w:val="00DF2590"/>
    <w:rsid w:val="00DF5B3F"/>
    <w:rsid w:val="00E028BF"/>
    <w:rsid w:val="00E151AA"/>
    <w:rsid w:val="00E52D6B"/>
    <w:rsid w:val="00ED09A9"/>
    <w:rsid w:val="00EF3131"/>
    <w:rsid w:val="00F01EF3"/>
    <w:rsid w:val="00F044D3"/>
    <w:rsid w:val="00F04C9C"/>
    <w:rsid w:val="00F17778"/>
    <w:rsid w:val="00F75140"/>
    <w:rsid w:val="00F92707"/>
    <w:rsid w:val="00FC25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D7734"/>
  <w15:chartTrackingRefBased/>
  <w15:docId w15:val="{129D4BC2-D0CC-4444-BC9E-7CAB0860A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8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48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48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048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048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8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48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48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048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048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88D"/>
    <w:rPr>
      <w:rFonts w:eastAsiaTheme="majorEastAsia" w:cstheme="majorBidi"/>
      <w:color w:val="272727" w:themeColor="text1" w:themeTint="D8"/>
    </w:rPr>
  </w:style>
  <w:style w:type="paragraph" w:styleId="Title">
    <w:name w:val="Title"/>
    <w:basedOn w:val="Normal"/>
    <w:next w:val="Normal"/>
    <w:link w:val="TitleChar"/>
    <w:uiPriority w:val="10"/>
    <w:qFormat/>
    <w:rsid w:val="00004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88D"/>
    <w:pPr>
      <w:spacing w:before="160"/>
      <w:jc w:val="center"/>
    </w:pPr>
    <w:rPr>
      <w:i/>
      <w:iCs/>
      <w:color w:val="404040" w:themeColor="text1" w:themeTint="BF"/>
    </w:rPr>
  </w:style>
  <w:style w:type="character" w:customStyle="1" w:styleId="QuoteChar">
    <w:name w:val="Quote Char"/>
    <w:basedOn w:val="DefaultParagraphFont"/>
    <w:link w:val="Quote"/>
    <w:uiPriority w:val="29"/>
    <w:rsid w:val="0000488D"/>
    <w:rPr>
      <w:i/>
      <w:iCs/>
      <w:color w:val="404040" w:themeColor="text1" w:themeTint="BF"/>
    </w:rPr>
  </w:style>
  <w:style w:type="paragraph" w:styleId="ListParagraph">
    <w:name w:val="List Paragraph"/>
    <w:basedOn w:val="Normal"/>
    <w:uiPriority w:val="34"/>
    <w:qFormat/>
    <w:rsid w:val="0000488D"/>
    <w:pPr>
      <w:ind w:left="720"/>
      <w:contextualSpacing/>
    </w:pPr>
  </w:style>
  <w:style w:type="character" w:styleId="IntenseEmphasis">
    <w:name w:val="Intense Emphasis"/>
    <w:basedOn w:val="DefaultParagraphFont"/>
    <w:uiPriority w:val="21"/>
    <w:qFormat/>
    <w:rsid w:val="0000488D"/>
    <w:rPr>
      <w:i/>
      <w:iCs/>
      <w:color w:val="0F4761" w:themeColor="accent1" w:themeShade="BF"/>
    </w:rPr>
  </w:style>
  <w:style w:type="paragraph" w:styleId="IntenseQuote">
    <w:name w:val="Intense Quote"/>
    <w:basedOn w:val="Normal"/>
    <w:next w:val="Normal"/>
    <w:link w:val="IntenseQuoteChar"/>
    <w:uiPriority w:val="30"/>
    <w:qFormat/>
    <w:rsid w:val="000048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88D"/>
    <w:rPr>
      <w:i/>
      <w:iCs/>
      <w:color w:val="0F4761" w:themeColor="accent1" w:themeShade="BF"/>
    </w:rPr>
  </w:style>
  <w:style w:type="character" w:styleId="IntenseReference">
    <w:name w:val="Intense Reference"/>
    <w:basedOn w:val="DefaultParagraphFont"/>
    <w:uiPriority w:val="32"/>
    <w:qFormat/>
    <w:rsid w:val="0000488D"/>
    <w:rPr>
      <w:b/>
      <w:bCs/>
      <w:smallCaps/>
      <w:color w:val="0F4761" w:themeColor="accent1" w:themeShade="BF"/>
      <w:spacing w:val="5"/>
    </w:rPr>
  </w:style>
  <w:style w:type="paragraph" w:styleId="TOCHeading">
    <w:name w:val="TOC Heading"/>
    <w:basedOn w:val="Heading1"/>
    <w:next w:val="Normal"/>
    <w:uiPriority w:val="39"/>
    <w:unhideWhenUsed/>
    <w:qFormat/>
    <w:rsid w:val="00D71628"/>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71628"/>
    <w:pPr>
      <w:spacing w:after="100"/>
    </w:pPr>
  </w:style>
  <w:style w:type="paragraph" w:styleId="TOC2">
    <w:name w:val="toc 2"/>
    <w:basedOn w:val="Normal"/>
    <w:next w:val="Normal"/>
    <w:autoRedefine/>
    <w:uiPriority w:val="39"/>
    <w:unhideWhenUsed/>
    <w:rsid w:val="00D71628"/>
    <w:pPr>
      <w:spacing w:after="100"/>
      <w:ind w:left="220"/>
    </w:pPr>
  </w:style>
  <w:style w:type="paragraph" w:styleId="TOC3">
    <w:name w:val="toc 3"/>
    <w:basedOn w:val="Normal"/>
    <w:next w:val="Normal"/>
    <w:autoRedefine/>
    <w:uiPriority w:val="39"/>
    <w:unhideWhenUsed/>
    <w:rsid w:val="00D71628"/>
    <w:pPr>
      <w:spacing w:after="100"/>
      <w:ind w:left="440"/>
    </w:pPr>
  </w:style>
  <w:style w:type="character" w:styleId="Hyperlink">
    <w:name w:val="Hyperlink"/>
    <w:basedOn w:val="DefaultParagraphFont"/>
    <w:uiPriority w:val="99"/>
    <w:unhideWhenUsed/>
    <w:rsid w:val="00D71628"/>
    <w:rPr>
      <w:color w:val="467886" w:themeColor="hyperlink"/>
      <w:u w:val="single"/>
    </w:rPr>
  </w:style>
  <w:style w:type="paragraph" w:styleId="Header">
    <w:name w:val="header"/>
    <w:basedOn w:val="Normal"/>
    <w:link w:val="HeaderChar"/>
    <w:uiPriority w:val="99"/>
    <w:unhideWhenUsed/>
    <w:rsid w:val="00E151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51AA"/>
  </w:style>
  <w:style w:type="paragraph" w:styleId="Footer">
    <w:name w:val="footer"/>
    <w:basedOn w:val="Normal"/>
    <w:link w:val="FooterChar"/>
    <w:uiPriority w:val="99"/>
    <w:unhideWhenUsed/>
    <w:rsid w:val="00E151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51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7304">
      <w:bodyDiv w:val="1"/>
      <w:marLeft w:val="0"/>
      <w:marRight w:val="0"/>
      <w:marTop w:val="0"/>
      <w:marBottom w:val="0"/>
      <w:divBdr>
        <w:top w:val="none" w:sz="0" w:space="0" w:color="auto"/>
        <w:left w:val="none" w:sz="0" w:space="0" w:color="auto"/>
        <w:bottom w:val="none" w:sz="0" w:space="0" w:color="auto"/>
        <w:right w:val="none" w:sz="0" w:space="0" w:color="auto"/>
      </w:divBdr>
    </w:div>
    <w:div w:id="67729081">
      <w:bodyDiv w:val="1"/>
      <w:marLeft w:val="0"/>
      <w:marRight w:val="0"/>
      <w:marTop w:val="0"/>
      <w:marBottom w:val="0"/>
      <w:divBdr>
        <w:top w:val="none" w:sz="0" w:space="0" w:color="auto"/>
        <w:left w:val="none" w:sz="0" w:space="0" w:color="auto"/>
        <w:bottom w:val="none" w:sz="0" w:space="0" w:color="auto"/>
        <w:right w:val="none" w:sz="0" w:space="0" w:color="auto"/>
      </w:divBdr>
    </w:div>
    <w:div w:id="128671312">
      <w:bodyDiv w:val="1"/>
      <w:marLeft w:val="0"/>
      <w:marRight w:val="0"/>
      <w:marTop w:val="0"/>
      <w:marBottom w:val="0"/>
      <w:divBdr>
        <w:top w:val="none" w:sz="0" w:space="0" w:color="auto"/>
        <w:left w:val="none" w:sz="0" w:space="0" w:color="auto"/>
        <w:bottom w:val="none" w:sz="0" w:space="0" w:color="auto"/>
        <w:right w:val="none" w:sz="0" w:space="0" w:color="auto"/>
      </w:divBdr>
    </w:div>
    <w:div w:id="131140128">
      <w:bodyDiv w:val="1"/>
      <w:marLeft w:val="0"/>
      <w:marRight w:val="0"/>
      <w:marTop w:val="0"/>
      <w:marBottom w:val="0"/>
      <w:divBdr>
        <w:top w:val="none" w:sz="0" w:space="0" w:color="auto"/>
        <w:left w:val="none" w:sz="0" w:space="0" w:color="auto"/>
        <w:bottom w:val="none" w:sz="0" w:space="0" w:color="auto"/>
        <w:right w:val="none" w:sz="0" w:space="0" w:color="auto"/>
      </w:divBdr>
    </w:div>
    <w:div w:id="160125673">
      <w:bodyDiv w:val="1"/>
      <w:marLeft w:val="0"/>
      <w:marRight w:val="0"/>
      <w:marTop w:val="0"/>
      <w:marBottom w:val="0"/>
      <w:divBdr>
        <w:top w:val="none" w:sz="0" w:space="0" w:color="auto"/>
        <w:left w:val="none" w:sz="0" w:space="0" w:color="auto"/>
        <w:bottom w:val="none" w:sz="0" w:space="0" w:color="auto"/>
        <w:right w:val="none" w:sz="0" w:space="0" w:color="auto"/>
      </w:divBdr>
    </w:div>
    <w:div w:id="161626599">
      <w:bodyDiv w:val="1"/>
      <w:marLeft w:val="0"/>
      <w:marRight w:val="0"/>
      <w:marTop w:val="0"/>
      <w:marBottom w:val="0"/>
      <w:divBdr>
        <w:top w:val="none" w:sz="0" w:space="0" w:color="auto"/>
        <w:left w:val="none" w:sz="0" w:space="0" w:color="auto"/>
        <w:bottom w:val="none" w:sz="0" w:space="0" w:color="auto"/>
        <w:right w:val="none" w:sz="0" w:space="0" w:color="auto"/>
      </w:divBdr>
    </w:div>
    <w:div w:id="215823782">
      <w:bodyDiv w:val="1"/>
      <w:marLeft w:val="0"/>
      <w:marRight w:val="0"/>
      <w:marTop w:val="0"/>
      <w:marBottom w:val="0"/>
      <w:divBdr>
        <w:top w:val="none" w:sz="0" w:space="0" w:color="auto"/>
        <w:left w:val="none" w:sz="0" w:space="0" w:color="auto"/>
        <w:bottom w:val="none" w:sz="0" w:space="0" w:color="auto"/>
        <w:right w:val="none" w:sz="0" w:space="0" w:color="auto"/>
      </w:divBdr>
    </w:div>
    <w:div w:id="232088715">
      <w:bodyDiv w:val="1"/>
      <w:marLeft w:val="0"/>
      <w:marRight w:val="0"/>
      <w:marTop w:val="0"/>
      <w:marBottom w:val="0"/>
      <w:divBdr>
        <w:top w:val="none" w:sz="0" w:space="0" w:color="auto"/>
        <w:left w:val="none" w:sz="0" w:space="0" w:color="auto"/>
        <w:bottom w:val="none" w:sz="0" w:space="0" w:color="auto"/>
        <w:right w:val="none" w:sz="0" w:space="0" w:color="auto"/>
      </w:divBdr>
    </w:div>
    <w:div w:id="270866910">
      <w:bodyDiv w:val="1"/>
      <w:marLeft w:val="0"/>
      <w:marRight w:val="0"/>
      <w:marTop w:val="0"/>
      <w:marBottom w:val="0"/>
      <w:divBdr>
        <w:top w:val="none" w:sz="0" w:space="0" w:color="auto"/>
        <w:left w:val="none" w:sz="0" w:space="0" w:color="auto"/>
        <w:bottom w:val="none" w:sz="0" w:space="0" w:color="auto"/>
        <w:right w:val="none" w:sz="0" w:space="0" w:color="auto"/>
      </w:divBdr>
    </w:div>
    <w:div w:id="295645526">
      <w:bodyDiv w:val="1"/>
      <w:marLeft w:val="0"/>
      <w:marRight w:val="0"/>
      <w:marTop w:val="0"/>
      <w:marBottom w:val="0"/>
      <w:divBdr>
        <w:top w:val="none" w:sz="0" w:space="0" w:color="auto"/>
        <w:left w:val="none" w:sz="0" w:space="0" w:color="auto"/>
        <w:bottom w:val="none" w:sz="0" w:space="0" w:color="auto"/>
        <w:right w:val="none" w:sz="0" w:space="0" w:color="auto"/>
      </w:divBdr>
    </w:div>
    <w:div w:id="303239743">
      <w:bodyDiv w:val="1"/>
      <w:marLeft w:val="0"/>
      <w:marRight w:val="0"/>
      <w:marTop w:val="0"/>
      <w:marBottom w:val="0"/>
      <w:divBdr>
        <w:top w:val="none" w:sz="0" w:space="0" w:color="auto"/>
        <w:left w:val="none" w:sz="0" w:space="0" w:color="auto"/>
        <w:bottom w:val="none" w:sz="0" w:space="0" w:color="auto"/>
        <w:right w:val="none" w:sz="0" w:space="0" w:color="auto"/>
      </w:divBdr>
    </w:div>
    <w:div w:id="424771006">
      <w:bodyDiv w:val="1"/>
      <w:marLeft w:val="0"/>
      <w:marRight w:val="0"/>
      <w:marTop w:val="0"/>
      <w:marBottom w:val="0"/>
      <w:divBdr>
        <w:top w:val="none" w:sz="0" w:space="0" w:color="auto"/>
        <w:left w:val="none" w:sz="0" w:space="0" w:color="auto"/>
        <w:bottom w:val="none" w:sz="0" w:space="0" w:color="auto"/>
        <w:right w:val="none" w:sz="0" w:space="0" w:color="auto"/>
      </w:divBdr>
    </w:div>
    <w:div w:id="472677771">
      <w:bodyDiv w:val="1"/>
      <w:marLeft w:val="0"/>
      <w:marRight w:val="0"/>
      <w:marTop w:val="0"/>
      <w:marBottom w:val="0"/>
      <w:divBdr>
        <w:top w:val="none" w:sz="0" w:space="0" w:color="auto"/>
        <w:left w:val="none" w:sz="0" w:space="0" w:color="auto"/>
        <w:bottom w:val="none" w:sz="0" w:space="0" w:color="auto"/>
        <w:right w:val="none" w:sz="0" w:space="0" w:color="auto"/>
      </w:divBdr>
    </w:div>
    <w:div w:id="544416796">
      <w:bodyDiv w:val="1"/>
      <w:marLeft w:val="0"/>
      <w:marRight w:val="0"/>
      <w:marTop w:val="0"/>
      <w:marBottom w:val="0"/>
      <w:divBdr>
        <w:top w:val="none" w:sz="0" w:space="0" w:color="auto"/>
        <w:left w:val="none" w:sz="0" w:space="0" w:color="auto"/>
        <w:bottom w:val="none" w:sz="0" w:space="0" w:color="auto"/>
        <w:right w:val="none" w:sz="0" w:space="0" w:color="auto"/>
      </w:divBdr>
      <w:divsChild>
        <w:div w:id="83844297">
          <w:marLeft w:val="0"/>
          <w:marRight w:val="0"/>
          <w:marTop w:val="0"/>
          <w:marBottom w:val="0"/>
          <w:divBdr>
            <w:top w:val="none" w:sz="0" w:space="0" w:color="auto"/>
            <w:left w:val="none" w:sz="0" w:space="0" w:color="auto"/>
            <w:bottom w:val="none" w:sz="0" w:space="0" w:color="auto"/>
            <w:right w:val="none" w:sz="0" w:space="0" w:color="auto"/>
          </w:divBdr>
          <w:divsChild>
            <w:div w:id="203364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628301">
      <w:bodyDiv w:val="1"/>
      <w:marLeft w:val="0"/>
      <w:marRight w:val="0"/>
      <w:marTop w:val="0"/>
      <w:marBottom w:val="0"/>
      <w:divBdr>
        <w:top w:val="none" w:sz="0" w:space="0" w:color="auto"/>
        <w:left w:val="none" w:sz="0" w:space="0" w:color="auto"/>
        <w:bottom w:val="none" w:sz="0" w:space="0" w:color="auto"/>
        <w:right w:val="none" w:sz="0" w:space="0" w:color="auto"/>
      </w:divBdr>
    </w:div>
    <w:div w:id="635641094">
      <w:bodyDiv w:val="1"/>
      <w:marLeft w:val="0"/>
      <w:marRight w:val="0"/>
      <w:marTop w:val="0"/>
      <w:marBottom w:val="0"/>
      <w:divBdr>
        <w:top w:val="none" w:sz="0" w:space="0" w:color="auto"/>
        <w:left w:val="none" w:sz="0" w:space="0" w:color="auto"/>
        <w:bottom w:val="none" w:sz="0" w:space="0" w:color="auto"/>
        <w:right w:val="none" w:sz="0" w:space="0" w:color="auto"/>
      </w:divBdr>
    </w:div>
    <w:div w:id="743575597">
      <w:bodyDiv w:val="1"/>
      <w:marLeft w:val="0"/>
      <w:marRight w:val="0"/>
      <w:marTop w:val="0"/>
      <w:marBottom w:val="0"/>
      <w:divBdr>
        <w:top w:val="none" w:sz="0" w:space="0" w:color="auto"/>
        <w:left w:val="none" w:sz="0" w:space="0" w:color="auto"/>
        <w:bottom w:val="none" w:sz="0" w:space="0" w:color="auto"/>
        <w:right w:val="none" w:sz="0" w:space="0" w:color="auto"/>
      </w:divBdr>
      <w:divsChild>
        <w:div w:id="1182472248">
          <w:marLeft w:val="0"/>
          <w:marRight w:val="0"/>
          <w:marTop w:val="0"/>
          <w:marBottom w:val="0"/>
          <w:divBdr>
            <w:top w:val="none" w:sz="0" w:space="0" w:color="auto"/>
            <w:left w:val="none" w:sz="0" w:space="0" w:color="auto"/>
            <w:bottom w:val="none" w:sz="0" w:space="0" w:color="auto"/>
            <w:right w:val="none" w:sz="0" w:space="0" w:color="auto"/>
          </w:divBdr>
          <w:divsChild>
            <w:div w:id="27718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769223">
      <w:bodyDiv w:val="1"/>
      <w:marLeft w:val="0"/>
      <w:marRight w:val="0"/>
      <w:marTop w:val="0"/>
      <w:marBottom w:val="0"/>
      <w:divBdr>
        <w:top w:val="none" w:sz="0" w:space="0" w:color="auto"/>
        <w:left w:val="none" w:sz="0" w:space="0" w:color="auto"/>
        <w:bottom w:val="none" w:sz="0" w:space="0" w:color="auto"/>
        <w:right w:val="none" w:sz="0" w:space="0" w:color="auto"/>
      </w:divBdr>
      <w:divsChild>
        <w:div w:id="217907471">
          <w:marLeft w:val="0"/>
          <w:marRight w:val="0"/>
          <w:marTop w:val="0"/>
          <w:marBottom w:val="0"/>
          <w:divBdr>
            <w:top w:val="none" w:sz="0" w:space="0" w:color="auto"/>
            <w:left w:val="none" w:sz="0" w:space="0" w:color="auto"/>
            <w:bottom w:val="none" w:sz="0" w:space="0" w:color="auto"/>
            <w:right w:val="none" w:sz="0" w:space="0" w:color="auto"/>
          </w:divBdr>
          <w:divsChild>
            <w:div w:id="828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86188">
      <w:bodyDiv w:val="1"/>
      <w:marLeft w:val="0"/>
      <w:marRight w:val="0"/>
      <w:marTop w:val="0"/>
      <w:marBottom w:val="0"/>
      <w:divBdr>
        <w:top w:val="none" w:sz="0" w:space="0" w:color="auto"/>
        <w:left w:val="none" w:sz="0" w:space="0" w:color="auto"/>
        <w:bottom w:val="none" w:sz="0" w:space="0" w:color="auto"/>
        <w:right w:val="none" w:sz="0" w:space="0" w:color="auto"/>
      </w:divBdr>
    </w:div>
    <w:div w:id="948270454">
      <w:bodyDiv w:val="1"/>
      <w:marLeft w:val="0"/>
      <w:marRight w:val="0"/>
      <w:marTop w:val="0"/>
      <w:marBottom w:val="0"/>
      <w:divBdr>
        <w:top w:val="none" w:sz="0" w:space="0" w:color="auto"/>
        <w:left w:val="none" w:sz="0" w:space="0" w:color="auto"/>
        <w:bottom w:val="none" w:sz="0" w:space="0" w:color="auto"/>
        <w:right w:val="none" w:sz="0" w:space="0" w:color="auto"/>
      </w:divBdr>
    </w:div>
    <w:div w:id="954025222">
      <w:bodyDiv w:val="1"/>
      <w:marLeft w:val="0"/>
      <w:marRight w:val="0"/>
      <w:marTop w:val="0"/>
      <w:marBottom w:val="0"/>
      <w:divBdr>
        <w:top w:val="none" w:sz="0" w:space="0" w:color="auto"/>
        <w:left w:val="none" w:sz="0" w:space="0" w:color="auto"/>
        <w:bottom w:val="none" w:sz="0" w:space="0" w:color="auto"/>
        <w:right w:val="none" w:sz="0" w:space="0" w:color="auto"/>
      </w:divBdr>
    </w:div>
    <w:div w:id="978146744">
      <w:bodyDiv w:val="1"/>
      <w:marLeft w:val="0"/>
      <w:marRight w:val="0"/>
      <w:marTop w:val="0"/>
      <w:marBottom w:val="0"/>
      <w:divBdr>
        <w:top w:val="none" w:sz="0" w:space="0" w:color="auto"/>
        <w:left w:val="none" w:sz="0" w:space="0" w:color="auto"/>
        <w:bottom w:val="none" w:sz="0" w:space="0" w:color="auto"/>
        <w:right w:val="none" w:sz="0" w:space="0" w:color="auto"/>
      </w:divBdr>
    </w:div>
    <w:div w:id="998000061">
      <w:bodyDiv w:val="1"/>
      <w:marLeft w:val="0"/>
      <w:marRight w:val="0"/>
      <w:marTop w:val="0"/>
      <w:marBottom w:val="0"/>
      <w:divBdr>
        <w:top w:val="none" w:sz="0" w:space="0" w:color="auto"/>
        <w:left w:val="none" w:sz="0" w:space="0" w:color="auto"/>
        <w:bottom w:val="none" w:sz="0" w:space="0" w:color="auto"/>
        <w:right w:val="none" w:sz="0" w:space="0" w:color="auto"/>
      </w:divBdr>
    </w:div>
    <w:div w:id="1014959644">
      <w:bodyDiv w:val="1"/>
      <w:marLeft w:val="0"/>
      <w:marRight w:val="0"/>
      <w:marTop w:val="0"/>
      <w:marBottom w:val="0"/>
      <w:divBdr>
        <w:top w:val="none" w:sz="0" w:space="0" w:color="auto"/>
        <w:left w:val="none" w:sz="0" w:space="0" w:color="auto"/>
        <w:bottom w:val="none" w:sz="0" w:space="0" w:color="auto"/>
        <w:right w:val="none" w:sz="0" w:space="0" w:color="auto"/>
      </w:divBdr>
    </w:div>
    <w:div w:id="1042246254">
      <w:bodyDiv w:val="1"/>
      <w:marLeft w:val="0"/>
      <w:marRight w:val="0"/>
      <w:marTop w:val="0"/>
      <w:marBottom w:val="0"/>
      <w:divBdr>
        <w:top w:val="none" w:sz="0" w:space="0" w:color="auto"/>
        <w:left w:val="none" w:sz="0" w:space="0" w:color="auto"/>
        <w:bottom w:val="none" w:sz="0" w:space="0" w:color="auto"/>
        <w:right w:val="none" w:sz="0" w:space="0" w:color="auto"/>
      </w:divBdr>
    </w:div>
    <w:div w:id="1061750034">
      <w:bodyDiv w:val="1"/>
      <w:marLeft w:val="0"/>
      <w:marRight w:val="0"/>
      <w:marTop w:val="0"/>
      <w:marBottom w:val="0"/>
      <w:divBdr>
        <w:top w:val="none" w:sz="0" w:space="0" w:color="auto"/>
        <w:left w:val="none" w:sz="0" w:space="0" w:color="auto"/>
        <w:bottom w:val="none" w:sz="0" w:space="0" w:color="auto"/>
        <w:right w:val="none" w:sz="0" w:space="0" w:color="auto"/>
      </w:divBdr>
      <w:divsChild>
        <w:div w:id="1068725198">
          <w:marLeft w:val="0"/>
          <w:marRight w:val="0"/>
          <w:marTop w:val="0"/>
          <w:marBottom w:val="0"/>
          <w:divBdr>
            <w:top w:val="none" w:sz="0" w:space="0" w:color="auto"/>
            <w:left w:val="none" w:sz="0" w:space="0" w:color="auto"/>
            <w:bottom w:val="none" w:sz="0" w:space="0" w:color="auto"/>
            <w:right w:val="none" w:sz="0" w:space="0" w:color="auto"/>
          </w:divBdr>
          <w:divsChild>
            <w:div w:id="125366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80839">
      <w:bodyDiv w:val="1"/>
      <w:marLeft w:val="0"/>
      <w:marRight w:val="0"/>
      <w:marTop w:val="0"/>
      <w:marBottom w:val="0"/>
      <w:divBdr>
        <w:top w:val="none" w:sz="0" w:space="0" w:color="auto"/>
        <w:left w:val="none" w:sz="0" w:space="0" w:color="auto"/>
        <w:bottom w:val="none" w:sz="0" w:space="0" w:color="auto"/>
        <w:right w:val="none" w:sz="0" w:space="0" w:color="auto"/>
      </w:divBdr>
    </w:div>
    <w:div w:id="1185943932">
      <w:bodyDiv w:val="1"/>
      <w:marLeft w:val="0"/>
      <w:marRight w:val="0"/>
      <w:marTop w:val="0"/>
      <w:marBottom w:val="0"/>
      <w:divBdr>
        <w:top w:val="none" w:sz="0" w:space="0" w:color="auto"/>
        <w:left w:val="none" w:sz="0" w:space="0" w:color="auto"/>
        <w:bottom w:val="none" w:sz="0" w:space="0" w:color="auto"/>
        <w:right w:val="none" w:sz="0" w:space="0" w:color="auto"/>
      </w:divBdr>
      <w:divsChild>
        <w:div w:id="1084835153">
          <w:marLeft w:val="0"/>
          <w:marRight w:val="0"/>
          <w:marTop w:val="0"/>
          <w:marBottom w:val="0"/>
          <w:divBdr>
            <w:top w:val="none" w:sz="0" w:space="0" w:color="auto"/>
            <w:left w:val="none" w:sz="0" w:space="0" w:color="auto"/>
            <w:bottom w:val="none" w:sz="0" w:space="0" w:color="auto"/>
            <w:right w:val="none" w:sz="0" w:space="0" w:color="auto"/>
          </w:divBdr>
          <w:divsChild>
            <w:div w:id="155990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89917">
      <w:bodyDiv w:val="1"/>
      <w:marLeft w:val="0"/>
      <w:marRight w:val="0"/>
      <w:marTop w:val="0"/>
      <w:marBottom w:val="0"/>
      <w:divBdr>
        <w:top w:val="none" w:sz="0" w:space="0" w:color="auto"/>
        <w:left w:val="none" w:sz="0" w:space="0" w:color="auto"/>
        <w:bottom w:val="none" w:sz="0" w:space="0" w:color="auto"/>
        <w:right w:val="none" w:sz="0" w:space="0" w:color="auto"/>
      </w:divBdr>
      <w:divsChild>
        <w:div w:id="276645334">
          <w:marLeft w:val="0"/>
          <w:marRight w:val="0"/>
          <w:marTop w:val="0"/>
          <w:marBottom w:val="0"/>
          <w:divBdr>
            <w:top w:val="none" w:sz="0" w:space="0" w:color="auto"/>
            <w:left w:val="none" w:sz="0" w:space="0" w:color="auto"/>
            <w:bottom w:val="none" w:sz="0" w:space="0" w:color="auto"/>
            <w:right w:val="none" w:sz="0" w:space="0" w:color="auto"/>
          </w:divBdr>
          <w:divsChild>
            <w:div w:id="12828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00795">
      <w:bodyDiv w:val="1"/>
      <w:marLeft w:val="0"/>
      <w:marRight w:val="0"/>
      <w:marTop w:val="0"/>
      <w:marBottom w:val="0"/>
      <w:divBdr>
        <w:top w:val="none" w:sz="0" w:space="0" w:color="auto"/>
        <w:left w:val="none" w:sz="0" w:space="0" w:color="auto"/>
        <w:bottom w:val="none" w:sz="0" w:space="0" w:color="auto"/>
        <w:right w:val="none" w:sz="0" w:space="0" w:color="auto"/>
      </w:divBdr>
      <w:divsChild>
        <w:div w:id="846599441">
          <w:marLeft w:val="0"/>
          <w:marRight w:val="0"/>
          <w:marTop w:val="0"/>
          <w:marBottom w:val="0"/>
          <w:divBdr>
            <w:top w:val="none" w:sz="0" w:space="0" w:color="auto"/>
            <w:left w:val="none" w:sz="0" w:space="0" w:color="auto"/>
            <w:bottom w:val="none" w:sz="0" w:space="0" w:color="auto"/>
            <w:right w:val="none" w:sz="0" w:space="0" w:color="auto"/>
          </w:divBdr>
          <w:divsChild>
            <w:div w:id="45510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401865">
      <w:bodyDiv w:val="1"/>
      <w:marLeft w:val="0"/>
      <w:marRight w:val="0"/>
      <w:marTop w:val="0"/>
      <w:marBottom w:val="0"/>
      <w:divBdr>
        <w:top w:val="none" w:sz="0" w:space="0" w:color="auto"/>
        <w:left w:val="none" w:sz="0" w:space="0" w:color="auto"/>
        <w:bottom w:val="none" w:sz="0" w:space="0" w:color="auto"/>
        <w:right w:val="none" w:sz="0" w:space="0" w:color="auto"/>
      </w:divBdr>
    </w:div>
    <w:div w:id="1355229765">
      <w:bodyDiv w:val="1"/>
      <w:marLeft w:val="0"/>
      <w:marRight w:val="0"/>
      <w:marTop w:val="0"/>
      <w:marBottom w:val="0"/>
      <w:divBdr>
        <w:top w:val="none" w:sz="0" w:space="0" w:color="auto"/>
        <w:left w:val="none" w:sz="0" w:space="0" w:color="auto"/>
        <w:bottom w:val="none" w:sz="0" w:space="0" w:color="auto"/>
        <w:right w:val="none" w:sz="0" w:space="0" w:color="auto"/>
      </w:divBdr>
    </w:div>
    <w:div w:id="1446582093">
      <w:bodyDiv w:val="1"/>
      <w:marLeft w:val="0"/>
      <w:marRight w:val="0"/>
      <w:marTop w:val="0"/>
      <w:marBottom w:val="0"/>
      <w:divBdr>
        <w:top w:val="none" w:sz="0" w:space="0" w:color="auto"/>
        <w:left w:val="none" w:sz="0" w:space="0" w:color="auto"/>
        <w:bottom w:val="none" w:sz="0" w:space="0" w:color="auto"/>
        <w:right w:val="none" w:sz="0" w:space="0" w:color="auto"/>
      </w:divBdr>
    </w:div>
    <w:div w:id="1461996608">
      <w:bodyDiv w:val="1"/>
      <w:marLeft w:val="0"/>
      <w:marRight w:val="0"/>
      <w:marTop w:val="0"/>
      <w:marBottom w:val="0"/>
      <w:divBdr>
        <w:top w:val="none" w:sz="0" w:space="0" w:color="auto"/>
        <w:left w:val="none" w:sz="0" w:space="0" w:color="auto"/>
        <w:bottom w:val="none" w:sz="0" w:space="0" w:color="auto"/>
        <w:right w:val="none" w:sz="0" w:space="0" w:color="auto"/>
      </w:divBdr>
    </w:div>
    <w:div w:id="1484465370">
      <w:bodyDiv w:val="1"/>
      <w:marLeft w:val="0"/>
      <w:marRight w:val="0"/>
      <w:marTop w:val="0"/>
      <w:marBottom w:val="0"/>
      <w:divBdr>
        <w:top w:val="none" w:sz="0" w:space="0" w:color="auto"/>
        <w:left w:val="none" w:sz="0" w:space="0" w:color="auto"/>
        <w:bottom w:val="none" w:sz="0" w:space="0" w:color="auto"/>
        <w:right w:val="none" w:sz="0" w:space="0" w:color="auto"/>
      </w:divBdr>
    </w:div>
    <w:div w:id="1485076208">
      <w:bodyDiv w:val="1"/>
      <w:marLeft w:val="0"/>
      <w:marRight w:val="0"/>
      <w:marTop w:val="0"/>
      <w:marBottom w:val="0"/>
      <w:divBdr>
        <w:top w:val="none" w:sz="0" w:space="0" w:color="auto"/>
        <w:left w:val="none" w:sz="0" w:space="0" w:color="auto"/>
        <w:bottom w:val="none" w:sz="0" w:space="0" w:color="auto"/>
        <w:right w:val="none" w:sz="0" w:space="0" w:color="auto"/>
      </w:divBdr>
      <w:divsChild>
        <w:div w:id="1364091610">
          <w:marLeft w:val="0"/>
          <w:marRight w:val="0"/>
          <w:marTop w:val="0"/>
          <w:marBottom w:val="0"/>
          <w:divBdr>
            <w:top w:val="none" w:sz="0" w:space="0" w:color="auto"/>
            <w:left w:val="none" w:sz="0" w:space="0" w:color="auto"/>
            <w:bottom w:val="none" w:sz="0" w:space="0" w:color="auto"/>
            <w:right w:val="none" w:sz="0" w:space="0" w:color="auto"/>
          </w:divBdr>
          <w:divsChild>
            <w:div w:id="2464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496208">
      <w:bodyDiv w:val="1"/>
      <w:marLeft w:val="0"/>
      <w:marRight w:val="0"/>
      <w:marTop w:val="0"/>
      <w:marBottom w:val="0"/>
      <w:divBdr>
        <w:top w:val="none" w:sz="0" w:space="0" w:color="auto"/>
        <w:left w:val="none" w:sz="0" w:space="0" w:color="auto"/>
        <w:bottom w:val="none" w:sz="0" w:space="0" w:color="auto"/>
        <w:right w:val="none" w:sz="0" w:space="0" w:color="auto"/>
      </w:divBdr>
    </w:div>
    <w:div w:id="1631205360">
      <w:bodyDiv w:val="1"/>
      <w:marLeft w:val="0"/>
      <w:marRight w:val="0"/>
      <w:marTop w:val="0"/>
      <w:marBottom w:val="0"/>
      <w:divBdr>
        <w:top w:val="none" w:sz="0" w:space="0" w:color="auto"/>
        <w:left w:val="none" w:sz="0" w:space="0" w:color="auto"/>
        <w:bottom w:val="none" w:sz="0" w:space="0" w:color="auto"/>
        <w:right w:val="none" w:sz="0" w:space="0" w:color="auto"/>
      </w:divBdr>
    </w:div>
    <w:div w:id="1671172790">
      <w:bodyDiv w:val="1"/>
      <w:marLeft w:val="0"/>
      <w:marRight w:val="0"/>
      <w:marTop w:val="0"/>
      <w:marBottom w:val="0"/>
      <w:divBdr>
        <w:top w:val="none" w:sz="0" w:space="0" w:color="auto"/>
        <w:left w:val="none" w:sz="0" w:space="0" w:color="auto"/>
        <w:bottom w:val="none" w:sz="0" w:space="0" w:color="auto"/>
        <w:right w:val="none" w:sz="0" w:space="0" w:color="auto"/>
      </w:divBdr>
      <w:divsChild>
        <w:div w:id="1508641675">
          <w:marLeft w:val="0"/>
          <w:marRight w:val="0"/>
          <w:marTop w:val="0"/>
          <w:marBottom w:val="0"/>
          <w:divBdr>
            <w:top w:val="none" w:sz="0" w:space="0" w:color="auto"/>
            <w:left w:val="none" w:sz="0" w:space="0" w:color="auto"/>
            <w:bottom w:val="none" w:sz="0" w:space="0" w:color="auto"/>
            <w:right w:val="none" w:sz="0" w:space="0" w:color="auto"/>
          </w:divBdr>
          <w:divsChild>
            <w:div w:id="109386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48574">
      <w:bodyDiv w:val="1"/>
      <w:marLeft w:val="0"/>
      <w:marRight w:val="0"/>
      <w:marTop w:val="0"/>
      <w:marBottom w:val="0"/>
      <w:divBdr>
        <w:top w:val="none" w:sz="0" w:space="0" w:color="auto"/>
        <w:left w:val="none" w:sz="0" w:space="0" w:color="auto"/>
        <w:bottom w:val="none" w:sz="0" w:space="0" w:color="auto"/>
        <w:right w:val="none" w:sz="0" w:space="0" w:color="auto"/>
      </w:divBdr>
      <w:divsChild>
        <w:div w:id="1099060506">
          <w:marLeft w:val="0"/>
          <w:marRight w:val="0"/>
          <w:marTop w:val="0"/>
          <w:marBottom w:val="0"/>
          <w:divBdr>
            <w:top w:val="none" w:sz="0" w:space="0" w:color="auto"/>
            <w:left w:val="none" w:sz="0" w:space="0" w:color="auto"/>
            <w:bottom w:val="none" w:sz="0" w:space="0" w:color="auto"/>
            <w:right w:val="none" w:sz="0" w:space="0" w:color="auto"/>
          </w:divBdr>
          <w:divsChild>
            <w:div w:id="11500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60533">
      <w:bodyDiv w:val="1"/>
      <w:marLeft w:val="0"/>
      <w:marRight w:val="0"/>
      <w:marTop w:val="0"/>
      <w:marBottom w:val="0"/>
      <w:divBdr>
        <w:top w:val="none" w:sz="0" w:space="0" w:color="auto"/>
        <w:left w:val="none" w:sz="0" w:space="0" w:color="auto"/>
        <w:bottom w:val="none" w:sz="0" w:space="0" w:color="auto"/>
        <w:right w:val="none" w:sz="0" w:space="0" w:color="auto"/>
      </w:divBdr>
    </w:div>
    <w:div w:id="1811442249">
      <w:bodyDiv w:val="1"/>
      <w:marLeft w:val="0"/>
      <w:marRight w:val="0"/>
      <w:marTop w:val="0"/>
      <w:marBottom w:val="0"/>
      <w:divBdr>
        <w:top w:val="none" w:sz="0" w:space="0" w:color="auto"/>
        <w:left w:val="none" w:sz="0" w:space="0" w:color="auto"/>
        <w:bottom w:val="none" w:sz="0" w:space="0" w:color="auto"/>
        <w:right w:val="none" w:sz="0" w:space="0" w:color="auto"/>
      </w:divBdr>
      <w:divsChild>
        <w:div w:id="1466311972">
          <w:marLeft w:val="0"/>
          <w:marRight w:val="0"/>
          <w:marTop w:val="0"/>
          <w:marBottom w:val="0"/>
          <w:divBdr>
            <w:top w:val="none" w:sz="0" w:space="0" w:color="auto"/>
            <w:left w:val="none" w:sz="0" w:space="0" w:color="auto"/>
            <w:bottom w:val="none" w:sz="0" w:space="0" w:color="auto"/>
            <w:right w:val="none" w:sz="0" w:space="0" w:color="auto"/>
          </w:divBdr>
          <w:divsChild>
            <w:div w:id="201860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49345">
      <w:bodyDiv w:val="1"/>
      <w:marLeft w:val="0"/>
      <w:marRight w:val="0"/>
      <w:marTop w:val="0"/>
      <w:marBottom w:val="0"/>
      <w:divBdr>
        <w:top w:val="none" w:sz="0" w:space="0" w:color="auto"/>
        <w:left w:val="none" w:sz="0" w:space="0" w:color="auto"/>
        <w:bottom w:val="none" w:sz="0" w:space="0" w:color="auto"/>
        <w:right w:val="none" w:sz="0" w:space="0" w:color="auto"/>
      </w:divBdr>
      <w:divsChild>
        <w:div w:id="1766071491">
          <w:marLeft w:val="0"/>
          <w:marRight w:val="0"/>
          <w:marTop w:val="0"/>
          <w:marBottom w:val="0"/>
          <w:divBdr>
            <w:top w:val="none" w:sz="0" w:space="0" w:color="auto"/>
            <w:left w:val="none" w:sz="0" w:space="0" w:color="auto"/>
            <w:bottom w:val="none" w:sz="0" w:space="0" w:color="auto"/>
            <w:right w:val="none" w:sz="0" w:space="0" w:color="auto"/>
          </w:divBdr>
          <w:divsChild>
            <w:div w:id="156744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08644">
      <w:bodyDiv w:val="1"/>
      <w:marLeft w:val="0"/>
      <w:marRight w:val="0"/>
      <w:marTop w:val="0"/>
      <w:marBottom w:val="0"/>
      <w:divBdr>
        <w:top w:val="none" w:sz="0" w:space="0" w:color="auto"/>
        <w:left w:val="none" w:sz="0" w:space="0" w:color="auto"/>
        <w:bottom w:val="none" w:sz="0" w:space="0" w:color="auto"/>
        <w:right w:val="none" w:sz="0" w:space="0" w:color="auto"/>
      </w:divBdr>
    </w:div>
    <w:div w:id="1922635344">
      <w:bodyDiv w:val="1"/>
      <w:marLeft w:val="0"/>
      <w:marRight w:val="0"/>
      <w:marTop w:val="0"/>
      <w:marBottom w:val="0"/>
      <w:divBdr>
        <w:top w:val="none" w:sz="0" w:space="0" w:color="auto"/>
        <w:left w:val="none" w:sz="0" w:space="0" w:color="auto"/>
        <w:bottom w:val="none" w:sz="0" w:space="0" w:color="auto"/>
        <w:right w:val="none" w:sz="0" w:space="0" w:color="auto"/>
      </w:divBdr>
    </w:div>
    <w:div w:id="1956326657">
      <w:bodyDiv w:val="1"/>
      <w:marLeft w:val="0"/>
      <w:marRight w:val="0"/>
      <w:marTop w:val="0"/>
      <w:marBottom w:val="0"/>
      <w:divBdr>
        <w:top w:val="none" w:sz="0" w:space="0" w:color="auto"/>
        <w:left w:val="none" w:sz="0" w:space="0" w:color="auto"/>
        <w:bottom w:val="none" w:sz="0" w:space="0" w:color="auto"/>
        <w:right w:val="none" w:sz="0" w:space="0" w:color="auto"/>
      </w:divBdr>
      <w:divsChild>
        <w:div w:id="925261797">
          <w:marLeft w:val="0"/>
          <w:marRight w:val="0"/>
          <w:marTop w:val="0"/>
          <w:marBottom w:val="0"/>
          <w:divBdr>
            <w:top w:val="none" w:sz="0" w:space="0" w:color="auto"/>
            <w:left w:val="none" w:sz="0" w:space="0" w:color="auto"/>
            <w:bottom w:val="none" w:sz="0" w:space="0" w:color="auto"/>
            <w:right w:val="none" w:sz="0" w:space="0" w:color="auto"/>
          </w:divBdr>
          <w:divsChild>
            <w:div w:id="32023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851821">
      <w:bodyDiv w:val="1"/>
      <w:marLeft w:val="0"/>
      <w:marRight w:val="0"/>
      <w:marTop w:val="0"/>
      <w:marBottom w:val="0"/>
      <w:divBdr>
        <w:top w:val="none" w:sz="0" w:space="0" w:color="auto"/>
        <w:left w:val="none" w:sz="0" w:space="0" w:color="auto"/>
        <w:bottom w:val="none" w:sz="0" w:space="0" w:color="auto"/>
        <w:right w:val="none" w:sz="0" w:space="0" w:color="auto"/>
      </w:divBdr>
      <w:divsChild>
        <w:div w:id="460997133">
          <w:marLeft w:val="0"/>
          <w:marRight w:val="0"/>
          <w:marTop w:val="0"/>
          <w:marBottom w:val="0"/>
          <w:divBdr>
            <w:top w:val="none" w:sz="0" w:space="0" w:color="auto"/>
            <w:left w:val="none" w:sz="0" w:space="0" w:color="auto"/>
            <w:bottom w:val="none" w:sz="0" w:space="0" w:color="auto"/>
            <w:right w:val="none" w:sz="0" w:space="0" w:color="auto"/>
          </w:divBdr>
          <w:divsChild>
            <w:div w:id="84497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130716">
      <w:bodyDiv w:val="1"/>
      <w:marLeft w:val="0"/>
      <w:marRight w:val="0"/>
      <w:marTop w:val="0"/>
      <w:marBottom w:val="0"/>
      <w:divBdr>
        <w:top w:val="none" w:sz="0" w:space="0" w:color="auto"/>
        <w:left w:val="none" w:sz="0" w:space="0" w:color="auto"/>
        <w:bottom w:val="none" w:sz="0" w:space="0" w:color="auto"/>
        <w:right w:val="none" w:sz="0" w:space="0" w:color="auto"/>
      </w:divBdr>
    </w:div>
    <w:div w:id="2117019866">
      <w:bodyDiv w:val="1"/>
      <w:marLeft w:val="0"/>
      <w:marRight w:val="0"/>
      <w:marTop w:val="0"/>
      <w:marBottom w:val="0"/>
      <w:divBdr>
        <w:top w:val="none" w:sz="0" w:space="0" w:color="auto"/>
        <w:left w:val="none" w:sz="0" w:space="0" w:color="auto"/>
        <w:bottom w:val="none" w:sz="0" w:space="0" w:color="auto"/>
        <w:right w:val="none" w:sz="0" w:space="0" w:color="auto"/>
      </w:divBdr>
    </w:div>
    <w:div w:id="2120752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2025-10-14T00:00:00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F610E8-EA2C-4BD9-9A7D-E354B13B2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16</Pages>
  <Words>3661</Words>
  <Characters>20872</Characters>
  <Application>Microsoft Office Word</Application>
  <DocSecurity>0</DocSecurity>
  <Lines>173</Lines>
  <Paragraphs>48</Paragraphs>
  <ScaleCrop>false</ScaleCrop>
  <Company/>
  <LinksUpToDate>false</LinksUpToDate>
  <CharactersWithSpaces>24485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Architecture using Agenti AI</dc:title>
  <dc:subject/>
  <dc:creator>Kishore K Reddipalli</dc:creator>
  <cp:keywords/>
  <dc:description/>
  <cp:lastModifiedBy>Kishore K Reddipalli</cp:lastModifiedBy>
  <cp:revision>15</cp:revision>
  <dcterms:created xsi:type="dcterms:W3CDTF">2025-10-15T11:21:00Z</dcterms:created>
  <dcterms:modified xsi:type="dcterms:W3CDTF">2025-10-15T13:34:00Z</dcterms:modified>
</cp:coreProperties>
</file>