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spacing w:line="36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Title :  </w:t>
      </w:r>
      <w:r w:rsidDel="00000000" w:rsidR="00000000" w:rsidRPr="00000000">
        <w:rPr>
          <w:rFonts w:ascii="Times New Roman" w:cs="Times New Roman" w:eastAsia="Times New Roman" w:hAnsi="Times New Roman"/>
          <w:color w:val="222222"/>
          <w:sz w:val="24"/>
          <w:szCs w:val="24"/>
          <w:highlight w:val="white"/>
          <w:rtl w:val="0"/>
        </w:rPr>
        <w:t xml:space="preserve">YumFood : a website for foodies.</w:t>
      </w:r>
    </w:p>
    <w:p w:rsidR="00000000" w:rsidDel="00000000" w:rsidP="00000000" w:rsidRDefault="00000000" w:rsidRPr="00000000">
      <w:pPr>
        <w:pBdr/>
        <w:spacing w:line="360" w:lineRule="auto"/>
        <w:contextualSpacing w:val="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Abstract</w:t>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We have created a website Yumm Food and deployed the website on cloud. Cloud services such as EC2, S3 and CloudFront have been used. </w:t>
      </w:r>
      <w:r w:rsidDel="00000000" w:rsidR="00000000" w:rsidRPr="00000000">
        <w:rPr>
          <w:rFonts w:ascii="Times New Roman" w:cs="Times New Roman" w:eastAsia="Times New Roman" w:hAnsi="Times New Roman"/>
          <w:color w:val="333333"/>
          <w:sz w:val="24"/>
          <w:szCs w:val="24"/>
          <w:highlight w:val="white"/>
          <w:rtl w:val="0"/>
        </w:rPr>
        <w:t xml:space="preserve">Amazon Simple Storage Service (Amazon S3) is object storage with a simple web service interface to store and retrieve any amount of data from anywhere on the web. Amazon Elastic Compute Cloud (Amazon EC2) is a web service that provides secure, resizable compute capacity in the cloud. It is designed to make web-scale cloud computing easier for developers. </w:t>
      </w:r>
      <w:r w:rsidDel="00000000" w:rsidR="00000000" w:rsidRPr="00000000">
        <w:rPr>
          <w:rFonts w:ascii="Times New Roman" w:cs="Times New Roman" w:eastAsia="Times New Roman" w:hAnsi="Times New Roman"/>
          <w:sz w:val="24"/>
          <w:szCs w:val="24"/>
          <w:highlight w:val="white"/>
          <w:rtl w:val="0"/>
        </w:rPr>
        <w:t xml:space="preserve">Amazon CloudFront is a web service that speeds up distribution of your static and dynamic web content, such as .html, .css, .php, and image files, to your users.</w:t>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Introduction</w:t>
      </w:r>
    </w:p>
    <w:p w:rsidR="00000000" w:rsidDel="00000000" w:rsidP="00000000" w:rsidRDefault="00000000" w:rsidRPr="00000000">
      <w:pPr>
        <w:pBdr/>
        <w:spacing w:line="36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Our application is a restaurant website which gives details about YumFood. The user can get the details about various food items in just one click. Also, user can give review of their own experience at Yum Food in the comments column.</w:t>
      </w:r>
    </w:p>
    <w:p w:rsidR="00000000" w:rsidDel="00000000" w:rsidP="00000000" w:rsidRDefault="00000000" w:rsidRPr="00000000">
      <w:pPr>
        <w:pBdr/>
        <w:spacing w:line="360" w:lineRule="auto"/>
        <w:contextualSpacing w:val="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color w:val="222222"/>
          <w:sz w:val="24"/>
          <w:szCs w:val="24"/>
          <w:highlight w:val="white"/>
        </w:rPr>
        <w:sectPr>
          <w:pgSz w:h="15840" w:w="12240"/>
          <w:pgMar w:bottom="1152" w:top="1152" w:left="1152" w:right="1152" w:header="0"/>
          <w:pgNumType w:start="1"/>
        </w:sectPr>
      </w:pPr>
      <w:r w:rsidDel="00000000" w:rsidR="00000000" w:rsidRPr="00000000">
        <w:rPr>
          <w:rFonts w:ascii="Times New Roman" w:cs="Times New Roman" w:eastAsia="Times New Roman" w:hAnsi="Times New Roman"/>
          <w:color w:val="222222"/>
          <w:sz w:val="24"/>
          <w:szCs w:val="24"/>
          <w:highlight w:val="white"/>
          <w:rtl w:val="0"/>
        </w:rPr>
        <w:t xml:space="preserve">The services used have following features :</w:t>
      </w:r>
    </w:p>
    <w:p w:rsidR="00000000" w:rsidDel="00000000" w:rsidP="00000000" w:rsidRDefault="00000000" w:rsidRPr="00000000">
      <w:pPr>
        <w:pBdr/>
        <w:spacing w:line="36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S3 - </w:t>
      </w:r>
    </w:p>
    <w:p w:rsidR="00000000" w:rsidDel="00000000" w:rsidP="00000000" w:rsidRDefault="00000000" w:rsidRPr="00000000">
      <w:pPr>
        <w:pBdr/>
        <w:spacing w:line="360"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Simple</w:t>
      </w:r>
    </w:p>
    <w:p w:rsidR="00000000" w:rsidDel="00000000" w:rsidP="00000000" w:rsidRDefault="00000000" w:rsidRPr="00000000">
      <w:pPr>
        <w:pBdr/>
        <w:spacing w:line="360"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Durable</w:t>
      </w:r>
    </w:p>
    <w:p w:rsidR="00000000" w:rsidDel="00000000" w:rsidP="00000000" w:rsidRDefault="00000000" w:rsidRPr="00000000">
      <w:pPr>
        <w:pBdr/>
        <w:spacing w:line="360"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Scalable</w:t>
      </w:r>
    </w:p>
    <w:p w:rsidR="00000000" w:rsidDel="00000000" w:rsidP="00000000" w:rsidRDefault="00000000" w:rsidRPr="00000000">
      <w:pPr>
        <w:pBdr/>
        <w:spacing w:line="360"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Secure</w:t>
      </w:r>
    </w:p>
    <w:p w:rsidR="00000000" w:rsidDel="00000000" w:rsidP="00000000" w:rsidRDefault="00000000" w:rsidRPr="00000000">
      <w:pPr>
        <w:pBdr/>
        <w:spacing w:line="360"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Available</w:t>
      </w:r>
    </w:p>
    <w:p w:rsidR="00000000" w:rsidDel="00000000" w:rsidP="00000000" w:rsidRDefault="00000000" w:rsidRPr="00000000">
      <w:pPr>
        <w:pBdr/>
        <w:spacing w:line="360"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Low Cost</w:t>
      </w:r>
    </w:p>
    <w:p w:rsidR="00000000" w:rsidDel="00000000" w:rsidP="00000000" w:rsidRDefault="00000000" w:rsidRPr="00000000">
      <w:pPr>
        <w:pBdr/>
        <w:spacing w:line="360"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Simple Data Transfer</w:t>
      </w:r>
    </w:p>
    <w:p w:rsidR="00000000" w:rsidDel="00000000" w:rsidP="00000000" w:rsidRDefault="00000000" w:rsidRPr="00000000">
      <w:pPr>
        <w:pBdr/>
        <w:spacing w:line="360"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Integrated</w:t>
      </w:r>
    </w:p>
    <w:p w:rsidR="00000000" w:rsidDel="00000000" w:rsidP="00000000" w:rsidRDefault="00000000" w:rsidRPr="00000000">
      <w:pPr>
        <w:pBdr/>
        <w:spacing w:line="36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Easy to Manage</w:t>
      </w: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EC2 -</w:t>
      </w:r>
    </w:p>
    <w:p w:rsidR="00000000" w:rsidDel="00000000" w:rsidP="00000000" w:rsidRDefault="00000000" w:rsidRPr="00000000">
      <w:pPr>
        <w:pBdr/>
        <w:spacing w:line="360"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Elastic Web-Scale Computing</w:t>
      </w:r>
    </w:p>
    <w:p w:rsidR="00000000" w:rsidDel="00000000" w:rsidP="00000000" w:rsidRDefault="00000000" w:rsidRPr="00000000">
      <w:pPr>
        <w:pBdr/>
        <w:spacing w:line="360"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Completely Controlled</w:t>
      </w:r>
    </w:p>
    <w:p w:rsidR="00000000" w:rsidDel="00000000" w:rsidP="00000000" w:rsidRDefault="00000000" w:rsidRPr="00000000">
      <w:pPr>
        <w:pBdr/>
        <w:spacing w:line="360"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Flexible Cloud Hosting Services</w:t>
      </w:r>
    </w:p>
    <w:p w:rsidR="00000000" w:rsidDel="00000000" w:rsidP="00000000" w:rsidRDefault="00000000" w:rsidRPr="00000000">
      <w:pPr>
        <w:pBdr/>
        <w:spacing w:line="360"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Integrated</w:t>
      </w:r>
    </w:p>
    <w:p w:rsidR="00000000" w:rsidDel="00000000" w:rsidP="00000000" w:rsidRDefault="00000000" w:rsidRPr="00000000">
      <w:pPr>
        <w:pBdr/>
        <w:spacing w:line="360"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Reliable</w:t>
      </w:r>
    </w:p>
    <w:p w:rsidR="00000000" w:rsidDel="00000000" w:rsidP="00000000" w:rsidRDefault="00000000" w:rsidRPr="00000000">
      <w:pPr>
        <w:pBdr/>
        <w:spacing w:line="360"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Secure</w:t>
      </w:r>
    </w:p>
    <w:p w:rsidR="00000000" w:rsidDel="00000000" w:rsidP="00000000" w:rsidRDefault="00000000" w:rsidRPr="00000000">
      <w:pPr>
        <w:pBdr/>
        <w:spacing w:line="360"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Inexpensive</w:t>
      </w:r>
    </w:p>
    <w:p w:rsidR="00000000" w:rsidDel="00000000" w:rsidP="00000000" w:rsidRDefault="00000000" w:rsidRPr="00000000">
      <w:pPr>
        <w:pBdr/>
        <w:spacing w:line="360"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CloudFront -</w:t>
      </w:r>
    </w:p>
    <w:p w:rsidR="00000000" w:rsidDel="00000000" w:rsidP="00000000" w:rsidRDefault="00000000" w:rsidRPr="00000000">
      <w:pPr>
        <w:pBdr/>
        <w:spacing w:line="360"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Dynamic Content</w:t>
      </w:r>
    </w:p>
    <w:p w:rsidR="00000000" w:rsidDel="00000000" w:rsidP="00000000" w:rsidRDefault="00000000" w:rsidRPr="00000000">
      <w:pPr>
        <w:pBdr/>
        <w:spacing w:line="360"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Management Console</w:t>
      </w:r>
    </w:p>
    <w:p w:rsidR="00000000" w:rsidDel="00000000" w:rsidP="00000000" w:rsidRDefault="00000000" w:rsidRPr="00000000">
      <w:pPr>
        <w:pBdr/>
        <w:spacing w:line="360"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Support for POST/PUT and other HTTP Methods</w:t>
      </w:r>
    </w:p>
    <w:p w:rsidR="00000000" w:rsidDel="00000000" w:rsidP="00000000" w:rsidRDefault="00000000" w:rsidRPr="00000000">
      <w:pPr>
        <w:pBdr/>
        <w:spacing w:line="360"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Custom SSL</w:t>
      </w:r>
    </w:p>
    <w:p w:rsidR="00000000" w:rsidDel="00000000" w:rsidP="00000000" w:rsidRDefault="00000000" w:rsidRPr="00000000">
      <w:pPr>
        <w:pBdr/>
        <w:spacing w:line="360"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Custom Error Responses</w:t>
      </w:r>
    </w:p>
    <w:p w:rsidR="00000000" w:rsidDel="00000000" w:rsidP="00000000" w:rsidRDefault="00000000" w:rsidRPr="00000000">
      <w:pPr>
        <w:pBdr/>
        <w:spacing w:line="360"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Zone Apex Support</w:t>
      </w:r>
    </w:p>
    <w:p w:rsidR="00000000" w:rsidDel="00000000" w:rsidP="00000000" w:rsidRDefault="00000000" w:rsidRPr="00000000">
      <w:pPr>
        <w:pBdr/>
        <w:spacing w:line="360" w:lineRule="auto"/>
        <w:contextualSpacing w:val="0"/>
        <w:rPr>
          <w:rFonts w:ascii="Times New Roman" w:cs="Times New Roman" w:eastAsia="Times New Roman" w:hAnsi="Times New Roman"/>
          <w:color w:val="333333"/>
          <w:sz w:val="24"/>
          <w:szCs w:val="24"/>
          <w:highlight w:val="white"/>
        </w:rPr>
        <w:sectPr>
          <w:type w:val="continuous"/>
          <w:pgSz w:h="15840" w:w="12240"/>
          <w:pgMar w:bottom="1152" w:top="1152" w:left="1152" w:right="1152" w:header="0"/>
          <w:cols w:equalWidth="0" w:num="3">
            <w:col w:space="720" w:w="2832"/>
            <w:col w:space="720" w:w="2832"/>
            <w:col w:space="0" w:w="2832"/>
          </w:cols>
        </w:sect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Implementation details</w:t>
      </w:r>
    </w:p>
    <w:p w:rsidR="00000000" w:rsidDel="00000000" w:rsidP="00000000" w:rsidRDefault="00000000" w:rsidRPr="00000000">
      <w:pPr>
        <w:pBdr/>
        <w:spacing w:line="36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For Development, We’ve used web technologies like HTML, CSS, Javascript, AngularJs for front end. And Nodejs, Mongodb as backend.</w:t>
      </w:r>
    </w:p>
    <w:p w:rsidR="00000000" w:rsidDel="00000000" w:rsidP="00000000" w:rsidRDefault="00000000" w:rsidRPr="00000000">
      <w:pPr>
        <w:pBdr/>
        <w:spacing w:line="360" w:lineRule="auto"/>
        <w:contextualSpacing w:val="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After Development, We are deploying it to the cloud. We are using Amazon Web Services. </w:t>
      </w:r>
    </w:p>
    <w:p w:rsidR="00000000" w:rsidDel="00000000" w:rsidP="00000000" w:rsidRDefault="00000000" w:rsidRPr="00000000">
      <w:pPr>
        <w:pBdr/>
        <w:spacing w:line="360" w:lineRule="auto"/>
        <w:contextualSpacing w:val="0"/>
        <w:rPr>
          <w:rFonts w:ascii="Times New Roman" w:cs="Times New Roman" w:eastAsia="Times New Roman" w:hAnsi="Times New Roman"/>
          <w:color w:val="30323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When we go to domain name, i.e., </w:t>
      </w:r>
      <w:hyperlink r:id="rId5">
        <w:r w:rsidDel="00000000" w:rsidR="00000000" w:rsidRPr="00000000">
          <w:rPr>
            <w:rFonts w:ascii="Times New Roman" w:cs="Times New Roman" w:eastAsia="Times New Roman" w:hAnsi="Times New Roman"/>
            <w:color w:val="2a5c91"/>
            <w:sz w:val="24"/>
            <w:szCs w:val="24"/>
            <w:highlight w:val="white"/>
            <w:u w:val="single"/>
            <w:rtl w:val="0"/>
          </w:rPr>
          <w:t xml:space="preserve">https://d3oeva3du0kmva.cloudfront.net</w:t>
        </w:r>
      </w:hyperlink>
      <w:r w:rsidDel="00000000" w:rsidR="00000000" w:rsidRPr="00000000">
        <w:rPr>
          <w:rFonts w:ascii="Times New Roman" w:cs="Times New Roman" w:eastAsia="Times New Roman" w:hAnsi="Times New Roman"/>
          <w:color w:val="303232"/>
          <w:sz w:val="24"/>
          <w:szCs w:val="24"/>
          <w:highlight w:val="white"/>
          <w:rtl w:val="0"/>
        </w:rPr>
        <w:t xml:space="preserve">. Route 53 is activated.</w:t>
      </w:r>
    </w:p>
    <w:p w:rsidR="00000000" w:rsidDel="00000000" w:rsidP="00000000" w:rsidRDefault="00000000" w:rsidRPr="00000000">
      <w:pPr>
        <w:pBdr/>
        <w:spacing w:line="360" w:lineRule="auto"/>
        <w:ind w:left="0" w:firstLine="720"/>
        <w:contextualSpacing w:val="0"/>
        <w:rPr>
          <w:rFonts w:ascii="Times New Roman" w:cs="Times New Roman" w:eastAsia="Times New Roman" w:hAnsi="Times New Roman"/>
          <w:color w:val="303232"/>
          <w:sz w:val="24"/>
          <w:szCs w:val="24"/>
          <w:highlight w:val="white"/>
        </w:rPr>
      </w:pPr>
      <w:r w:rsidDel="00000000" w:rsidR="00000000" w:rsidRPr="00000000">
        <w:rPr>
          <w:rFonts w:ascii="Times New Roman" w:cs="Times New Roman" w:eastAsia="Times New Roman" w:hAnsi="Times New Roman"/>
          <w:color w:val="303232"/>
          <w:sz w:val="24"/>
          <w:szCs w:val="24"/>
          <w:highlight w:val="white"/>
          <w:rtl w:val="0"/>
        </w:rPr>
        <w:t xml:space="preserve">Route 53 is a highly available and scalable cloud Domain Name System (DNS) web service. It is designed as extremely reliable and cost effective way to route end users to Internet applications by translating names like www.example.com into the numeric IP addresses like 192.0.2.1 that computers use to connect to each other. Amazon Route 53 is fully compliant with IPv6 as well. Amazon Route 53 effectively connects user requests to infrastructure running in AWS – such as Amazon EC2 instances, Elastic Load Balancing load balancers, or Amazon S3 buckets.</w:t>
      </w:r>
    </w:p>
    <w:p w:rsidR="00000000" w:rsidDel="00000000" w:rsidP="00000000" w:rsidRDefault="00000000" w:rsidRPr="00000000">
      <w:pPr>
        <w:pBdr/>
        <w:spacing w:line="360" w:lineRule="auto"/>
        <w:ind w:left="0" w:firstLine="0"/>
        <w:contextualSpacing w:val="0"/>
        <w:rPr>
          <w:rFonts w:ascii="Times New Roman" w:cs="Times New Roman" w:eastAsia="Times New Roman" w:hAnsi="Times New Roman"/>
          <w:color w:val="303232"/>
          <w:sz w:val="24"/>
          <w:szCs w:val="24"/>
          <w:highlight w:val="white"/>
        </w:rPr>
      </w:pPr>
      <w:r w:rsidDel="00000000" w:rsidR="00000000" w:rsidRPr="00000000">
        <w:rPr>
          <w:rtl w:val="0"/>
        </w:rPr>
      </w:r>
    </w:p>
    <w:p w:rsidR="00000000" w:rsidDel="00000000" w:rsidP="00000000" w:rsidRDefault="00000000" w:rsidRPr="00000000">
      <w:pPr>
        <w:pBdr/>
        <w:spacing w:line="360" w:lineRule="auto"/>
        <w:ind w:left="0" w:firstLine="0"/>
        <w:contextualSpacing w:val="0"/>
        <w:rPr>
          <w:rFonts w:ascii="Times New Roman" w:cs="Times New Roman" w:eastAsia="Times New Roman" w:hAnsi="Times New Roman"/>
          <w:color w:val="303232"/>
          <w:sz w:val="24"/>
          <w:szCs w:val="24"/>
          <w:highlight w:val="white"/>
        </w:rPr>
      </w:pPr>
      <w:r w:rsidDel="00000000" w:rsidR="00000000" w:rsidRPr="00000000">
        <w:rPr>
          <w:rFonts w:ascii="Times New Roman" w:cs="Times New Roman" w:eastAsia="Times New Roman" w:hAnsi="Times New Roman"/>
          <w:color w:val="303232"/>
          <w:sz w:val="24"/>
          <w:szCs w:val="24"/>
          <w:highlight w:val="white"/>
          <w:rtl w:val="0"/>
        </w:rPr>
        <w:t xml:space="preserve">Amazon S3 provides HTTP web-serving capabilities, and the content can be viewed by any browser. You also need to configure Amazon Route 53, a managed Domain Name System (DNS) service, to point http://example.com to your Amazon S3 bucket. Following is the diagram,</w:t>
      </w:r>
    </w:p>
    <w:p w:rsidR="00000000" w:rsidDel="00000000" w:rsidP="00000000" w:rsidRDefault="00000000" w:rsidRPr="00000000">
      <w:pPr>
        <w:pBdr/>
        <w:spacing w:line="360" w:lineRule="auto"/>
        <w:ind w:left="0" w:firstLine="720"/>
        <w:contextualSpacing w:val="0"/>
        <w:rPr>
          <w:rFonts w:ascii="Times New Roman" w:cs="Times New Roman" w:eastAsia="Times New Roman" w:hAnsi="Times New Roman"/>
          <w:color w:val="303232"/>
          <w:sz w:val="24"/>
          <w:szCs w:val="24"/>
          <w:highlight w:val="white"/>
        </w:rPr>
      </w:pPr>
      <w:r w:rsidDel="00000000" w:rsidR="00000000" w:rsidRPr="00000000">
        <w:drawing>
          <wp:inline distB="114300" distT="114300" distL="114300" distR="114300">
            <wp:extent cx="6309360" cy="3670300"/>
            <wp:effectExtent b="0" l="0" r="0" t="0"/>
            <wp:docPr id="8"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6309360" cy="36703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ind w:left="0" w:firstLine="720"/>
        <w:contextualSpacing w:val="0"/>
        <w:rPr>
          <w:rFonts w:ascii="Roboto" w:cs="Roboto" w:eastAsia="Roboto" w:hAnsi="Roboto"/>
          <w:color w:val="303232"/>
          <w:sz w:val="21"/>
          <w:szCs w:val="21"/>
          <w:highlight w:val="white"/>
        </w:rPr>
      </w:pPr>
      <w:r w:rsidDel="00000000" w:rsidR="00000000" w:rsidRPr="00000000">
        <w:rPr>
          <w:rtl w:val="0"/>
        </w:rPr>
      </w:r>
    </w:p>
    <w:p w:rsidR="00000000" w:rsidDel="00000000" w:rsidP="00000000" w:rsidRDefault="00000000" w:rsidRPr="00000000">
      <w:pPr>
        <w:pBdr/>
        <w:spacing w:line="360" w:lineRule="auto"/>
        <w:ind w:left="0" w:firstLine="0"/>
        <w:contextualSpacing w:val="0"/>
        <w:rPr>
          <w:rFonts w:ascii="Times New Roman" w:cs="Times New Roman" w:eastAsia="Times New Roman" w:hAnsi="Times New Roman"/>
          <w:color w:val="303232"/>
          <w:sz w:val="24"/>
          <w:szCs w:val="24"/>
          <w:highlight w:val="white"/>
        </w:rPr>
      </w:pPr>
      <w:r w:rsidDel="00000000" w:rsidR="00000000" w:rsidRPr="00000000">
        <w:rPr>
          <w:rFonts w:ascii="Times New Roman" w:cs="Times New Roman" w:eastAsia="Times New Roman" w:hAnsi="Times New Roman"/>
          <w:b w:val="1"/>
          <w:color w:val="303232"/>
          <w:sz w:val="24"/>
          <w:szCs w:val="24"/>
          <w:highlight w:val="white"/>
          <w:rtl w:val="0"/>
        </w:rPr>
        <w:t xml:space="preserve">Evolving the Architecture with Amazon CloudFront</w:t>
      </w:r>
      <w:r w:rsidDel="00000000" w:rsidR="00000000" w:rsidRPr="00000000">
        <w:rPr>
          <w:rFonts w:ascii="Times New Roman" w:cs="Times New Roman" w:eastAsia="Times New Roman" w:hAnsi="Times New Roman"/>
          <w:color w:val="303232"/>
          <w:sz w:val="24"/>
          <w:szCs w:val="24"/>
          <w:highlight w:val="white"/>
          <w:rtl w:val="0"/>
        </w:rPr>
        <w:t xml:space="preserve"> - When it comes to websites, speed matters. Web visitors enjoy and expect a fast browsing experience. Even slight page-loading delays can hurt business. In today’s global economy, your site needs to be responsive and deliver page loads with low-latency. Major search engines penalize slow websites by burying their search results. </w:t>
      </w:r>
    </w:p>
    <w:p w:rsidR="00000000" w:rsidDel="00000000" w:rsidP="00000000" w:rsidRDefault="00000000" w:rsidRPr="00000000">
      <w:pPr>
        <w:pBdr/>
        <w:spacing w:line="360" w:lineRule="auto"/>
        <w:ind w:left="0" w:firstLine="0"/>
        <w:contextualSpacing w:val="0"/>
        <w:rPr>
          <w:rFonts w:ascii="Times New Roman" w:cs="Times New Roman" w:eastAsia="Times New Roman" w:hAnsi="Times New Roman"/>
          <w:color w:val="303232"/>
          <w:sz w:val="24"/>
          <w:szCs w:val="24"/>
          <w:highlight w:val="white"/>
        </w:rPr>
      </w:pPr>
      <w:r w:rsidDel="00000000" w:rsidR="00000000" w:rsidRPr="00000000">
        <w:rPr>
          <w:rFonts w:ascii="Times New Roman" w:cs="Times New Roman" w:eastAsia="Times New Roman" w:hAnsi="Times New Roman"/>
          <w:color w:val="303232"/>
          <w:sz w:val="24"/>
          <w:szCs w:val="24"/>
          <w:highlight w:val="white"/>
          <w:rtl w:val="0"/>
        </w:rPr>
        <w:t xml:space="preserve">The Amazon CloudFront content delivery web service integrates with other AWS products to give you an easy way to distribute content to users with low latency, high data transfer speeds, and no minimum usage commitments. To reduce latency and provide a better user experience, use Amazon CloudFront. Amazon CloudFront is a content delivery network (CDN) that uses a global network of edge locations for content delivery. A side benefit is that CloudFront also provides reports to help you understand how users are using your website.</w:t>
      </w:r>
    </w:p>
    <w:p w:rsidR="00000000" w:rsidDel="00000000" w:rsidP="00000000" w:rsidRDefault="00000000" w:rsidRPr="00000000">
      <w:pPr>
        <w:pBdr/>
        <w:spacing w:line="360" w:lineRule="auto"/>
        <w:ind w:left="0" w:firstLine="0"/>
        <w:contextualSpacing w:val="0"/>
        <w:rPr>
          <w:rFonts w:ascii="Times New Roman" w:cs="Times New Roman" w:eastAsia="Times New Roman" w:hAnsi="Times New Roman"/>
          <w:color w:val="303232"/>
          <w:sz w:val="24"/>
          <w:szCs w:val="24"/>
          <w:highlight w:val="white"/>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Snapshot </w:t>
      </w:r>
    </w:p>
    <w:p w:rsidR="00000000" w:rsidDel="00000000" w:rsidP="00000000" w:rsidRDefault="00000000" w:rsidRPr="00000000">
      <w:pPr>
        <w:pBdr/>
        <w:spacing w:line="360" w:lineRule="auto"/>
        <w:contextualSpacing w:val="0"/>
        <w:rPr>
          <w:rFonts w:ascii="Times New Roman" w:cs="Times New Roman" w:eastAsia="Times New Roman" w:hAnsi="Times New Roman"/>
          <w:b w:val="1"/>
          <w:color w:val="222222"/>
          <w:sz w:val="28"/>
          <w:szCs w:val="28"/>
          <w:highlight w:val="white"/>
        </w:rPr>
      </w:pPr>
      <w:r w:rsidDel="00000000" w:rsidR="00000000" w:rsidRPr="00000000">
        <w:drawing>
          <wp:inline distB="114300" distT="114300" distL="114300" distR="114300">
            <wp:extent cx="6309360" cy="3390900"/>
            <wp:effectExtent b="0" l="0" r="0" t="0"/>
            <wp:docPr id="6"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6309360" cy="33909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b w:val="1"/>
          <w:color w:val="222222"/>
          <w:sz w:val="28"/>
          <w:szCs w:val="28"/>
          <w:highlight w:val="white"/>
        </w:rPr>
      </w:pPr>
      <w:r w:rsidDel="00000000" w:rsidR="00000000" w:rsidRPr="00000000">
        <w:drawing>
          <wp:inline distB="114300" distT="114300" distL="114300" distR="114300">
            <wp:extent cx="6309360" cy="3390900"/>
            <wp:effectExtent b="0" l="0" r="0" t="0"/>
            <wp:docPr id="2" name="image09.png"/>
            <a:graphic>
              <a:graphicData uri="http://schemas.openxmlformats.org/drawingml/2006/picture">
                <pic:pic>
                  <pic:nvPicPr>
                    <pic:cNvPr id="0" name="image09.png"/>
                    <pic:cNvPicPr preferRelativeResize="0"/>
                  </pic:nvPicPr>
                  <pic:blipFill>
                    <a:blip r:embed="rId8"/>
                    <a:srcRect b="0" l="0" r="0" t="0"/>
                    <a:stretch>
                      <a:fillRect/>
                    </a:stretch>
                  </pic:blipFill>
                  <pic:spPr>
                    <a:xfrm>
                      <a:off x="0" y="0"/>
                      <a:ext cx="6309360" cy="33909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b w:val="1"/>
          <w:color w:val="222222"/>
          <w:sz w:val="28"/>
          <w:szCs w:val="28"/>
          <w:highlight w:val="white"/>
        </w:rPr>
      </w:pPr>
      <w:r w:rsidDel="00000000" w:rsidR="00000000" w:rsidRPr="00000000">
        <w:drawing>
          <wp:inline distB="114300" distT="114300" distL="114300" distR="114300">
            <wp:extent cx="6309360" cy="3390900"/>
            <wp:effectExtent b="0" l="0" r="0" t="0"/>
            <wp:docPr id="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6309360" cy="33909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b w:val="1"/>
          <w:color w:val="222222"/>
          <w:sz w:val="28"/>
          <w:szCs w:val="28"/>
          <w:highlight w:val="white"/>
        </w:rPr>
      </w:pPr>
      <w:r w:rsidDel="00000000" w:rsidR="00000000" w:rsidRPr="00000000">
        <w:drawing>
          <wp:inline distB="114300" distT="114300" distL="114300" distR="114300">
            <wp:extent cx="6309360" cy="3390900"/>
            <wp:effectExtent b="0" l="0" r="0" t="0"/>
            <wp:docPr id="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6309360" cy="33909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b w:val="1"/>
          <w:color w:val="222222"/>
          <w:sz w:val="28"/>
          <w:szCs w:val="28"/>
          <w:highlight w:val="white"/>
        </w:rPr>
      </w:pPr>
      <w:r w:rsidDel="00000000" w:rsidR="00000000" w:rsidRPr="00000000">
        <w:drawing>
          <wp:inline distB="114300" distT="114300" distL="114300" distR="114300">
            <wp:extent cx="6309360" cy="3390900"/>
            <wp:effectExtent b="0" l="0" r="0" t="0"/>
            <wp:docPr id="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6309360" cy="33909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b w:val="1"/>
          <w:color w:val="222222"/>
          <w:sz w:val="28"/>
          <w:szCs w:val="28"/>
          <w:highlight w:val="white"/>
        </w:rPr>
      </w:pPr>
      <w:r w:rsidDel="00000000" w:rsidR="00000000" w:rsidRPr="00000000">
        <w:drawing>
          <wp:inline distB="114300" distT="114300" distL="114300" distR="114300">
            <wp:extent cx="6309360" cy="3390900"/>
            <wp:effectExtent b="0" l="0" r="0" t="0"/>
            <wp:docPr id="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6309360" cy="33909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b w:val="1"/>
          <w:color w:val="222222"/>
          <w:sz w:val="28"/>
          <w:szCs w:val="28"/>
          <w:highlight w:val="white"/>
        </w:rPr>
      </w:pPr>
      <w:r w:rsidDel="00000000" w:rsidR="00000000" w:rsidRPr="00000000">
        <w:drawing>
          <wp:inline distB="114300" distT="114300" distL="114300" distR="114300">
            <wp:extent cx="6309360" cy="3390900"/>
            <wp:effectExtent b="0" l="0" r="0" t="0"/>
            <wp:docPr id="1" name="image06.png"/>
            <a:graphic>
              <a:graphicData uri="http://schemas.openxmlformats.org/drawingml/2006/picture">
                <pic:pic>
                  <pic:nvPicPr>
                    <pic:cNvPr id="0" name="image06.png"/>
                    <pic:cNvPicPr preferRelativeResize="0"/>
                  </pic:nvPicPr>
                  <pic:blipFill>
                    <a:blip r:embed="rId13"/>
                    <a:srcRect b="0" l="0" r="0" t="0"/>
                    <a:stretch>
                      <a:fillRect/>
                    </a:stretch>
                  </pic:blipFill>
                  <pic:spPr>
                    <a:xfrm>
                      <a:off x="0" y="0"/>
                      <a:ext cx="6309360" cy="33909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Conclusion</w:t>
      </w:r>
    </w:p>
    <w:p w:rsidR="00000000" w:rsidDel="00000000" w:rsidP="00000000" w:rsidRDefault="00000000" w:rsidRPr="00000000">
      <w:pPr>
        <w:pBdr/>
        <w:spacing w:line="36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Hence, we have successfully studied benefits of cloud services like, Amazon S3. We also studied how the DNS System like Amazon Route 53 works with Content Delivery Network like Amazon Cloud Front. We created virtual buckets of the packets of data. </w:t>
      </w:r>
    </w:p>
    <w:p w:rsidR="00000000" w:rsidDel="00000000" w:rsidP="00000000" w:rsidRDefault="00000000" w:rsidRPr="00000000">
      <w:pPr>
        <w:pBdr/>
        <w:spacing w:line="360" w:lineRule="auto"/>
        <w:contextualSpacing w:val="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References </w:t>
      </w:r>
    </w:p>
    <w:p w:rsidR="00000000" w:rsidDel="00000000" w:rsidP="00000000" w:rsidRDefault="00000000" w:rsidRPr="00000000">
      <w:pPr>
        <w:pBdr/>
        <w:spacing w:line="36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https://aws.amazon.com/s3/</w:t>
      </w:r>
    </w:p>
    <w:p w:rsidR="00000000" w:rsidDel="00000000" w:rsidP="00000000" w:rsidRDefault="00000000" w:rsidRPr="00000000">
      <w:pPr>
        <w:pBdr/>
        <w:spacing w:line="360" w:lineRule="auto"/>
        <w:contextualSpacing w:val="0"/>
        <w:rPr>
          <w:rFonts w:ascii="Times New Roman" w:cs="Times New Roman" w:eastAsia="Times New Roman" w:hAnsi="Times New Roman"/>
        </w:rPr>
      </w:pPr>
      <w:hyperlink r:id="rId14">
        <w:r w:rsidDel="00000000" w:rsidR="00000000" w:rsidRPr="00000000">
          <w:rPr>
            <w:rFonts w:ascii="Times New Roman" w:cs="Times New Roman" w:eastAsia="Times New Roman" w:hAnsi="Times New Roman"/>
            <w:color w:val="1155cc"/>
            <w:u w:val="single"/>
            <w:rtl w:val="0"/>
          </w:rPr>
          <w:t xml:space="preserve">https://aws.amazon.com/ec2/</w:t>
        </w:r>
      </w:hyperlink>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https://aws.amazon.com/cloudfront/</w:t>
      </w:r>
      <w:r w:rsidDel="00000000" w:rsidR="00000000" w:rsidRPr="00000000">
        <w:rPr>
          <w:rtl w:val="0"/>
        </w:rPr>
      </w:r>
    </w:p>
    <w:sectPr>
      <w:type w:val="continuous"/>
      <w:pgSz w:h="15840" w:w="12240"/>
      <w:pgMar w:bottom="1152" w:top="1152" w:left="1152" w:right="1152"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11.png"/><Relationship Id="rId13" Type="http://schemas.openxmlformats.org/officeDocument/2006/relationships/image" Target="media/image06.png"/><Relationship Id="rId12" Type="http://schemas.openxmlformats.org/officeDocument/2006/relationships/image" Target="media/image1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4.png"/><Relationship Id="rId14" Type="http://schemas.openxmlformats.org/officeDocument/2006/relationships/hyperlink" Target="https://aws.amazon.com/ec2/" TargetMode="External"/><Relationship Id="rId5" Type="http://schemas.openxmlformats.org/officeDocument/2006/relationships/hyperlink" Target="https://d3oeva3du0kmva.cloudfront.net/" TargetMode="External"/><Relationship Id="rId6" Type="http://schemas.openxmlformats.org/officeDocument/2006/relationships/image" Target="media/image15.png"/><Relationship Id="rId7" Type="http://schemas.openxmlformats.org/officeDocument/2006/relationships/image" Target="media/image13.png"/><Relationship Id="rId8" Type="http://schemas.openxmlformats.org/officeDocument/2006/relationships/image" Target="media/image0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