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396F2" w14:textId="77777777" w:rsidR="00B42F89" w:rsidRDefault="00000000">
      <w:pPr>
        <w:spacing w:before="240" w:after="80"/>
        <w:jc w:val="center"/>
      </w:pPr>
      <w:r>
        <w:rPr>
          <w:b/>
          <w:bCs/>
          <w:color w:val="1F3864"/>
          <w:sz w:val="40"/>
          <w:szCs w:val="40"/>
        </w:rPr>
        <w:t>BANNER / POSTER REVIEW REPORT</w:t>
      </w:r>
    </w:p>
    <w:p w14:paraId="6002A4D1" w14:textId="77777777" w:rsidR="00B42F89" w:rsidRDefault="00000000">
      <w:pPr>
        <w:spacing w:after="80"/>
        <w:jc w:val="center"/>
      </w:pPr>
      <w:r>
        <w:rPr>
          <w:i/>
          <w:iCs/>
          <w:color w:val="555555"/>
          <w:sz w:val="24"/>
          <w:szCs w:val="24"/>
        </w:rPr>
        <w:t>Retail Clothing Store — Marketing Collateral Assessment</w:t>
      </w:r>
    </w:p>
    <w:p w14:paraId="6079DD23" w14:textId="77777777" w:rsidR="00B42F89" w:rsidRDefault="00000000">
      <w:pPr>
        <w:spacing w:after="40"/>
        <w:jc w:val="center"/>
      </w:pPr>
      <w:r>
        <w:rPr>
          <w:color w:val="555555"/>
          <w:sz w:val="20"/>
          <w:szCs w:val="20"/>
        </w:rPr>
        <w:t xml:space="preserve">Prepared by: [Reviewer </w:t>
      </w:r>
      <w:proofErr w:type="gramStart"/>
      <w:r>
        <w:rPr>
          <w:color w:val="555555"/>
          <w:sz w:val="20"/>
          <w:szCs w:val="20"/>
        </w:rPr>
        <w:t xml:space="preserve">Name]   </w:t>
      </w:r>
      <w:proofErr w:type="gramEnd"/>
      <w:r>
        <w:rPr>
          <w:color w:val="555555"/>
          <w:sz w:val="20"/>
          <w:szCs w:val="20"/>
        </w:rPr>
        <w:t xml:space="preserve">  |     Date: April 25, 2026</w:t>
      </w:r>
    </w:p>
    <w:p w14:paraId="3E25612E" w14:textId="77777777" w:rsidR="00B42F89" w:rsidRDefault="00000000">
      <w:pPr>
        <w:spacing w:after="40"/>
        <w:jc w:val="center"/>
      </w:pPr>
      <w:r>
        <w:rPr>
          <w:color w:val="555555"/>
          <w:sz w:val="20"/>
          <w:szCs w:val="20"/>
        </w:rPr>
        <w:t xml:space="preserve">Submitted to: [Team Lead </w:t>
      </w:r>
      <w:proofErr w:type="gramStart"/>
      <w:r>
        <w:rPr>
          <w:color w:val="555555"/>
          <w:sz w:val="20"/>
          <w:szCs w:val="20"/>
        </w:rPr>
        <w:t xml:space="preserve">Name]   </w:t>
      </w:r>
      <w:proofErr w:type="gramEnd"/>
      <w:r>
        <w:rPr>
          <w:color w:val="555555"/>
          <w:sz w:val="20"/>
          <w:szCs w:val="20"/>
        </w:rPr>
        <w:t xml:space="preserve">  |     Department: Marketing / Brand Communications</w:t>
      </w:r>
    </w:p>
    <w:p w14:paraId="3B0DF6E8" w14:textId="77777777" w:rsidR="00B42F89" w:rsidRDefault="00000000">
      <w:pPr>
        <w:pBdr>
          <w:bottom w:val="double" w:sz="6" w:space="8" w:color="1F3864"/>
        </w:pBdr>
        <w:spacing w:after="320"/>
        <w:jc w:val="center"/>
      </w:pPr>
      <w:r>
        <w:rPr>
          <w:b/>
          <w:bCs/>
          <w:color w:val="CC0000"/>
          <w:sz w:val="18"/>
          <w:szCs w:val="18"/>
        </w:rPr>
        <w:t>Classification: Internal Use Only</w:t>
      </w:r>
    </w:p>
    <w:p w14:paraId="21C5E9EA" w14:textId="77777777" w:rsidR="00B42F89" w:rsidRDefault="00000000">
      <w:pPr>
        <w:pStyle w:val="Heading1"/>
        <w:pBdr>
          <w:bottom w:val="single" w:sz="6" w:space="4" w:color="2E75B6"/>
        </w:pBdr>
      </w:pPr>
      <w:r>
        <w:t>1. Purpose of This Report</w:t>
      </w:r>
    </w:p>
    <w:p w14:paraId="40AB825C" w14:textId="77777777" w:rsidR="00B42F89" w:rsidRDefault="00000000">
      <w:pPr>
        <w:spacing w:before="80" w:after="80"/>
      </w:pPr>
      <w:r>
        <w:t>This report presents a structured review of the promotional banner currently designed for the company's retail clothing store client. The objective is to evaluate the existing banner elements, identify gaps in its communication strategy, and provide a prioritised set of recommendations to improve its overall effectiveness.</w:t>
      </w:r>
    </w:p>
    <w:p w14:paraId="0EB4E0C9" w14:textId="77777777" w:rsidR="00B42F89" w:rsidRDefault="00000000">
      <w:pPr>
        <w:spacing w:before="80" w:after="80"/>
      </w:pPr>
      <w:r>
        <w:t>Given the volume of suggestions identified during the review process, this report categorises each recommendation by priority level (High, Medium, and Low) to assist the team lead and concerned stakeholders in making informed, practical decisions regarding implementation.</w:t>
      </w:r>
    </w:p>
    <w:p w14:paraId="4C203EEF" w14:textId="77777777" w:rsidR="00B42F89" w:rsidRDefault="00B42F89">
      <w:pPr>
        <w:spacing w:before="40" w:after="40"/>
      </w:pPr>
    </w:p>
    <w:p w14:paraId="0C1B2E58" w14:textId="77777777" w:rsidR="00B42F89" w:rsidRDefault="00000000">
      <w:pPr>
        <w:pStyle w:val="Heading1"/>
        <w:pBdr>
          <w:bottom w:val="single" w:sz="6" w:space="4" w:color="2E75B6"/>
        </w:pBdr>
      </w:pPr>
      <w:r>
        <w:t>2. Scope of Review</w:t>
      </w:r>
    </w:p>
    <w:p w14:paraId="09CD9F71" w14:textId="77777777" w:rsidR="00B42F89" w:rsidRDefault="00000000">
      <w:pPr>
        <w:spacing w:before="80" w:after="80"/>
      </w:pPr>
      <w:r>
        <w:t>The review covers the following dimensions of the banner:</w:t>
      </w:r>
    </w:p>
    <w:p w14:paraId="306A71BE" w14:textId="77777777" w:rsidR="00B42F89" w:rsidRDefault="00000000">
      <w:pPr>
        <w:pStyle w:val="ListParagraph"/>
        <w:numPr>
          <w:ilvl w:val="0"/>
          <w:numId w:val="2"/>
        </w:numPr>
        <w:spacing w:before="60" w:after="60"/>
      </w:pPr>
      <w:r>
        <w:t>Existing design elements and content</w:t>
      </w:r>
    </w:p>
    <w:p w14:paraId="7E9A48A2" w14:textId="77777777" w:rsidR="00B42F89" w:rsidRDefault="00000000">
      <w:pPr>
        <w:pStyle w:val="ListParagraph"/>
        <w:numPr>
          <w:ilvl w:val="0"/>
          <w:numId w:val="2"/>
        </w:numPr>
        <w:spacing w:before="60" w:after="60"/>
      </w:pPr>
      <w:r>
        <w:t>Missing or underrepresented components</w:t>
      </w:r>
    </w:p>
    <w:p w14:paraId="7FE15B0B" w14:textId="77777777" w:rsidR="00B42F89" w:rsidRDefault="00000000">
      <w:pPr>
        <w:pStyle w:val="ListParagraph"/>
        <w:numPr>
          <w:ilvl w:val="0"/>
          <w:numId w:val="2"/>
        </w:numPr>
        <w:spacing w:before="60" w:after="60"/>
      </w:pPr>
      <w:r>
        <w:t>Brand communication effectiveness</w:t>
      </w:r>
    </w:p>
    <w:p w14:paraId="036EC04B" w14:textId="77777777" w:rsidR="00B42F89" w:rsidRDefault="00000000">
      <w:pPr>
        <w:pStyle w:val="ListParagraph"/>
        <w:numPr>
          <w:ilvl w:val="0"/>
          <w:numId w:val="2"/>
        </w:numPr>
        <w:spacing w:before="60" w:after="60"/>
      </w:pPr>
      <w:r>
        <w:t>Call-to-action and audience engagement</w:t>
      </w:r>
    </w:p>
    <w:p w14:paraId="4AD3A422" w14:textId="77777777" w:rsidR="00B42F89" w:rsidRDefault="00000000">
      <w:pPr>
        <w:pStyle w:val="ListParagraph"/>
        <w:numPr>
          <w:ilvl w:val="0"/>
          <w:numId w:val="2"/>
        </w:numPr>
        <w:spacing w:before="60" w:after="60"/>
      </w:pPr>
      <w:r>
        <w:t>Trust indicators and social proof</w:t>
      </w:r>
    </w:p>
    <w:p w14:paraId="344C909B" w14:textId="77777777" w:rsidR="00B42F89" w:rsidRDefault="00000000">
      <w:pPr>
        <w:pStyle w:val="ListParagraph"/>
        <w:numPr>
          <w:ilvl w:val="0"/>
          <w:numId w:val="2"/>
        </w:numPr>
        <w:spacing w:before="60" w:after="60"/>
      </w:pPr>
      <w:r>
        <w:t>Technical and structural considerations (orientation, layout)</w:t>
      </w:r>
    </w:p>
    <w:p w14:paraId="7854657E" w14:textId="77777777" w:rsidR="00B42F89" w:rsidRDefault="00B42F89">
      <w:pPr>
        <w:spacing w:before="40" w:after="40"/>
      </w:pPr>
    </w:p>
    <w:p w14:paraId="58C69526" w14:textId="77777777" w:rsidR="00B42F89" w:rsidRDefault="00000000">
      <w:pPr>
        <w:pStyle w:val="Heading1"/>
        <w:pBdr>
          <w:bottom w:val="single" w:sz="6" w:space="4" w:color="2E75B6"/>
        </w:pBdr>
      </w:pPr>
      <w:r>
        <w:t>3. Current Banner Elements — What Already Exists</w:t>
      </w:r>
    </w:p>
    <w:p w14:paraId="5554AEBE" w14:textId="77777777" w:rsidR="00B42F89" w:rsidRDefault="00000000">
      <w:pPr>
        <w:spacing w:before="80" w:after="80"/>
      </w:pPr>
      <w:r>
        <w:t>The following elements have been identified as already present on the banner:</w:t>
      </w:r>
    </w:p>
    <w:p w14:paraId="2CC083FE" w14:textId="77777777" w:rsidR="00B42F89" w:rsidRDefault="00B4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760"/>
        <w:gridCol w:w="2520"/>
      </w:tblGrid>
      <w:tr w:rsidR="00B42F89" w14:paraId="33DE4724" w14:textId="77777777">
        <w:tblPrEx>
          <w:tblCellMar>
            <w:top w:w="0" w:type="dxa"/>
            <w:bottom w:w="0" w:type="dxa"/>
          </w:tblCellMar>
        </w:tblPrEx>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094805C" w14:textId="77777777" w:rsidR="00B42F89" w:rsidRDefault="00000000">
            <w:r>
              <w:rPr>
                <w:b/>
                <w:bCs/>
                <w:color w:val="FFFFFF"/>
              </w:rPr>
              <w: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C0D4881" w14:textId="77777777" w:rsidR="00B42F89" w:rsidRDefault="00000000">
            <w:r>
              <w:rPr>
                <w:b/>
                <w:bCs/>
                <w:color w:val="FFFFFF"/>
              </w:rPr>
              <w:t>Element</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4A332BC" w14:textId="77777777" w:rsidR="00B42F89" w:rsidRDefault="00000000">
            <w:r>
              <w:rPr>
                <w:b/>
                <w:bCs/>
                <w:color w:val="FFFFFF"/>
              </w:rPr>
              <w:t>Status</w:t>
            </w:r>
          </w:p>
        </w:tc>
      </w:tr>
      <w:tr w:rsidR="00B42F89" w14:paraId="357856C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5BF8D5" w14:textId="77777777" w:rsidR="00B42F89"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65EB87" w14:textId="77777777" w:rsidR="00B42F89" w:rsidRDefault="00000000">
            <w:r>
              <w:rPr>
                <w:color w:val="000000"/>
                <w:sz w:val="20"/>
                <w:szCs w:val="20"/>
              </w:rPr>
              <w:t>Brand Name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098678" w14:textId="77777777" w:rsidR="00B42F89" w:rsidRDefault="00000000">
            <w:r>
              <w:rPr>
                <w:color w:val="000000"/>
                <w:sz w:val="20"/>
                <w:szCs w:val="20"/>
              </w:rPr>
              <w:t>Present</w:t>
            </w:r>
          </w:p>
        </w:tc>
      </w:tr>
      <w:tr w:rsidR="00B42F89" w14:paraId="6383DD65"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A5D813" w14:textId="77777777" w:rsidR="00B42F89" w:rsidRDefault="00000000">
            <w:r>
              <w:rPr>
                <w:color w:val="000000"/>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95F2B31" w14:textId="77777777" w:rsidR="00B42F89" w:rsidRDefault="00000000">
            <w:r>
              <w:rPr>
                <w:color w:val="000000"/>
                <w:sz w:val="20"/>
                <w:szCs w:val="20"/>
              </w:rPr>
              <w:t>YouTube Handle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308CBEB" w14:textId="77777777" w:rsidR="00B42F89" w:rsidRDefault="00000000">
            <w:r>
              <w:rPr>
                <w:color w:val="000000"/>
                <w:sz w:val="20"/>
                <w:szCs w:val="20"/>
              </w:rPr>
              <w:t>Present</w:t>
            </w:r>
          </w:p>
        </w:tc>
      </w:tr>
      <w:tr w:rsidR="00B42F89" w14:paraId="280B15B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D16287" w14:textId="77777777" w:rsidR="00B42F89" w:rsidRDefault="00000000">
            <w:r>
              <w:rPr>
                <w:color w:val="000000"/>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BDB207" w14:textId="77777777" w:rsidR="00B42F89" w:rsidRDefault="00000000">
            <w:r>
              <w:rPr>
                <w:color w:val="000000"/>
                <w:sz w:val="20"/>
                <w:szCs w:val="20"/>
              </w:rPr>
              <w:t>Instagram Handle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B63A058" w14:textId="77777777" w:rsidR="00B42F89" w:rsidRDefault="00000000">
            <w:r>
              <w:rPr>
                <w:color w:val="000000"/>
                <w:sz w:val="20"/>
                <w:szCs w:val="20"/>
              </w:rPr>
              <w:t>Present</w:t>
            </w:r>
          </w:p>
        </w:tc>
      </w:tr>
      <w:tr w:rsidR="00B42F89" w14:paraId="684242CD"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4D5E88" w14:textId="77777777" w:rsidR="00B42F89" w:rsidRDefault="00000000">
            <w:r>
              <w:rPr>
                <w:color w:val="000000"/>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3058B4" w14:textId="77777777" w:rsidR="00B42F89" w:rsidRDefault="00000000">
            <w:r>
              <w:rPr>
                <w:color w:val="000000"/>
                <w:sz w:val="20"/>
                <w:szCs w:val="20"/>
              </w:rPr>
              <w:t>Phone Number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CC7CE4E" w14:textId="77777777" w:rsidR="00B42F89" w:rsidRDefault="00000000">
            <w:r>
              <w:rPr>
                <w:color w:val="000000"/>
                <w:sz w:val="20"/>
                <w:szCs w:val="20"/>
              </w:rPr>
              <w:t>Present</w:t>
            </w:r>
          </w:p>
        </w:tc>
      </w:tr>
    </w:tbl>
    <w:p w14:paraId="5109A2B7" w14:textId="77777777" w:rsidR="00B42F89" w:rsidRDefault="00B42F89">
      <w:pPr>
        <w:spacing w:before="40" w:after="40"/>
      </w:pPr>
    </w:p>
    <w:p w14:paraId="79B42410" w14:textId="77777777" w:rsidR="00B42F89" w:rsidRDefault="00000000">
      <w:pPr>
        <w:spacing w:before="80" w:after="80"/>
      </w:pPr>
      <w:r>
        <w:rPr>
          <w:i/>
          <w:iCs/>
          <w:color w:val="555555"/>
        </w:rPr>
        <w:lastRenderedPageBreak/>
        <w:t>While these foundational elements are commendable, the banner currently lacks several critical components that are standard in effective retail marketing collateral. These gaps are addressed in detail in the following section.</w:t>
      </w:r>
    </w:p>
    <w:p w14:paraId="0ED874FF" w14:textId="77777777" w:rsidR="00B42F89" w:rsidRDefault="00B42F89">
      <w:pPr>
        <w:spacing w:before="40" w:after="40"/>
      </w:pPr>
    </w:p>
    <w:p w14:paraId="210D25CB" w14:textId="77777777" w:rsidR="00B42F89" w:rsidRDefault="00000000">
      <w:pPr>
        <w:pStyle w:val="Heading1"/>
        <w:pBdr>
          <w:bottom w:val="single" w:sz="6" w:space="4" w:color="2E75B6"/>
        </w:pBdr>
      </w:pPr>
      <w:r>
        <w:t>4. Detailed Review Findings — Suggested Improvements</w:t>
      </w:r>
    </w:p>
    <w:p w14:paraId="106F9758" w14:textId="77777777" w:rsidR="00B42F89" w:rsidRDefault="00000000">
      <w:pPr>
        <w:spacing w:before="80" w:after="80"/>
      </w:pPr>
      <w:r>
        <w:t>The following improvements have been identified through the review. Owing to the large number of suggestions, it is strongly recommended that the team lead and client review these in the order of priority set forth below and implement them in phases based on availability of resources, banner space, and client-confirmed information.</w:t>
      </w:r>
    </w:p>
    <w:p w14:paraId="240DC018" w14:textId="77777777" w:rsidR="00B42F89" w:rsidRDefault="00B42F89">
      <w:pPr>
        <w:spacing w:before="40" w:after="40"/>
      </w:pPr>
    </w:p>
    <w:p w14:paraId="3E8F2A3E" w14:textId="77777777" w:rsidR="00B42F89" w:rsidRDefault="00000000">
      <w:pPr>
        <w:pStyle w:val="Heading2"/>
      </w:pPr>
      <w:r>
        <w:t>4.1 High Priority Recommendations</w:t>
      </w:r>
    </w:p>
    <w:p w14:paraId="155457FB" w14:textId="77777777" w:rsidR="00B42F89" w:rsidRDefault="00000000">
      <w:pPr>
        <w:spacing w:before="80" w:after="80"/>
      </w:pPr>
      <w:r>
        <w:t>These elements have a direct and significant impact on the banner's core purpose — driving customer awareness and action. They should be treated as essential additions.</w:t>
      </w:r>
    </w:p>
    <w:p w14:paraId="5FBFE849" w14:textId="77777777" w:rsidR="00B42F89" w:rsidRDefault="00B4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5760"/>
      </w:tblGrid>
      <w:tr w:rsidR="00B42F89" w14:paraId="7B2ED723"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03F29E2" w14:textId="77777777" w:rsidR="00B42F89" w:rsidRDefault="00000000">
            <w:r>
              <w:rPr>
                <w:b/>
                <w:bCs/>
                <w:color w:val="FFFFFF"/>
              </w:rPr>
              <w: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236BC7C" w14:textId="77777777" w:rsidR="00B42F89" w:rsidRDefault="00000000">
            <w:r>
              <w:rPr>
                <w:b/>
                <w:bCs/>
                <w:color w:val="FFFFFF"/>
              </w:rPr>
              <w:t>Element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8E9C4C7" w14:textId="77777777" w:rsidR="00B42F89" w:rsidRDefault="00000000">
            <w:r>
              <w:rPr>
                <w:b/>
                <w:bCs/>
                <w:color w:val="FFFFFF"/>
              </w:rPr>
              <w:t>Rationale</w:t>
            </w:r>
          </w:p>
        </w:tc>
      </w:tr>
      <w:tr w:rsidR="00B42F89" w14:paraId="142ED7F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00598B" w14:textId="77777777" w:rsidR="00B42F89" w:rsidRDefault="00000000">
            <w:r>
              <w:rPr>
                <w:color w:val="000000"/>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77FED7" w14:textId="77777777" w:rsidR="00B42F89" w:rsidRDefault="00000000">
            <w:r>
              <w:rPr>
                <w:color w:val="000000"/>
                <w:sz w:val="20"/>
                <w:szCs w:val="20"/>
              </w:rPr>
              <w:t>Brand Logo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7853AD" w14:textId="77777777" w:rsidR="00B42F89" w:rsidRDefault="00000000">
            <w:r>
              <w:rPr>
                <w:color w:val="000000"/>
                <w:sz w:val="20"/>
                <w:szCs w:val="20"/>
              </w:rPr>
              <w:t>Establishes instant visual identity and brand recall. A banner without a logo appears unprofessional and misses the primary opportunity for brand imprinting.</w:t>
            </w:r>
          </w:p>
        </w:tc>
      </w:tr>
      <w:tr w:rsidR="00B42F89" w14:paraId="0812326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1FB01D" w14:textId="77777777" w:rsidR="00B42F89" w:rsidRDefault="00000000">
            <w:r>
              <w:rPr>
                <w:color w:val="000000"/>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B427C5" w14:textId="77777777" w:rsidR="00B42F89" w:rsidRDefault="00000000">
            <w:r>
              <w:rPr>
                <w:color w:val="000000"/>
                <w:sz w:val="20"/>
                <w:szCs w:val="20"/>
              </w:rPr>
              <w:t>Clear Brand Message / Slogan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66853C" w14:textId="77777777" w:rsidR="00B42F89" w:rsidRDefault="00000000">
            <w:r>
              <w:rPr>
                <w:color w:val="000000"/>
                <w:sz w:val="20"/>
                <w:szCs w:val="20"/>
              </w:rPr>
              <w:t>A concise, compelling tagline communicates the brand's value proposition at a glance. Essential for differentiation in a competitive retail market.</w:t>
            </w:r>
          </w:p>
        </w:tc>
      </w:tr>
      <w:tr w:rsidR="00B42F89" w14:paraId="110E6EB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237613" w14:textId="77777777" w:rsidR="00B42F89" w:rsidRDefault="00000000">
            <w:r>
              <w:rPr>
                <w:color w:val="000000"/>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7591A5" w14:textId="77777777" w:rsidR="00B42F89" w:rsidRDefault="00000000">
            <w:r>
              <w:rPr>
                <w:color w:val="000000"/>
                <w:sz w:val="20"/>
                <w:szCs w:val="20"/>
              </w:rPr>
              <w:t>Compelling Visuals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611924" w14:textId="77777777" w:rsidR="00B42F89" w:rsidRDefault="00000000">
            <w:r>
              <w:rPr>
                <w:color w:val="000000"/>
                <w:sz w:val="20"/>
                <w:szCs w:val="20"/>
              </w:rPr>
              <w:t>High-quality imagery of products or lifestyle shots directly influences purchase intent. Visuals are often the first point of engagement for prospective customers.</w:t>
            </w:r>
          </w:p>
        </w:tc>
      </w:tr>
      <w:tr w:rsidR="00B42F89" w14:paraId="13E3DCD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BB41D1" w14:textId="77777777" w:rsidR="00B42F89" w:rsidRDefault="00000000">
            <w:r>
              <w:rPr>
                <w:color w:val="000000"/>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7D8E41D" w14:textId="77777777" w:rsidR="00B42F89" w:rsidRDefault="00000000">
            <w:r>
              <w:rPr>
                <w:color w:val="000000"/>
                <w:sz w:val="20"/>
                <w:szCs w:val="20"/>
              </w:rPr>
              <w:t>Direct Call to Action (CTA)</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6B409AD" w14:textId="77777777" w:rsidR="00B42F89" w:rsidRDefault="00000000">
            <w:r>
              <w:rPr>
                <w:color w:val="000000"/>
                <w:sz w:val="20"/>
                <w:szCs w:val="20"/>
              </w:rPr>
              <w:t>A clear, action-oriented instruction (e.g., SHOP NOW, VISIT US TODAY) is a proven driver of customer response. Without a CTA, the banner lacks direction for the viewer.</w:t>
            </w:r>
          </w:p>
        </w:tc>
      </w:tr>
      <w:tr w:rsidR="00B42F89" w14:paraId="3D87DBC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9CA171" w14:textId="77777777" w:rsidR="00B42F89" w:rsidRDefault="00000000">
            <w:r>
              <w:rPr>
                <w:color w:val="000000"/>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EA2466" w14:textId="77777777" w:rsidR="00B42F89" w:rsidRDefault="00000000">
            <w:r>
              <w:rPr>
                <w:color w:val="000000"/>
                <w:sz w:val="20"/>
                <w:szCs w:val="20"/>
              </w:rPr>
              <w:t>Shop Location &amp; Landmark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83274F" w14:textId="77777777" w:rsidR="00B42F89" w:rsidRDefault="00000000">
            <w:r>
              <w:rPr>
                <w:color w:val="000000"/>
                <w:sz w:val="20"/>
                <w:szCs w:val="20"/>
              </w:rPr>
              <w:t>For a physical retail store, communicating the location or a recognisable landmark is critical for footfall generation, particularly for new or unfamiliar customers.</w:t>
            </w:r>
          </w:p>
        </w:tc>
      </w:tr>
    </w:tbl>
    <w:p w14:paraId="2006AE6B" w14:textId="77777777" w:rsidR="00B42F89" w:rsidRDefault="00B42F89">
      <w:pPr>
        <w:spacing w:before="40" w:after="40"/>
      </w:pPr>
    </w:p>
    <w:p w14:paraId="3B5E0BE6" w14:textId="77777777" w:rsidR="00B42F89" w:rsidRDefault="00000000">
      <w:pPr>
        <w:pStyle w:val="Heading2"/>
      </w:pPr>
      <w:r>
        <w:t>4.2 Medium Priority Recommendations</w:t>
      </w:r>
    </w:p>
    <w:p w14:paraId="21FB45E8" w14:textId="77777777" w:rsidR="00B42F89" w:rsidRDefault="00000000">
      <w:pPr>
        <w:spacing w:before="80" w:after="80"/>
      </w:pPr>
      <w:r>
        <w:t>These elements significantly enhance credibility, reach, and customer trust. They are strongly advised where banner space and verified client information permit.</w:t>
      </w:r>
    </w:p>
    <w:p w14:paraId="3FB59678" w14:textId="77777777" w:rsidR="00B42F89" w:rsidRDefault="00B4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5760"/>
      </w:tblGrid>
      <w:tr w:rsidR="00B42F89" w14:paraId="13C8F79C"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45A547C" w14:textId="77777777" w:rsidR="00B42F89" w:rsidRDefault="00000000">
            <w:r>
              <w:rPr>
                <w:b/>
                <w:bCs/>
                <w:color w:val="FFFFFF"/>
              </w:rPr>
              <w: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867D930" w14:textId="77777777" w:rsidR="00B42F89" w:rsidRDefault="00000000">
            <w:r>
              <w:rPr>
                <w:b/>
                <w:bCs/>
                <w:color w:val="FFFFFF"/>
              </w:rPr>
              <w:t>Element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303CC80" w14:textId="77777777" w:rsidR="00B42F89" w:rsidRDefault="00000000">
            <w:r>
              <w:rPr>
                <w:b/>
                <w:bCs/>
                <w:color w:val="FFFFFF"/>
              </w:rPr>
              <w:t>Rationale</w:t>
            </w:r>
          </w:p>
        </w:tc>
      </w:tr>
      <w:tr w:rsidR="00B42F89" w14:paraId="1E73BB7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CFDC7D" w14:textId="77777777" w:rsidR="00B42F89" w:rsidRDefault="00000000">
            <w:r>
              <w:rPr>
                <w:color w:val="000000"/>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4A5F76" w14:textId="77777777" w:rsidR="00B42F89" w:rsidRDefault="00000000">
            <w:r>
              <w:rPr>
                <w:color w:val="000000"/>
                <w:sz w:val="20"/>
                <w:szCs w:val="20"/>
              </w:rPr>
              <w:t>Shop Website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3CE040" w14:textId="77777777" w:rsidR="00B42F89" w:rsidRDefault="00000000">
            <w:r>
              <w:rPr>
                <w:color w:val="000000"/>
                <w:sz w:val="20"/>
                <w:szCs w:val="20"/>
              </w:rPr>
              <w:t>Provides an additional discovery and purchase channel. A web presence broadens accessibility beyond the physical store.</w:t>
            </w:r>
          </w:p>
        </w:tc>
      </w:tr>
      <w:tr w:rsidR="00B42F89" w14:paraId="70CF21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8EA7667" w14:textId="77777777" w:rsidR="00B42F89" w:rsidRDefault="00000000">
            <w:r>
              <w:rPr>
                <w:color w:val="000000"/>
                <w:sz w:val="20"/>
                <w:szCs w:val="20"/>
              </w:rPr>
              <w:lastRenderedPageBreak/>
              <w:t>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CD2888" w14:textId="77777777" w:rsidR="00B42F89" w:rsidRDefault="00000000">
            <w:r>
              <w:rPr>
                <w:color w:val="000000"/>
                <w:sz w:val="20"/>
                <w:szCs w:val="20"/>
              </w:rPr>
              <w:t>Target Audience Representation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A98BE74" w14:textId="77777777" w:rsidR="00B42F89" w:rsidRDefault="00000000">
            <w:r>
              <w:rPr>
                <w:color w:val="000000"/>
                <w:sz w:val="20"/>
                <w:szCs w:val="20"/>
              </w:rPr>
              <w:t>Visual or textual cues that speak directly to the target demographic (e.g., youth fashion, ethnic wear, formal wear) improve audience resonance and relevance.</w:t>
            </w:r>
          </w:p>
        </w:tc>
      </w:tr>
      <w:tr w:rsidR="00B42F89" w14:paraId="34B2AA3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51E356" w14:textId="77777777" w:rsidR="00B42F89" w:rsidRDefault="00000000">
            <w:r>
              <w:rPr>
                <w:color w:val="000000"/>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8B36EE" w14:textId="77777777" w:rsidR="00B42F89" w:rsidRDefault="00000000">
            <w:r>
              <w:rPr>
                <w:color w:val="000000"/>
                <w:sz w:val="20"/>
                <w:szCs w:val="20"/>
              </w:rPr>
              <w:t>WhatsApp Contact (Optional)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C71664" w14:textId="77777777" w:rsidR="00B42F89" w:rsidRDefault="00000000">
            <w:r>
              <w:rPr>
                <w:color w:val="000000"/>
                <w:sz w:val="20"/>
                <w:szCs w:val="20"/>
              </w:rPr>
              <w:t>Increasingly preferred for customer queries in retail. Adds a low-friction contact option; recommended if the business actively manages WhatsApp enquiries.</w:t>
            </w:r>
          </w:p>
        </w:tc>
      </w:tr>
      <w:tr w:rsidR="00B42F89" w14:paraId="3CB9B42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5388FB7" w14:textId="77777777" w:rsidR="00B42F89" w:rsidRDefault="00000000">
            <w:r>
              <w:rPr>
                <w:color w:val="000000"/>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5EE3EDE" w14:textId="77777777" w:rsidR="00B42F89" w:rsidRDefault="00000000">
            <w:r>
              <w:rPr>
                <w:color w:val="000000"/>
                <w:sz w:val="20"/>
                <w:szCs w:val="20"/>
              </w:rPr>
              <w:t>Trust Signals / Service Guarantees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FEE86E4" w14:textId="77777777" w:rsidR="00B42F89" w:rsidRDefault="00000000">
            <w:r>
              <w:rPr>
                <w:color w:val="000000"/>
                <w:sz w:val="20"/>
                <w:szCs w:val="20"/>
              </w:rPr>
              <w:t>Statements such as '100% Quality Guaranteed', 'Free Shipping', or '30-Day Returns' build purchase confidence. Applicable only if these policies are formally offered.</w:t>
            </w:r>
          </w:p>
        </w:tc>
      </w:tr>
      <w:tr w:rsidR="00B42F89" w14:paraId="2242CCA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419935" w14:textId="77777777" w:rsidR="00B42F89" w:rsidRDefault="00000000">
            <w:r>
              <w:rPr>
                <w:color w:val="000000"/>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9F59F3" w14:textId="77777777" w:rsidR="00B42F89" w:rsidRDefault="00000000">
            <w:r>
              <w:rPr>
                <w:color w:val="000000"/>
                <w:sz w:val="20"/>
                <w:szCs w:val="20"/>
              </w:rPr>
              <w:t>Specific Promotional Offer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4A94FF" w14:textId="77777777" w:rsidR="00B42F89" w:rsidRDefault="00000000">
            <w:r>
              <w:rPr>
                <w:color w:val="000000"/>
                <w:sz w:val="20"/>
                <w:szCs w:val="20"/>
              </w:rPr>
              <w:t>A time-bound offer or discount (e.g., '20% Off This Weekend') provides a tangible, immediate reason to visit. Applicable if the client is running an active promotion.</w:t>
            </w:r>
          </w:p>
        </w:tc>
      </w:tr>
    </w:tbl>
    <w:p w14:paraId="77B32B70" w14:textId="77777777" w:rsidR="00B42F89" w:rsidRDefault="00B42F89">
      <w:pPr>
        <w:spacing w:before="40" w:after="40"/>
      </w:pPr>
    </w:p>
    <w:p w14:paraId="2F966E09" w14:textId="77777777" w:rsidR="00B42F89" w:rsidRDefault="00000000">
      <w:pPr>
        <w:pStyle w:val="Heading2"/>
      </w:pPr>
      <w:r>
        <w:t>4.3 Low Priority Recommendations</w:t>
      </w:r>
    </w:p>
    <w:p w14:paraId="39081CF9" w14:textId="77777777" w:rsidR="00B42F89" w:rsidRDefault="00000000">
      <w:pPr>
        <w:spacing w:before="80" w:after="80"/>
      </w:pPr>
      <w:r>
        <w:t>These elements add depth and differentiation but are conditional on available space, verified claims, and the client's willingness to commit to the stated values publicly.</w:t>
      </w:r>
    </w:p>
    <w:p w14:paraId="074C3DCC" w14:textId="77777777" w:rsidR="00B42F89" w:rsidRDefault="00B4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5760"/>
      </w:tblGrid>
      <w:tr w:rsidR="00B42F89" w14:paraId="646C3D28"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2EB7D93" w14:textId="77777777" w:rsidR="00B42F89" w:rsidRDefault="00000000">
            <w:r>
              <w:rPr>
                <w:b/>
                <w:bCs/>
                <w:color w:val="FFFFFF"/>
              </w:rPr>
              <w: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F3D284C" w14:textId="77777777" w:rsidR="00B42F89" w:rsidRDefault="00000000">
            <w:r>
              <w:rPr>
                <w:b/>
                <w:bCs/>
                <w:color w:val="FFFFFF"/>
              </w:rPr>
              <w:t>Element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83FD8C8" w14:textId="77777777" w:rsidR="00B42F89" w:rsidRDefault="00000000">
            <w:r>
              <w:rPr>
                <w:b/>
                <w:bCs/>
                <w:color w:val="FFFFFF"/>
              </w:rPr>
              <w:t>Rationale</w:t>
            </w:r>
          </w:p>
        </w:tc>
      </w:tr>
      <w:tr w:rsidR="00B42F89" w14:paraId="0A4079B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7312D5" w14:textId="77777777" w:rsidR="00B42F89" w:rsidRDefault="00000000">
            <w:r>
              <w:rPr>
                <w:color w:val="000000"/>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A62D0E" w14:textId="77777777" w:rsidR="00B42F89" w:rsidRDefault="00000000">
            <w:r>
              <w:rPr>
                <w:color w:val="000000"/>
                <w:sz w:val="20"/>
                <w:szCs w:val="20"/>
              </w:rPr>
              <w:t>Sustainability / Source Claims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1B23FC" w14:textId="77777777" w:rsidR="00B42F89" w:rsidRDefault="00000000">
            <w:r>
              <w:rPr>
                <w:color w:val="000000"/>
                <w:sz w:val="20"/>
                <w:szCs w:val="20"/>
              </w:rPr>
              <w:t>Statements such as 'Eco-Friendly Materials' or 'Ethically Made' appeal to the growing conscious consumer segment. Must only be included if verifiably accurate to avoid reputational risk.</w:t>
            </w:r>
          </w:p>
        </w:tc>
      </w:tr>
      <w:tr w:rsidR="00B42F89" w14:paraId="4EDC4E7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689AB4E" w14:textId="77777777" w:rsidR="00B42F89" w:rsidRDefault="00000000">
            <w:r>
              <w:rPr>
                <w:color w:val="000000"/>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A7DC306" w14:textId="77777777" w:rsidR="00B42F89" w:rsidRDefault="00000000">
            <w:r>
              <w:rPr>
                <w:color w:val="000000"/>
                <w:sz w:val="20"/>
                <w:szCs w:val="20"/>
              </w:rPr>
              <w:t>Proof / Trust Badges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AFA867" w14:textId="77777777" w:rsidR="00B42F89" w:rsidRDefault="00000000">
            <w:r>
              <w:rPr>
                <w:color w:val="000000"/>
                <w:sz w:val="20"/>
                <w:szCs w:val="20"/>
              </w:rPr>
              <w:t>Certifications such as 'Vegan Leather' or other quality badges lend credibility. Must be genuine and verifiable.</w:t>
            </w:r>
          </w:p>
        </w:tc>
      </w:tr>
      <w:tr w:rsidR="00B42F89" w14:paraId="2AE512E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BBC76E" w14:textId="77777777" w:rsidR="00B42F89" w:rsidRDefault="00000000">
            <w:r>
              <w:rPr>
                <w:color w:val="000000"/>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DEC5BD" w14:textId="77777777" w:rsidR="00B42F89" w:rsidRDefault="00000000">
            <w:r>
              <w:rPr>
                <w:color w:val="000000"/>
                <w:sz w:val="20"/>
                <w:szCs w:val="20"/>
              </w:rPr>
              <w:t>About Us (Brief)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54CA64" w14:textId="77777777" w:rsidR="00B42F89" w:rsidRDefault="00000000">
            <w:r>
              <w:rPr>
                <w:color w:val="000000"/>
                <w:sz w:val="20"/>
                <w:szCs w:val="20"/>
              </w:rPr>
              <w:t>A one-liner about the brand's story or heritage may be considered only if significant space is available and the brand has a compelling founding narrative.</w:t>
            </w:r>
          </w:p>
        </w:tc>
      </w:tr>
      <w:tr w:rsidR="00B42F89" w14:paraId="23AE586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13FB92" w14:textId="77777777" w:rsidR="00B42F89" w:rsidRDefault="00000000">
            <w:r>
              <w:rPr>
                <w:color w:val="000000"/>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6A6D1F9" w14:textId="77777777" w:rsidR="00B42F89" w:rsidRDefault="00000000">
            <w:r>
              <w:rPr>
                <w:color w:val="000000"/>
                <w:sz w:val="20"/>
                <w:szCs w:val="20"/>
              </w:rPr>
              <w:t>Why Choose Us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8D237AB" w14:textId="77777777" w:rsidR="00B42F89" w:rsidRDefault="00000000">
            <w:r>
              <w:rPr>
                <w:color w:val="000000"/>
                <w:sz w:val="20"/>
                <w:szCs w:val="20"/>
              </w:rPr>
              <w:t>A brief differentiator statement (e.g., 'Curated Collections | Unmatched Comfort | Affordable Pricing') can be effective if space permits and the claims are client-confirmed.</w:t>
            </w:r>
          </w:p>
        </w:tc>
      </w:tr>
    </w:tbl>
    <w:p w14:paraId="7282A44F" w14:textId="77777777" w:rsidR="00B42F89" w:rsidRDefault="00B42F89">
      <w:pPr>
        <w:spacing w:before="40" w:after="40"/>
      </w:pPr>
    </w:p>
    <w:p w14:paraId="18E667AF" w14:textId="77777777" w:rsidR="00B42F89" w:rsidRDefault="00000000">
      <w:pPr>
        <w:pStyle w:val="Heading2"/>
      </w:pPr>
      <w:r>
        <w:t>4.4 Structural Recommendation — Banner Orientation</w:t>
      </w:r>
    </w:p>
    <w:p w14:paraId="5A245726" w14:textId="77777777" w:rsidR="00B42F89" w:rsidRDefault="00000000">
      <w:pPr>
        <w:pBdr>
          <w:left w:val="single" w:sz="12" w:space="6" w:color="2E75B6"/>
        </w:pBdr>
        <w:shd w:val="clear" w:color="auto" w:fill="D6E4F0"/>
        <w:spacing w:before="100" w:after="100"/>
      </w:pPr>
      <w:r>
        <w:rPr>
          <w:b/>
          <w:bCs/>
          <w:color w:val="1F3864"/>
        </w:rPr>
        <w:t xml:space="preserve">  Recommendation: </w:t>
      </w:r>
      <w:r>
        <w:t>It is advised to review and, where feasible, adjust the current orientation (portrait/landscape) of the banner to optimise readability and visual hierarchy. Orientation decisions should be guided by the banner's placement location (e.g., storefront, roadside hoarding, social media) and the density of information to be displayed.</w:t>
      </w:r>
    </w:p>
    <w:p w14:paraId="3F303DF2" w14:textId="77777777" w:rsidR="00B42F89" w:rsidRDefault="00B42F89">
      <w:pPr>
        <w:spacing w:before="40" w:after="40"/>
      </w:pPr>
    </w:p>
    <w:p w14:paraId="38C55165" w14:textId="77777777" w:rsidR="00B42F89" w:rsidRDefault="00000000">
      <w:pPr>
        <w:pStyle w:val="Heading1"/>
        <w:pBdr>
          <w:bottom w:val="single" w:sz="6" w:space="4" w:color="2E75B6"/>
        </w:pBdr>
      </w:pPr>
      <w:r>
        <w:t>5. Priority Matrix Summary</w:t>
      </w:r>
    </w:p>
    <w:p w14:paraId="04D0596D" w14:textId="77777777" w:rsidR="00B42F89" w:rsidRDefault="00000000">
      <w:pPr>
        <w:spacing w:before="80" w:after="80"/>
      </w:pPr>
      <w:r>
        <w:lastRenderedPageBreak/>
        <w:t>The table below provides a consolidated view of all recommendations for quick reference and decision-making:</w:t>
      </w:r>
    </w:p>
    <w:p w14:paraId="480353E2" w14:textId="77777777" w:rsidR="00B42F89" w:rsidRDefault="00B4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B42F89" w14:paraId="545B5706"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B5E22A" w14:textId="77777777" w:rsidR="00B42F89" w:rsidRDefault="00000000">
            <w:r>
              <w:rPr>
                <w:b/>
                <w:bCs/>
                <w:color w:val="FFFFFF"/>
              </w:rPr>
              <w:t>Priority Level</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6B22FA9" w14:textId="77777777" w:rsidR="00B42F89" w:rsidRDefault="00000000">
            <w:r>
              <w:rPr>
                <w:b/>
                <w:bCs/>
                <w:color w:val="FFFFFF"/>
              </w:rPr>
              <w:t>Element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CDB4E66" w14:textId="77777777" w:rsidR="00B42F89" w:rsidRDefault="00000000">
            <w:r>
              <w:rPr>
                <w:b/>
                <w:bCs/>
                <w:color w:val="FFFFFF"/>
              </w:rPr>
              <w:t>Condition</w:t>
            </w:r>
          </w:p>
        </w:tc>
      </w:tr>
      <w:tr w:rsidR="00B42F89" w14:paraId="1FC9E1D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267551" w14:textId="77777777" w:rsidR="00B42F89" w:rsidRDefault="00000000">
            <w:r>
              <w:rPr>
                <w:color w:val="000000"/>
                <w:sz w:val="20"/>
                <w:szCs w:val="20"/>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6F9319" w14:textId="77777777" w:rsidR="00B42F89" w:rsidRDefault="00000000">
            <w:r>
              <w:rPr>
                <w:color w:val="000000"/>
                <w:sz w:val="20"/>
                <w:szCs w:val="20"/>
              </w:rPr>
              <w:t>Brand Logo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6AE46D" w14:textId="77777777" w:rsidR="00B42F89" w:rsidRDefault="00000000">
            <w:r>
              <w:rPr>
                <w:color w:val="000000"/>
                <w:sz w:val="20"/>
                <w:szCs w:val="20"/>
              </w:rPr>
              <w:t>Mandatory</w:t>
            </w:r>
          </w:p>
        </w:tc>
      </w:tr>
      <w:tr w:rsidR="00B42F89" w14:paraId="0762C60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EAEB4D" w14:textId="77777777" w:rsidR="00B42F89" w:rsidRDefault="00000000">
            <w:r>
              <w:rPr>
                <w:color w:val="000000"/>
                <w:sz w:val="20"/>
                <w:szCs w:val="20"/>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51AC4C" w14:textId="77777777" w:rsidR="00B42F89" w:rsidRDefault="00000000">
            <w:r>
              <w:rPr>
                <w:color w:val="000000"/>
                <w:sz w:val="20"/>
                <w:szCs w:val="20"/>
              </w:rPr>
              <w:t>Brand Message / Slogan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4BAE19" w14:textId="77777777" w:rsidR="00B42F89" w:rsidRDefault="00000000">
            <w:r>
              <w:rPr>
                <w:color w:val="000000"/>
                <w:sz w:val="20"/>
                <w:szCs w:val="20"/>
              </w:rPr>
              <w:t>Mandatory</w:t>
            </w:r>
          </w:p>
        </w:tc>
      </w:tr>
      <w:tr w:rsidR="00B42F89" w14:paraId="4B50CFF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5464BB" w14:textId="77777777" w:rsidR="00B42F89" w:rsidRDefault="00000000">
            <w:r>
              <w:rPr>
                <w:color w:val="000000"/>
                <w:sz w:val="20"/>
                <w:szCs w:val="20"/>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A93C22" w14:textId="77777777" w:rsidR="00B42F89" w:rsidRDefault="00000000">
            <w:r>
              <w:rPr>
                <w:color w:val="000000"/>
                <w:sz w:val="20"/>
                <w:szCs w:val="20"/>
              </w:rPr>
              <w:t>Compelling Visuals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74864C" w14:textId="77777777" w:rsidR="00B42F89" w:rsidRDefault="00000000">
            <w:r>
              <w:rPr>
                <w:color w:val="000000"/>
                <w:sz w:val="20"/>
                <w:szCs w:val="20"/>
              </w:rPr>
              <w:t>Mandatory</w:t>
            </w:r>
          </w:p>
        </w:tc>
      </w:tr>
      <w:tr w:rsidR="00B42F89" w14:paraId="59DEE8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6467BE9" w14:textId="77777777" w:rsidR="00B42F89" w:rsidRDefault="00000000">
            <w:r>
              <w:rPr>
                <w:color w:val="000000"/>
                <w:sz w:val="20"/>
                <w:szCs w:val="20"/>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0C9A4D" w14:textId="77777777" w:rsidR="00B42F89" w:rsidRDefault="00000000">
            <w:r>
              <w:rPr>
                <w:color w:val="000000"/>
                <w:sz w:val="20"/>
                <w:szCs w:val="20"/>
              </w:rPr>
              <w:t>Direct CTA Button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882ACE" w14:textId="77777777" w:rsidR="00B42F89" w:rsidRDefault="00000000">
            <w:r>
              <w:rPr>
                <w:color w:val="000000"/>
                <w:sz w:val="20"/>
                <w:szCs w:val="20"/>
              </w:rPr>
              <w:t>Mandatory</w:t>
            </w:r>
          </w:p>
        </w:tc>
      </w:tr>
      <w:tr w:rsidR="00B42F89" w14:paraId="4FAE224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890FF2" w14:textId="77777777" w:rsidR="00B42F89" w:rsidRDefault="00000000">
            <w:r>
              <w:rPr>
                <w:color w:val="000000"/>
                <w:sz w:val="20"/>
                <w:szCs w:val="20"/>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359446" w14:textId="77777777" w:rsidR="00B42F89" w:rsidRDefault="00000000">
            <w:r>
              <w:rPr>
                <w:color w:val="000000"/>
                <w:sz w:val="20"/>
                <w:szCs w:val="20"/>
              </w:rPr>
              <w:t>Shop Location &amp; Landmark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8627B4" w14:textId="77777777" w:rsidR="00B42F89" w:rsidRDefault="00000000">
            <w:r>
              <w:rPr>
                <w:color w:val="000000"/>
                <w:sz w:val="20"/>
                <w:szCs w:val="20"/>
              </w:rPr>
              <w:t>Mandatory</w:t>
            </w:r>
          </w:p>
        </w:tc>
      </w:tr>
      <w:tr w:rsidR="00B42F89" w14:paraId="0FBF425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66590E6" w14:textId="77777777" w:rsidR="00B42F89" w:rsidRDefault="00000000">
            <w:r>
              <w:rPr>
                <w:color w:val="000000"/>
                <w:sz w:val="20"/>
                <w:szCs w:val="20"/>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74AD9B" w14:textId="77777777" w:rsidR="00B42F89" w:rsidRDefault="00000000">
            <w:r>
              <w:rPr>
                <w:color w:val="000000"/>
                <w:sz w:val="20"/>
                <w:szCs w:val="20"/>
              </w:rPr>
              <w:t>Shop Website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34FC48" w14:textId="77777777" w:rsidR="00B42F89" w:rsidRDefault="00000000">
            <w:r>
              <w:rPr>
                <w:color w:val="000000"/>
                <w:sz w:val="20"/>
                <w:szCs w:val="20"/>
              </w:rPr>
              <w:t>If available</w:t>
            </w:r>
          </w:p>
        </w:tc>
      </w:tr>
      <w:tr w:rsidR="00B42F89" w14:paraId="2708344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615BA0" w14:textId="77777777" w:rsidR="00B42F89" w:rsidRDefault="00000000">
            <w:r>
              <w:rPr>
                <w:color w:val="000000"/>
                <w:sz w:val="20"/>
                <w:szCs w:val="20"/>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04D64D" w14:textId="77777777" w:rsidR="00B42F89" w:rsidRDefault="00000000">
            <w:r>
              <w:rPr>
                <w:color w:val="000000"/>
                <w:sz w:val="20"/>
                <w:szCs w:val="20"/>
              </w:rPr>
              <w:t>Target Audience Representation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9E2543" w14:textId="77777777" w:rsidR="00B42F89" w:rsidRDefault="00000000">
            <w:r>
              <w:rPr>
                <w:color w:val="000000"/>
                <w:sz w:val="20"/>
                <w:szCs w:val="20"/>
              </w:rPr>
              <w:t>Recommended</w:t>
            </w:r>
          </w:p>
        </w:tc>
      </w:tr>
      <w:tr w:rsidR="00B42F89" w14:paraId="075613E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CAB029" w14:textId="77777777" w:rsidR="00B42F89" w:rsidRDefault="00000000">
            <w:r>
              <w:rPr>
                <w:color w:val="000000"/>
                <w:sz w:val="20"/>
                <w:szCs w:val="20"/>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D4CDFD" w14:textId="77777777" w:rsidR="00B42F89" w:rsidRDefault="00000000">
            <w:r>
              <w:rPr>
                <w:color w:val="000000"/>
                <w:sz w:val="20"/>
                <w:szCs w:val="20"/>
              </w:rPr>
              <w:t>WhatsApp Contact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EF4C7C" w14:textId="77777777" w:rsidR="00B42F89" w:rsidRDefault="00000000">
            <w:r>
              <w:rPr>
                <w:color w:val="000000"/>
                <w:sz w:val="20"/>
                <w:szCs w:val="20"/>
              </w:rPr>
              <w:t>If actively managed</w:t>
            </w:r>
          </w:p>
        </w:tc>
      </w:tr>
      <w:tr w:rsidR="00B42F89" w14:paraId="6D397B4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45689F" w14:textId="77777777" w:rsidR="00B42F89" w:rsidRDefault="00000000">
            <w:r>
              <w:rPr>
                <w:color w:val="000000"/>
                <w:sz w:val="20"/>
                <w:szCs w:val="20"/>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B52FB" w14:textId="77777777" w:rsidR="00B42F89" w:rsidRDefault="00000000">
            <w:r>
              <w:rPr>
                <w:color w:val="000000"/>
                <w:sz w:val="20"/>
                <w:szCs w:val="20"/>
              </w:rPr>
              <w:t>Trust Signals / Service Guarantees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3B625D" w14:textId="77777777" w:rsidR="00B42F89" w:rsidRDefault="00000000">
            <w:r>
              <w:rPr>
                <w:color w:val="000000"/>
                <w:sz w:val="20"/>
                <w:szCs w:val="20"/>
              </w:rPr>
              <w:t>If policies exist</w:t>
            </w:r>
          </w:p>
        </w:tc>
      </w:tr>
      <w:tr w:rsidR="00B42F89" w14:paraId="325AB0B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3C19EE" w14:textId="77777777" w:rsidR="00B42F89" w:rsidRDefault="00000000">
            <w:r>
              <w:rPr>
                <w:color w:val="000000"/>
                <w:sz w:val="20"/>
                <w:szCs w:val="20"/>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BB9B1A" w14:textId="77777777" w:rsidR="00B42F89" w:rsidRDefault="00000000">
            <w:r>
              <w:rPr>
                <w:color w:val="000000"/>
                <w:sz w:val="20"/>
                <w:szCs w:val="20"/>
              </w:rPr>
              <w:t>Specific Promotional Offer</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39ED8A" w14:textId="77777777" w:rsidR="00B42F89" w:rsidRDefault="00000000">
            <w:r>
              <w:rPr>
                <w:color w:val="000000"/>
                <w:sz w:val="20"/>
                <w:szCs w:val="20"/>
              </w:rPr>
              <w:t>If promotion is running</w:t>
            </w:r>
          </w:p>
        </w:tc>
      </w:tr>
      <w:tr w:rsidR="00B42F89" w14:paraId="19F2E4A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39E70B" w14:textId="77777777" w:rsidR="00B42F89" w:rsidRDefault="00000000">
            <w:r>
              <w:rPr>
                <w:color w:val="000000"/>
                <w:sz w:val="20"/>
                <w:szCs w:val="20"/>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61824A" w14:textId="77777777" w:rsidR="00B42F89" w:rsidRDefault="00000000">
            <w:r>
              <w:rPr>
                <w:color w:val="000000"/>
                <w:sz w:val="20"/>
                <w:szCs w:val="20"/>
              </w:rPr>
              <w:t>Sustainability / Source Claims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D01CF0" w14:textId="77777777" w:rsidR="00B42F89" w:rsidRDefault="00000000">
            <w:r>
              <w:rPr>
                <w:color w:val="000000"/>
                <w:sz w:val="20"/>
                <w:szCs w:val="20"/>
              </w:rPr>
              <w:t>If verifiably accurate</w:t>
            </w:r>
          </w:p>
        </w:tc>
      </w:tr>
      <w:tr w:rsidR="00B42F89" w14:paraId="75B1477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63B9140" w14:textId="77777777" w:rsidR="00B42F89" w:rsidRDefault="00000000">
            <w:r>
              <w:rPr>
                <w:color w:val="000000"/>
                <w:sz w:val="20"/>
                <w:szCs w:val="20"/>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63FF3E9" w14:textId="77777777" w:rsidR="00B42F89" w:rsidRDefault="00000000">
            <w:r>
              <w:rPr>
                <w:color w:val="000000"/>
                <w:sz w:val="20"/>
                <w:szCs w:val="20"/>
              </w:rPr>
              <w:t>Proof / Trust Badges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E7CD2D6" w14:textId="77777777" w:rsidR="00B42F89" w:rsidRDefault="00000000">
            <w:r>
              <w:rPr>
                <w:color w:val="000000"/>
                <w:sz w:val="20"/>
                <w:szCs w:val="20"/>
              </w:rPr>
              <w:t>If certified</w:t>
            </w:r>
          </w:p>
        </w:tc>
      </w:tr>
      <w:tr w:rsidR="00B42F89" w14:paraId="161F7B6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1067E5" w14:textId="77777777" w:rsidR="00B42F89" w:rsidRDefault="00000000">
            <w:r>
              <w:rPr>
                <w:color w:val="000000"/>
                <w:sz w:val="20"/>
                <w:szCs w:val="20"/>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6E7BCE" w14:textId="77777777" w:rsidR="00B42F89" w:rsidRDefault="00000000">
            <w:r>
              <w:rPr>
                <w:color w:val="000000"/>
                <w:sz w:val="20"/>
                <w:szCs w:val="20"/>
              </w:rPr>
              <w:t>About Us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906FD7" w14:textId="77777777" w:rsidR="00B42F89" w:rsidRDefault="00000000">
            <w:r>
              <w:rPr>
                <w:color w:val="000000"/>
                <w:sz w:val="20"/>
                <w:szCs w:val="20"/>
              </w:rPr>
              <w:t>If space permits</w:t>
            </w:r>
          </w:p>
        </w:tc>
      </w:tr>
      <w:tr w:rsidR="00B42F89" w14:paraId="5D4F78F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CEC2CA" w14:textId="77777777" w:rsidR="00B42F89" w:rsidRDefault="00000000">
            <w:r>
              <w:rPr>
                <w:color w:val="000000"/>
                <w:sz w:val="20"/>
                <w:szCs w:val="20"/>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139015" w14:textId="77777777" w:rsidR="00B42F89" w:rsidRDefault="00000000">
            <w:r>
              <w:rPr>
                <w:color w:val="000000"/>
                <w:sz w:val="20"/>
                <w:szCs w:val="20"/>
              </w:rPr>
              <w:t>Why Choose Us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48B4128" w14:textId="77777777" w:rsidR="00B42F89" w:rsidRDefault="00000000">
            <w:r>
              <w:rPr>
                <w:color w:val="000000"/>
                <w:sz w:val="20"/>
                <w:szCs w:val="20"/>
              </w:rPr>
              <w:t>If space permits &amp; confirmed</w:t>
            </w:r>
          </w:p>
        </w:tc>
      </w:tr>
      <w:tr w:rsidR="00B42F89" w14:paraId="47F4BBF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E088FA" w14:textId="77777777" w:rsidR="00B42F89" w:rsidRDefault="00000000">
            <w:r>
              <w:rPr>
                <w:color w:val="000000"/>
                <w:sz w:val="20"/>
                <w:szCs w:val="20"/>
              </w:rPr>
              <w:t>STRUCTURAL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F3B237" w14:textId="77777777" w:rsidR="00B42F89" w:rsidRDefault="00000000">
            <w:r>
              <w:rPr>
                <w:color w:val="000000"/>
                <w:sz w:val="20"/>
                <w:szCs w:val="20"/>
              </w:rPr>
              <w:t>Banner Orientation Adjustment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08C831" w14:textId="77777777" w:rsidR="00B42F89" w:rsidRDefault="00000000">
            <w:r>
              <w:rPr>
                <w:color w:val="000000"/>
                <w:sz w:val="20"/>
                <w:szCs w:val="20"/>
              </w:rPr>
              <w:t>If feasible</w:t>
            </w:r>
          </w:p>
        </w:tc>
      </w:tr>
    </w:tbl>
    <w:p w14:paraId="12DBED77" w14:textId="77777777" w:rsidR="00B42F89" w:rsidRDefault="00B42F89">
      <w:pPr>
        <w:spacing w:before="40" w:after="40"/>
      </w:pPr>
    </w:p>
    <w:p w14:paraId="1A31B5F1" w14:textId="77777777" w:rsidR="00B42F89" w:rsidRDefault="00000000">
      <w:pPr>
        <w:pStyle w:val="Heading1"/>
        <w:pBdr>
          <w:bottom w:val="single" w:sz="6" w:space="4" w:color="2E75B6"/>
        </w:pBdr>
      </w:pPr>
      <w:r>
        <w:t>6. Important Note on Implementation</w:t>
      </w:r>
    </w:p>
    <w:p w14:paraId="001D8B83" w14:textId="77777777" w:rsidR="00B42F89" w:rsidRDefault="00000000">
      <w:pPr>
        <w:pBdr>
          <w:left w:val="single" w:sz="12" w:space="6" w:color="E6A817"/>
        </w:pBdr>
        <w:shd w:val="clear" w:color="auto" w:fill="FFF3CD"/>
        <w:spacing w:before="100" w:after="100"/>
      </w:pPr>
      <w:r>
        <w:rPr>
          <w:b/>
          <w:bCs/>
          <w:color w:val="8B5E00"/>
        </w:rPr>
        <w:t xml:space="preserve">  Please Note: </w:t>
      </w:r>
      <w:r>
        <w:t>This review contains a comprehensive list of potential improvements. It is neither expected nor always practical to implement all suggestions simultaneously. The team lead and client should jointly review the prioritised list above and select elements based on available banner space, design feasibility, client-verified information, and budget. Implementing High Priority items alone will result in a significantly more impactful banner.</w:t>
      </w:r>
    </w:p>
    <w:p w14:paraId="087DD378" w14:textId="77777777" w:rsidR="00B42F89" w:rsidRDefault="00B42F89">
      <w:pPr>
        <w:spacing w:before="40" w:after="40"/>
      </w:pPr>
    </w:p>
    <w:p w14:paraId="5E2662E2" w14:textId="77777777" w:rsidR="00B42F89" w:rsidRDefault="00000000">
      <w:pPr>
        <w:pStyle w:val="Heading1"/>
        <w:pBdr>
          <w:bottom w:val="single" w:sz="6" w:space="4" w:color="2E75B6"/>
        </w:pBdr>
      </w:pPr>
      <w:r>
        <w:t>7. Conclusion</w:t>
      </w:r>
    </w:p>
    <w:p w14:paraId="01AC5A7A" w14:textId="77777777" w:rsidR="00B42F89" w:rsidRDefault="00000000">
      <w:pPr>
        <w:spacing w:before="80" w:after="80"/>
      </w:pPr>
      <w:r>
        <w:t>The existing banner demonstrates a foundation of basic brand presence through the inclusion of the brand name, social media handles, and contact information. However, to maximise its marketing impact and effectively communicate the store's value proposition to prospective customers, it requires meaningful additions — most critically a brand logo, a compelling visual, a clear slogan, a call-to-action, and the store location.</w:t>
      </w:r>
    </w:p>
    <w:p w14:paraId="4C17B178" w14:textId="77777777" w:rsidR="00B42F89" w:rsidRDefault="00000000">
      <w:pPr>
        <w:spacing w:before="80" w:after="80"/>
      </w:pPr>
      <w:r>
        <w:lastRenderedPageBreak/>
        <w:t>This report has been prepared in good faith to assist the team in delivering a higher-quality marketing output for the client. It is recommended that the team lead schedule a brief alignment session with the client to confirm which of the suggested elements can be factually and accurately incorporated before finalising the revised design.</w:t>
      </w:r>
    </w:p>
    <w:p w14:paraId="44001672" w14:textId="77777777" w:rsidR="00B42F89" w:rsidRDefault="00B42F89">
      <w:pPr>
        <w:spacing w:before="40" w:after="40"/>
      </w:pPr>
    </w:p>
    <w:sectPr w:rsidR="00B42F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317B" w14:textId="77777777" w:rsidR="00BA51E6" w:rsidRDefault="00BA51E6">
      <w:r>
        <w:separator/>
      </w:r>
    </w:p>
  </w:endnote>
  <w:endnote w:type="continuationSeparator" w:id="0">
    <w:p w14:paraId="3ED909F0" w14:textId="77777777" w:rsidR="00BA51E6" w:rsidRDefault="00BA5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CC9C" w14:textId="77777777" w:rsidR="00B42F89" w:rsidRDefault="00000000">
    <w:pPr>
      <w:pBdr>
        <w:top w:val="single" w:sz="4" w:space="4" w:color="2E75B6"/>
      </w:pBdr>
      <w:tabs>
        <w:tab w:val="right" w:pos="9360"/>
      </w:tabs>
      <w:spacing w:before="120"/>
    </w:pPr>
    <w:r>
      <w:rPr>
        <w:color w:val="888888"/>
        <w:sz w:val="18"/>
        <w:szCs w:val="18"/>
      </w:rPr>
      <w:t>Internal Review Document</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920E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920E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7E85" w14:textId="77777777" w:rsidR="00BA51E6" w:rsidRDefault="00BA51E6">
      <w:r>
        <w:separator/>
      </w:r>
    </w:p>
  </w:footnote>
  <w:footnote w:type="continuationSeparator" w:id="0">
    <w:p w14:paraId="7AA6DB48" w14:textId="77777777" w:rsidR="00BA51E6" w:rsidRDefault="00BA5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88FC" w14:textId="77777777" w:rsidR="00B42F89" w:rsidRDefault="00000000">
    <w:pPr>
      <w:pBdr>
        <w:bottom w:val="single" w:sz="6" w:space="4" w:color="1F3864"/>
      </w:pBdr>
      <w:tabs>
        <w:tab w:val="right" w:pos="9360"/>
      </w:tabs>
      <w:spacing w:after="120"/>
    </w:pPr>
    <w:r>
      <w:rPr>
        <w:b/>
        <w:bCs/>
        <w:color w:val="1F3864"/>
        <w:sz w:val="20"/>
        <w:szCs w:val="20"/>
      </w:rPr>
      <w:t>BANNER REVIEW REPORT</w:t>
    </w:r>
    <w:r>
      <w:rPr>
        <w:color w:val="88888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F9C"/>
    <w:multiLevelType w:val="hybridMultilevel"/>
    <w:tmpl w:val="F52679AE"/>
    <w:lvl w:ilvl="0" w:tplc="AB7069AA">
      <w:start w:val="1"/>
      <w:numFmt w:val="bullet"/>
      <w:lvlText w:val="•"/>
      <w:lvlJc w:val="left"/>
      <w:pPr>
        <w:ind w:left="720" w:hanging="360"/>
      </w:pPr>
    </w:lvl>
    <w:lvl w:ilvl="1" w:tplc="1E00409E">
      <w:numFmt w:val="decimal"/>
      <w:lvlText w:val=""/>
      <w:lvlJc w:val="left"/>
    </w:lvl>
    <w:lvl w:ilvl="2" w:tplc="4BA4318C">
      <w:numFmt w:val="decimal"/>
      <w:lvlText w:val=""/>
      <w:lvlJc w:val="left"/>
    </w:lvl>
    <w:lvl w:ilvl="3" w:tplc="39C46DAA">
      <w:numFmt w:val="decimal"/>
      <w:lvlText w:val=""/>
      <w:lvlJc w:val="left"/>
    </w:lvl>
    <w:lvl w:ilvl="4" w:tplc="AE5ED698">
      <w:numFmt w:val="decimal"/>
      <w:lvlText w:val=""/>
      <w:lvlJc w:val="left"/>
    </w:lvl>
    <w:lvl w:ilvl="5" w:tplc="36B4E9A0">
      <w:numFmt w:val="decimal"/>
      <w:lvlText w:val=""/>
      <w:lvlJc w:val="left"/>
    </w:lvl>
    <w:lvl w:ilvl="6" w:tplc="6216732A">
      <w:numFmt w:val="decimal"/>
      <w:lvlText w:val=""/>
      <w:lvlJc w:val="left"/>
    </w:lvl>
    <w:lvl w:ilvl="7" w:tplc="752C9320">
      <w:numFmt w:val="decimal"/>
      <w:lvlText w:val=""/>
      <w:lvlJc w:val="left"/>
    </w:lvl>
    <w:lvl w:ilvl="8" w:tplc="AD9E38C4">
      <w:numFmt w:val="decimal"/>
      <w:lvlText w:val=""/>
      <w:lvlJc w:val="left"/>
    </w:lvl>
  </w:abstractNum>
  <w:abstractNum w:abstractNumId="1" w15:restartNumberingAfterBreak="0">
    <w:nsid w:val="1F024064"/>
    <w:multiLevelType w:val="hybridMultilevel"/>
    <w:tmpl w:val="185275BA"/>
    <w:lvl w:ilvl="0" w:tplc="CC382240">
      <w:start w:val="1"/>
      <w:numFmt w:val="bullet"/>
      <w:lvlText w:val="◦"/>
      <w:lvlJc w:val="left"/>
      <w:pPr>
        <w:ind w:left="1080" w:hanging="360"/>
      </w:pPr>
    </w:lvl>
    <w:lvl w:ilvl="1" w:tplc="7B084F52">
      <w:numFmt w:val="decimal"/>
      <w:lvlText w:val=""/>
      <w:lvlJc w:val="left"/>
    </w:lvl>
    <w:lvl w:ilvl="2" w:tplc="74B0FA28">
      <w:numFmt w:val="decimal"/>
      <w:lvlText w:val=""/>
      <w:lvlJc w:val="left"/>
    </w:lvl>
    <w:lvl w:ilvl="3" w:tplc="63AE7BDA">
      <w:numFmt w:val="decimal"/>
      <w:lvlText w:val=""/>
      <w:lvlJc w:val="left"/>
    </w:lvl>
    <w:lvl w:ilvl="4" w:tplc="CD444D94">
      <w:numFmt w:val="decimal"/>
      <w:lvlText w:val=""/>
      <w:lvlJc w:val="left"/>
    </w:lvl>
    <w:lvl w:ilvl="5" w:tplc="B152402E">
      <w:numFmt w:val="decimal"/>
      <w:lvlText w:val=""/>
      <w:lvlJc w:val="left"/>
    </w:lvl>
    <w:lvl w:ilvl="6" w:tplc="785845D8">
      <w:numFmt w:val="decimal"/>
      <w:lvlText w:val=""/>
      <w:lvlJc w:val="left"/>
    </w:lvl>
    <w:lvl w:ilvl="7" w:tplc="E79C00FC">
      <w:numFmt w:val="decimal"/>
      <w:lvlText w:val=""/>
      <w:lvlJc w:val="left"/>
    </w:lvl>
    <w:lvl w:ilvl="8" w:tplc="36141642">
      <w:numFmt w:val="decimal"/>
      <w:lvlText w:val=""/>
      <w:lvlJc w:val="left"/>
    </w:lvl>
  </w:abstractNum>
  <w:abstractNum w:abstractNumId="2" w15:restartNumberingAfterBreak="0">
    <w:nsid w:val="2A42600D"/>
    <w:multiLevelType w:val="hybridMultilevel"/>
    <w:tmpl w:val="2B1093A6"/>
    <w:lvl w:ilvl="0" w:tplc="F066FF68">
      <w:start w:val="1"/>
      <w:numFmt w:val="decimal"/>
      <w:lvlText w:val="%1."/>
      <w:lvlJc w:val="left"/>
      <w:pPr>
        <w:ind w:left="720" w:hanging="360"/>
      </w:pPr>
    </w:lvl>
    <w:lvl w:ilvl="1" w:tplc="FF4A681E">
      <w:numFmt w:val="decimal"/>
      <w:lvlText w:val=""/>
      <w:lvlJc w:val="left"/>
    </w:lvl>
    <w:lvl w:ilvl="2" w:tplc="D2661AA2">
      <w:numFmt w:val="decimal"/>
      <w:lvlText w:val=""/>
      <w:lvlJc w:val="left"/>
    </w:lvl>
    <w:lvl w:ilvl="3" w:tplc="0F92B816">
      <w:numFmt w:val="decimal"/>
      <w:lvlText w:val=""/>
      <w:lvlJc w:val="left"/>
    </w:lvl>
    <w:lvl w:ilvl="4" w:tplc="975E9CB2">
      <w:numFmt w:val="decimal"/>
      <w:lvlText w:val=""/>
      <w:lvlJc w:val="left"/>
    </w:lvl>
    <w:lvl w:ilvl="5" w:tplc="DAACAC9A">
      <w:numFmt w:val="decimal"/>
      <w:lvlText w:val=""/>
      <w:lvlJc w:val="left"/>
    </w:lvl>
    <w:lvl w:ilvl="6" w:tplc="002A9E34">
      <w:numFmt w:val="decimal"/>
      <w:lvlText w:val=""/>
      <w:lvlJc w:val="left"/>
    </w:lvl>
    <w:lvl w:ilvl="7" w:tplc="A33238A8">
      <w:numFmt w:val="decimal"/>
      <w:lvlText w:val=""/>
      <w:lvlJc w:val="left"/>
    </w:lvl>
    <w:lvl w:ilvl="8" w:tplc="ED64DD00">
      <w:numFmt w:val="decimal"/>
      <w:lvlText w:val=""/>
      <w:lvlJc w:val="left"/>
    </w:lvl>
  </w:abstractNum>
  <w:abstractNum w:abstractNumId="3" w15:restartNumberingAfterBreak="0">
    <w:nsid w:val="3E8F3C83"/>
    <w:multiLevelType w:val="hybridMultilevel"/>
    <w:tmpl w:val="42DE8D58"/>
    <w:lvl w:ilvl="0" w:tplc="00FE914E">
      <w:start w:val="1"/>
      <w:numFmt w:val="bullet"/>
      <w:lvlText w:val="●"/>
      <w:lvlJc w:val="left"/>
      <w:pPr>
        <w:ind w:left="720" w:hanging="360"/>
      </w:pPr>
    </w:lvl>
    <w:lvl w:ilvl="1" w:tplc="DA8A9BE4">
      <w:start w:val="1"/>
      <w:numFmt w:val="bullet"/>
      <w:lvlText w:val="○"/>
      <w:lvlJc w:val="left"/>
      <w:pPr>
        <w:ind w:left="1440" w:hanging="360"/>
      </w:pPr>
    </w:lvl>
    <w:lvl w:ilvl="2" w:tplc="E8E412B0">
      <w:start w:val="1"/>
      <w:numFmt w:val="bullet"/>
      <w:lvlText w:val="■"/>
      <w:lvlJc w:val="left"/>
      <w:pPr>
        <w:ind w:left="2160" w:hanging="360"/>
      </w:pPr>
    </w:lvl>
    <w:lvl w:ilvl="3" w:tplc="468AA49A">
      <w:start w:val="1"/>
      <w:numFmt w:val="bullet"/>
      <w:lvlText w:val="●"/>
      <w:lvlJc w:val="left"/>
      <w:pPr>
        <w:ind w:left="2880" w:hanging="360"/>
      </w:pPr>
    </w:lvl>
    <w:lvl w:ilvl="4" w:tplc="2EFCC2B4">
      <w:start w:val="1"/>
      <w:numFmt w:val="bullet"/>
      <w:lvlText w:val="○"/>
      <w:lvlJc w:val="left"/>
      <w:pPr>
        <w:ind w:left="3600" w:hanging="360"/>
      </w:pPr>
    </w:lvl>
    <w:lvl w:ilvl="5" w:tplc="25FA4320">
      <w:start w:val="1"/>
      <w:numFmt w:val="bullet"/>
      <w:lvlText w:val="■"/>
      <w:lvlJc w:val="left"/>
      <w:pPr>
        <w:ind w:left="4320" w:hanging="360"/>
      </w:pPr>
    </w:lvl>
    <w:lvl w:ilvl="6" w:tplc="6D2CBA90">
      <w:start w:val="1"/>
      <w:numFmt w:val="bullet"/>
      <w:lvlText w:val="●"/>
      <w:lvlJc w:val="left"/>
      <w:pPr>
        <w:ind w:left="5040" w:hanging="360"/>
      </w:pPr>
    </w:lvl>
    <w:lvl w:ilvl="7" w:tplc="AD5C4474">
      <w:start w:val="1"/>
      <w:numFmt w:val="bullet"/>
      <w:lvlText w:val="●"/>
      <w:lvlJc w:val="left"/>
      <w:pPr>
        <w:ind w:left="5760" w:hanging="360"/>
      </w:pPr>
    </w:lvl>
    <w:lvl w:ilvl="8" w:tplc="A4422B52">
      <w:start w:val="1"/>
      <w:numFmt w:val="bullet"/>
      <w:lvlText w:val="●"/>
      <w:lvlJc w:val="left"/>
      <w:pPr>
        <w:ind w:left="6480" w:hanging="360"/>
      </w:pPr>
    </w:lvl>
  </w:abstractNum>
  <w:num w:numId="1" w16cid:durableId="4093770">
    <w:abstractNumId w:val="3"/>
    <w:lvlOverride w:ilvl="0">
      <w:startOverride w:val="1"/>
    </w:lvlOverride>
  </w:num>
  <w:num w:numId="2" w16cid:durableId="614289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F89"/>
    <w:rsid w:val="008920EA"/>
    <w:rsid w:val="00B42F89"/>
    <w:rsid w:val="00BA51E6"/>
    <w:rsid w:val="00D61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F3F4"/>
  <w15:docId w15:val="{AA723548-5723-4697-A89F-F48D8327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nirmalbala1026@gmail.com</cp:lastModifiedBy>
  <cp:revision>3</cp:revision>
  <dcterms:created xsi:type="dcterms:W3CDTF">2026-04-25T05:13:00Z</dcterms:created>
  <dcterms:modified xsi:type="dcterms:W3CDTF">2026-04-25T05:16:00Z</dcterms:modified>
</cp:coreProperties>
</file>