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A77" w:rsidRPr="0089158D" w:rsidRDefault="00E41A77" w:rsidP="00E41A77">
      <w:pPr>
        <w:spacing w:line="48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II.   </w:t>
      </w:r>
      <w:r w:rsidRPr="0089158D">
        <w:rPr>
          <w:rFonts w:ascii="Times New Roman" w:hAnsi="Times New Roman"/>
          <w:b/>
          <w:sz w:val="24"/>
          <w:szCs w:val="24"/>
        </w:rPr>
        <w:t>Substituted (E)-1-(Furan-2-yl)-3-phenylprop-2-ene-1-one</w:t>
      </w:r>
      <w:r w:rsidRPr="0089158D">
        <w:rPr>
          <w:rFonts w:ascii="Times New Roman" w:hAnsi="Times New Roman"/>
          <w:bCs/>
          <w:sz w:val="24"/>
          <w:szCs w:val="24"/>
        </w:rPr>
        <w:t>.</w:t>
      </w:r>
    </w:p>
    <w:p w:rsidR="00E41A77" w:rsidRDefault="00E41A77" w:rsidP="00E41A77">
      <w:pPr>
        <w:spacing w:line="48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  <w:r w:rsidRPr="0089158D">
        <w:rPr>
          <w:rFonts w:ascii="Times New Roman" w:hAnsi="Times New Roman"/>
          <w:bCs/>
          <w:sz w:val="24"/>
          <w:szCs w:val="24"/>
        </w:rPr>
        <w:t>(E)-1-(Furan-2-yl)-3-phenylprop-2-ene-1-one</w:t>
      </w:r>
      <w:r>
        <w:rPr>
          <w:rFonts w:ascii="Times New Roman" w:hAnsi="Times New Roman"/>
          <w:bCs/>
          <w:sz w:val="24"/>
          <w:szCs w:val="24"/>
        </w:rPr>
        <w:t xml:space="preserve"> and its p-substituted compounds were prepared by the following procedure.</w:t>
      </w:r>
    </w:p>
    <w:p w:rsidR="00E41A77" w:rsidRDefault="00E41A77" w:rsidP="00E41A77">
      <w:pPr>
        <w:spacing w:line="48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  <w:t xml:space="preserve">The mixture of the calculated amount of the pure 2-acetyl furan (0.55g ~ 0.005 moles) in cold ethanol and 10% solution of sodium hydroxide (catalytic amount) was cooled in </w:t>
      </w:r>
      <w:proofErr w:type="gramStart"/>
      <w:r>
        <w:rPr>
          <w:rFonts w:ascii="Times New Roman" w:hAnsi="Times New Roman"/>
          <w:bCs/>
          <w:sz w:val="24"/>
          <w:szCs w:val="24"/>
        </w:rPr>
        <w:t>an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water bath to 0</w:t>
      </w:r>
      <w:r w:rsidRPr="0089158D">
        <w:rPr>
          <w:rFonts w:ascii="Times New Roman" w:hAnsi="Times New Roman"/>
          <w:bCs/>
          <w:sz w:val="24"/>
          <w:szCs w:val="24"/>
          <w:vertAlign w:val="superscript"/>
        </w:rPr>
        <w:t>o</w:t>
      </w:r>
      <w:r>
        <w:rPr>
          <w:rFonts w:ascii="Times New Roman" w:hAnsi="Times New Roman"/>
          <w:bCs/>
          <w:sz w:val="24"/>
          <w:szCs w:val="24"/>
        </w:rPr>
        <w:t xml:space="preserve"> C.  to this mixture pure benzaldehyde (0.583 g ~ 0.0055 moles) in cold ethanol was added drop by drop for 30 minutes.  The reaction mixture stirred for 2 hours.  Then it was kept in refrigerator for overnight.  The precipitated solid was collected and recrystallized using ethanol-chloroform (10:1) mixture.</w:t>
      </w:r>
    </w:p>
    <w:p w:rsidR="00E41A77" w:rsidRDefault="00E41A77" w:rsidP="00E41A77">
      <w:pPr>
        <w:spacing w:line="48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  <w:r w:rsidRPr="004424F6">
        <w:object w:dxaOrig="10289" w:dyaOrig="41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75pt;height:192pt" o:ole="">
            <v:imagedata r:id="rId4" o:title=""/>
          </v:shape>
          <o:OLEObject Type="Embed" ProgID="ChemDraw.Document.6.0" ShapeID="_x0000_i1025" DrawAspect="Content" ObjectID="_1561188085" r:id="rId5"/>
        </w:object>
      </w:r>
    </w:p>
    <w:p w:rsidR="00E41A77" w:rsidRDefault="00E41A77" w:rsidP="00E41A77">
      <w:pPr>
        <w:spacing w:line="480" w:lineRule="auto"/>
        <w:ind w:firstLine="3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All the substituted compounds were prepared by using the above procedure.   All the compounds were characterized by </w:t>
      </w:r>
      <w:r w:rsidRPr="00AD2193">
        <w:rPr>
          <w:rFonts w:ascii="Times New Roman" w:hAnsi="Times New Roman"/>
          <w:bCs/>
          <w:sz w:val="24"/>
          <w:szCs w:val="24"/>
          <w:vertAlign w:val="superscript"/>
        </w:rPr>
        <w:t>1</w:t>
      </w:r>
      <w:r>
        <w:rPr>
          <w:rFonts w:ascii="Times New Roman" w:hAnsi="Times New Roman"/>
          <w:bCs/>
          <w:sz w:val="24"/>
          <w:szCs w:val="24"/>
        </w:rPr>
        <w:t xml:space="preserve">H and </w:t>
      </w:r>
      <w:r w:rsidRPr="00AD2193">
        <w:rPr>
          <w:rFonts w:ascii="Times New Roman" w:hAnsi="Times New Roman"/>
          <w:bCs/>
          <w:sz w:val="24"/>
          <w:szCs w:val="24"/>
          <w:vertAlign w:val="superscript"/>
        </w:rPr>
        <w:t>13</w:t>
      </w:r>
      <w:r>
        <w:rPr>
          <w:rFonts w:ascii="Times New Roman" w:hAnsi="Times New Roman"/>
          <w:bCs/>
          <w:sz w:val="24"/>
          <w:szCs w:val="24"/>
        </w:rPr>
        <w:t>C NMR spectral techniques.</w:t>
      </w:r>
    </w:p>
    <w:p w:rsidR="00E41A77" w:rsidRDefault="00E41A77" w:rsidP="00E41A77">
      <w:p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AD2193">
        <w:rPr>
          <w:rFonts w:ascii="Times New Roman" w:hAnsi="Times New Roman"/>
          <w:b/>
          <w:sz w:val="24"/>
          <w:szCs w:val="24"/>
        </w:rPr>
        <w:t xml:space="preserve">Substituent effects on the cyclic </w:t>
      </w:r>
      <w:proofErr w:type="spellStart"/>
      <w:r w:rsidRPr="00AD2193">
        <w:rPr>
          <w:rFonts w:ascii="Times New Roman" w:hAnsi="Times New Roman"/>
          <w:b/>
          <w:sz w:val="24"/>
          <w:szCs w:val="24"/>
        </w:rPr>
        <w:t>voltammetric</w:t>
      </w:r>
      <w:proofErr w:type="spellEnd"/>
      <w:r w:rsidRPr="00AD2193">
        <w:rPr>
          <w:rFonts w:ascii="Times New Roman" w:hAnsi="Times New Roman"/>
          <w:b/>
          <w:sz w:val="24"/>
          <w:szCs w:val="24"/>
        </w:rPr>
        <w:t xml:space="preserve"> reduction peak potentials of substituted (Z)-1-(furan-2-yl)-3-phenylprop-2-ene-1-ones.  </w:t>
      </w:r>
    </w:p>
    <w:p w:rsidR="00E41A77" w:rsidRDefault="00E41A77" w:rsidP="00E41A77">
      <w:pPr>
        <w:spacing w:line="48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41A77" w:rsidRDefault="00E41A77" w:rsidP="00E41A77">
      <w:pPr>
        <w:spacing w:line="48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The applicability of the LFER to cyclic voltammetry is being examined in the present investigation.   </w:t>
      </w:r>
      <w:bookmarkStart w:id="0" w:name="_GoBack"/>
      <w:bookmarkEnd w:id="0"/>
      <w:r>
        <w:rPr>
          <w:rFonts w:ascii="Times New Roman" w:hAnsi="Times New Roman" w:cs="Times New Roman"/>
          <w:bCs/>
          <w:sz w:val="24"/>
          <w:szCs w:val="24"/>
        </w:rPr>
        <w:t xml:space="preserve">Therefore, measurements of the electrochemical parameters of para-substituted </w:t>
      </w:r>
      <w:r w:rsidRPr="0089158D">
        <w:rPr>
          <w:rFonts w:ascii="Times New Roman" w:hAnsi="Times New Roman"/>
          <w:bCs/>
          <w:sz w:val="24"/>
          <w:szCs w:val="24"/>
        </w:rPr>
        <w:t>(E)-1-(Furan-2-yl)-3-phenylprop-2-ene-1-one</w:t>
      </w:r>
      <w:r>
        <w:rPr>
          <w:rFonts w:ascii="Times New Roman" w:hAnsi="Times New Roman"/>
          <w:bCs/>
          <w:sz w:val="24"/>
          <w:szCs w:val="24"/>
        </w:rPr>
        <w:t xml:space="preserve"> have been made by using cyclic voltammetry technique.</w:t>
      </w:r>
    </w:p>
    <w:p w:rsidR="00E41A77" w:rsidRDefault="00E41A77" w:rsidP="00E41A77">
      <w:pPr>
        <w:spacing w:line="48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The cyclic voltammetry technique is used to follow the reduction of these compounds, since cyclic voltammetry technique possesses merits over polarography.</w:t>
      </w:r>
      <w:r w:rsidRPr="00E41A77">
        <w:rPr>
          <w:rFonts w:ascii="Times New Roman" w:hAnsi="Times New Roman"/>
          <w:bCs/>
          <w:sz w:val="24"/>
          <w:szCs w:val="24"/>
          <w:vertAlign w:val="superscript"/>
        </w:rPr>
        <w:t>226</w:t>
      </w:r>
    </w:p>
    <w:p w:rsidR="00E41A77" w:rsidRDefault="00E41A77" w:rsidP="00E41A77">
      <w:pPr>
        <w:spacing w:line="48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Cyclic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voltagrams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of </w:t>
      </w:r>
      <w:r w:rsidRPr="00AD2193">
        <w:rPr>
          <w:rFonts w:ascii="Times New Roman" w:hAnsi="Times New Roman"/>
          <w:bCs/>
          <w:sz w:val="24"/>
          <w:szCs w:val="24"/>
        </w:rPr>
        <w:t>substituted (Z)-1-(furan-2-yl)-3-phenylprop-2-ene-1-ones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AD2193">
        <w:rPr>
          <w:rFonts w:ascii="Times New Roman" w:hAnsi="Times New Roman"/>
          <w:bCs/>
          <w:sz w:val="24"/>
          <w:szCs w:val="24"/>
        </w:rPr>
        <w:t>were recorded</w:t>
      </w:r>
      <w:r>
        <w:rPr>
          <w:rFonts w:ascii="Times New Roman" w:hAnsi="Times New Roman"/>
          <w:bCs/>
          <w:sz w:val="24"/>
          <w:szCs w:val="24"/>
        </w:rPr>
        <w:t>. The sweep rate has been changed from 20 mVs</w:t>
      </w:r>
      <w:r w:rsidRPr="00AD2193">
        <w:rPr>
          <w:rFonts w:ascii="Times New Roman" w:hAnsi="Times New Roman"/>
          <w:bCs/>
          <w:sz w:val="24"/>
          <w:szCs w:val="24"/>
          <w:vertAlign w:val="superscript"/>
        </w:rPr>
        <w:t>-</w:t>
      </w:r>
      <w:proofErr w:type="gramStart"/>
      <w:r w:rsidRPr="00AD2193">
        <w:rPr>
          <w:rFonts w:ascii="Times New Roman" w:hAnsi="Times New Roman"/>
          <w:bCs/>
          <w:sz w:val="24"/>
          <w:szCs w:val="24"/>
          <w:vertAlign w:val="superscript"/>
        </w:rPr>
        <w:t>1</w:t>
      </w:r>
      <w:r>
        <w:rPr>
          <w:rFonts w:ascii="Times New Roman" w:hAnsi="Times New Roman"/>
          <w:bCs/>
          <w:sz w:val="24"/>
          <w:szCs w:val="24"/>
          <w:vertAlign w:val="superscript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 to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320 mVs</w:t>
      </w:r>
      <w:r w:rsidRPr="00AD2193">
        <w:rPr>
          <w:rFonts w:ascii="Times New Roman" w:hAnsi="Times New Roman"/>
          <w:bCs/>
          <w:sz w:val="24"/>
          <w:szCs w:val="24"/>
          <w:vertAlign w:val="superscript"/>
        </w:rPr>
        <w:t>-1</w:t>
      </w:r>
      <w:r>
        <w:rPr>
          <w:rFonts w:ascii="Times New Roman" w:hAnsi="Times New Roman"/>
          <w:bCs/>
          <w:sz w:val="24"/>
          <w:szCs w:val="24"/>
          <w:vertAlign w:val="superscript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 . Typical cyclic </w:t>
      </w:r>
      <w:proofErr w:type="spellStart"/>
      <w:r>
        <w:rPr>
          <w:rFonts w:ascii="Times New Roman" w:hAnsi="Times New Roman"/>
          <w:bCs/>
          <w:sz w:val="24"/>
          <w:szCs w:val="24"/>
        </w:rPr>
        <w:t>voltagrams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at various sweep rates at constant concentration (10 </w:t>
      </w:r>
      <w:proofErr w:type="spellStart"/>
      <w:r>
        <w:rPr>
          <w:rFonts w:ascii="Times New Roman" w:hAnsi="Times New Roman"/>
          <w:bCs/>
          <w:sz w:val="24"/>
          <w:szCs w:val="24"/>
        </w:rPr>
        <w:t>mM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) of </w:t>
      </w:r>
      <w:r w:rsidRPr="00AD2193">
        <w:rPr>
          <w:rFonts w:ascii="Times New Roman" w:hAnsi="Times New Roman"/>
          <w:bCs/>
          <w:sz w:val="24"/>
          <w:szCs w:val="24"/>
        </w:rPr>
        <w:t>(Z)-1-(furan-2-yl)-3-ph</w:t>
      </w:r>
      <w:r>
        <w:rPr>
          <w:rFonts w:ascii="Times New Roman" w:hAnsi="Times New Roman"/>
          <w:bCs/>
          <w:sz w:val="24"/>
          <w:szCs w:val="24"/>
        </w:rPr>
        <w:t xml:space="preserve">enylprop-2-ene-1-one in acetonitrile is shown in </w:t>
      </w:r>
      <w:r w:rsidRPr="00626B6C">
        <w:rPr>
          <w:rFonts w:ascii="Times New Roman" w:hAnsi="Times New Roman"/>
          <w:bCs/>
          <w:sz w:val="24"/>
          <w:szCs w:val="24"/>
        </w:rPr>
        <w:t>fig</w:t>
      </w:r>
      <w:r>
        <w:rPr>
          <w:rFonts w:ascii="Times New Roman" w:hAnsi="Times New Roman"/>
          <w:bCs/>
          <w:sz w:val="24"/>
          <w:szCs w:val="24"/>
        </w:rPr>
        <w:t>.</w:t>
      </w:r>
      <w:r w:rsidRPr="00626B6C">
        <w:rPr>
          <w:rFonts w:ascii="Times New Roman" w:hAnsi="Times New Roman"/>
          <w:bCs/>
          <w:sz w:val="24"/>
          <w:szCs w:val="24"/>
        </w:rPr>
        <w:t xml:space="preserve"> (2)</w:t>
      </w:r>
      <w:r>
        <w:rPr>
          <w:rFonts w:ascii="Times New Roman" w:hAnsi="Times New Roman"/>
          <w:bCs/>
          <w:sz w:val="24"/>
          <w:szCs w:val="24"/>
        </w:rPr>
        <w:t xml:space="preserve">.  The peak current </w:t>
      </w:r>
      <w:proofErr w:type="spellStart"/>
      <w:r w:rsidRPr="00E60FAD">
        <w:rPr>
          <w:rFonts w:ascii="Times New Roman" w:hAnsi="Times New Roman"/>
          <w:bCs/>
          <w:sz w:val="28"/>
          <w:szCs w:val="28"/>
        </w:rPr>
        <w:t>i</w:t>
      </w:r>
      <w:r w:rsidRPr="00E60FAD">
        <w:rPr>
          <w:rFonts w:ascii="Times New Roman" w:hAnsi="Times New Roman"/>
          <w:bCs/>
          <w:sz w:val="28"/>
          <w:szCs w:val="28"/>
          <w:vertAlign w:val="subscript"/>
        </w:rPr>
        <w:t>p</w:t>
      </w:r>
      <w:proofErr w:type="spellEnd"/>
      <w:r>
        <w:rPr>
          <w:rFonts w:ascii="Times New Roman" w:hAnsi="Times New Roman"/>
          <w:bCs/>
          <w:sz w:val="28"/>
          <w:szCs w:val="28"/>
          <w:vertAlign w:val="subscript"/>
        </w:rPr>
        <w:t xml:space="preserve"> </w:t>
      </w:r>
      <w:r w:rsidRPr="00E60FAD">
        <w:rPr>
          <w:rFonts w:ascii="Times New Roman" w:hAnsi="Times New Roman"/>
          <w:bCs/>
          <w:sz w:val="24"/>
          <w:szCs w:val="24"/>
        </w:rPr>
        <w:t>is linearly related</w:t>
      </w:r>
      <w:r>
        <w:rPr>
          <w:rFonts w:ascii="Times New Roman" w:hAnsi="Times New Roman"/>
          <w:bCs/>
          <w:sz w:val="24"/>
          <w:szCs w:val="24"/>
        </w:rPr>
        <w:t xml:space="preserve"> to the square root of </w:t>
      </w:r>
      <w:r w:rsidRPr="00E60FAD">
        <w:rPr>
          <w:rFonts w:ascii="Times New Roman" w:hAnsi="Times New Roman"/>
          <w:bCs/>
          <w:sz w:val="24"/>
          <w:szCs w:val="24"/>
        </w:rPr>
        <w:t>sweep rate</w:t>
      </w:r>
      <w:r>
        <w:rPr>
          <w:rFonts w:ascii="Times New Roman" w:hAnsi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</w:rPr>
        <w:t>v</w:t>
      </w:r>
      <w:r w:rsidRPr="00E60FAD">
        <w:rPr>
          <w:rFonts w:ascii="Times New Roman" w:hAnsi="Times New Roman" w:cs="Times New Roman"/>
          <w:bCs/>
          <w:sz w:val="24"/>
          <w:szCs w:val="24"/>
          <w:vertAlign w:val="superscript"/>
        </w:rPr>
        <w:t>1/2</w:t>
      </w:r>
      <w:r>
        <w:rPr>
          <w:rFonts w:ascii="Times New Roman" w:hAnsi="Times New Roman"/>
          <w:bCs/>
          <w:sz w:val="24"/>
          <w:szCs w:val="24"/>
        </w:rPr>
        <w:t>) which is expected for a simple diffusion controlled process.</w:t>
      </w:r>
    </w:p>
    <w:p w:rsidR="00E41A77" w:rsidRDefault="00E41A77" w:rsidP="00E41A77">
      <w:pPr>
        <w:spacing w:line="48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noProof/>
          <w:lang w:bidi="ta-IN"/>
        </w:rPr>
        <w:drawing>
          <wp:inline distT="0" distB="0" distL="0" distR="0" wp14:anchorId="37BA23CB" wp14:editId="7AFBFC48">
            <wp:extent cx="5429250" cy="44228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111" cy="443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A77" w:rsidRDefault="00E41A77" w:rsidP="00E41A77">
      <w:pPr>
        <w:spacing w:after="0" w:line="276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Fig. 2. Cyclic </w:t>
      </w:r>
      <w:proofErr w:type="spellStart"/>
      <w:r>
        <w:rPr>
          <w:rFonts w:ascii="Times New Roman" w:hAnsi="Times New Roman"/>
          <w:bCs/>
          <w:sz w:val="24"/>
          <w:szCs w:val="24"/>
        </w:rPr>
        <w:t>voltagram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of </w:t>
      </w:r>
      <w:r w:rsidRPr="00AD2193">
        <w:rPr>
          <w:rFonts w:ascii="Times New Roman" w:hAnsi="Times New Roman"/>
          <w:bCs/>
          <w:sz w:val="24"/>
          <w:szCs w:val="24"/>
        </w:rPr>
        <w:t>(Z)-1-(furan</w:t>
      </w:r>
      <w:r>
        <w:rPr>
          <w:rFonts w:ascii="Times New Roman" w:hAnsi="Times New Roman"/>
          <w:bCs/>
          <w:sz w:val="24"/>
          <w:szCs w:val="24"/>
        </w:rPr>
        <w:t xml:space="preserve">-2-yl)-3-phenylprop-2-ene-1-one in acetonitrile at glassy      </w:t>
      </w:r>
    </w:p>
    <w:p w:rsidR="00E41A77" w:rsidRDefault="00E41A77" w:rsidP="00E41A77">
      <w:pPr>
        <w:spacing w:after="0" w:line="276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carbon electrode.</w:t>
      </w:r>
    </w:p>
    <w:p w:rsidR="00E41A77" w:rsidRDefault="00E41A77" w:rsidP="00E41A77">
      <w:pPr>
        <w:spacing w:after="0" w:line="276" w:lineRule="auto"/>
        <w:rPr>
          <w:rFonts w:ascii="Times New Roman" w:hAnsi="Times New Roman"/>
          <w:bCs/>
          <w:sz w:val="24"/>
          <w:szCs w:val="24"/>
        </w:rPr>
      </w:pPr>
    </w:p>
    <w:p w:rsidR="00E41A77" w:rsidRDefault="00E41A77" w:rsidP="00E41A77">
      <w:pPr>
        <w:spacing w:line="48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  <w:t xml:space="preserve">The cyclic </w:t>
      </w:r>
      <w:proofErr w:type="spellStart"/>
      <w:r>
        <w:rPr>
          <w:rFonts w:ascii="Times New Roman" w:hAnsi="Times New Roman"/>
          <w:bCs/>
          <w:sz w:val="24"/>
          <w:szCs w:val="24"/>
        </w:rPr>
        <w:t>voltagrams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of </w:t>
      </w:r>
      <w:r w:rsidRPr="00AD2193">
        <w:rPr>
          <w:rFonts w:ascii="Times New Roman" w:hAnsi="Times New Roman"/>
          <w:bCs/>
          <w:sz w:val="24"/>
          <w:szCs w:val="24"/>
        </w:rPr>
        <w:t>(Z)-1-(furan</w:t>
      </w:r>
      <w:r>
        <w:rPr>
          <w:rFonts w:ascii="Times New Roman" w:hAnsi="Times New Roman"/>
          <w:bCs/>
          <w:sz w:val="24"/>
          <w:szCs w:val="24"/>
        </w:rPr>
        <w:t xml:space="preserve">-2-yl)-3-phenylprop-2-ene-1-one in acetonitrile at various concentrations at constant sweep rate (40 </w:t>
      </w:r>
      <w:proofErr w:type="spellStart"/>
      <w:r>
        <w:rPr>
          <w:rFonts w:ascii="Times New Roman" w:hAnsi="Times New Roman"/>
          <w:bCs/>
          <w:sz w:val="24"/>
          <w:szCs w:val="24"/>
        </w:rPr>
        <w:t>mM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s</w:t>
      </w:r>
      <w:r w:rsidRPr="00E60FAD">
        <w:rPr>
          <w:rFonts w:ascii="Times New Roman" w:hAnsi="Times New Roman"/>
          <w:bCs/>
          <w:sz w:val="24"/>
          <w:szCs w:val="24"/>
          <w:vertAlign w:val="superscript"/>
        </w:rPr>
        <w:t>-1</w:t>
      </w:r>
      <w:r>
        <w:rPr>
          <w:rFonts w:ascii="Times New Roman" w:hAnsi="Times New Roman"/>
          <w:bCs/>
          <w:sz w:val="24"/>
          <w:szCs w:val="24"/>
        </w:rPr>
        <w:t xml:space="preserve">) are shown in </w:t>
      </w:r>
      <w:r w:rsidRPr="00341644">
        <w:rPr>
          <w:rFonts w:ascii="Times New Roman" w:hAnsi="Times New Roman"/>
          <w:bCs/>
          <w:sz w:val="24"/>
          <w:szCs w:val="24"/>
        </w:rPr>
        <w:t>fig (3)</w:t>
      </w:r>
      <w:r>
        <w:rPr>
          <w:rFonts w:ascii="Times New Roman" w:hAnsi="Times New Roman"/>
          <w:bCs/>
          <w:sz w:val="24"/>
          <w:szCs w:val="24"/>
        </w:rPr>
        <w:t>.  The linear dependence of E</w:t>
      </w:r>
      <w:r w:rsidRPr="00D22E6C">
        <w:rPr>
          <w:rFonts w:ascii="Times New Roman" w:hAnsi="Times New Roman"/>
          <w:bCs/>
          <w:sz w:val="28"/>
          <w:szCs w:val="28"/>
          <w:vertAlign w:val="subscript"/>
        </w:rPr>
        <w:t>p</w:t>
      </w:r>
      <w:r>
        <w:rPr>
          <w:rFonts w:ascii="Times New Roman" w:hAnsi="Times New Roman"/>
          <w:bCs/>
          <w:sz w:val="24"/>
          <w:szCs w:val="24"/>
        </w:rPr>
        <w:t xml:space="preserve"> vs log </w:t>
      </w:r>
      <w:r>
        <w:rPr>
          <w:rFonts w:ascii="Times New Roman" w:hAnsi="Times New Roman" w:cs="Times New Roman"/>
          <w:bCs/>
          <w:sz w:val="24"/>
          <w:szCs w:val="24"/>
        </w:rPr>
        <w:t xml:space="preserve">v for </w:t>
      </w:r>
      <w:r w:rsidRPr="00AD2193">
        <w:rPr>
          <w:rFonts w:ascii="Times New Roman" w:hAnsi="Times New Roman"/>
          <w:bCs/>
          <w:sz w:val="24"/>
          <w:szCs w:val="24"/>
        </w:rPr>
        <w:t>(Z)-1-(furan</w:t>
      </w:r>
      <w:r>
        <w:rPr>
          <w:rFonts w:ascii="Times New Roman" w:hAnsi="Times New Roman"/>
          <w:bCs/>
          <w:sz w:val="24"/>
          <w:szCs w:val="24"/>
        </w:rPr>
        <w:t xml:space="preserve">-2-yl)-3-phenylprop-2-ene-1-one in acetonitrile also confirms that the system corresponds to completely irreversible cyclic </w:t>
      </w:r>
      <w:proofErr w:type="spellStart"/>
      <w:r>
        <w:rPr>
          <w:rFonts w:ascii="Times New Roman" w:hAnsi="Times New Roman"/>
          <w:bCs/>
          <w:sz w:val="24"/>
          <w:szCs w:val="24"/>
        </w:rPr>
        <w:t>voltammetric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pattern.</w:t>
      </w:r>
    </w:p>
    <w:p w:rsidR="00E41A77" w:rsidRDefault="00E41A77" w:rsidP="00E41A77">
      <w:pPr>
        <w:spacing w:line="48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noProof/>
          <w:lang w:bidi="ta-IN"/>
        </w:rPr>
        <w:drawing>
          <wp:inline distT="0" distB="0" distL="0" distR="0" wp14:anchorId="300A58AF" wp14:editId="17F8F53D">
            <wp:extent cx="5419725" cy="446895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1776" cy="447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A77" w:rsidRDefault="00E41A77" w:rsidP="00E41A77">
      <w:pPr>
        <w:spacing w:after="0" w:line="276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Fig. 3. Cyclic </w:t>
      </w:r>
      <w:proofErr w:type="spellStart"/>
      <w:r>
        <w:rPr>
          <w:rFonts w:ascii="Times New Roman" w:hAnsi="Times New Roman"/>
          <w:bCs/>
          <w:sz w:val="24"/>
          <w:szCs w:val="24"/>
        </w:rPr>
        <w:t>voltagram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of </w:t>
      </w:r>
      <w:r w:rsidRPr="00AD2193">
        <w:rPr>
          <w:rFonts w:ascii="Times New Roman" w:hAnsi="Times New Roman"/>
          <w:bCs/>
          <w:sz w:val="24"/>
          <w:szCs w:val="24"/>
        </w:rPr>
        <w:t>(Z)-1-(furan</w:t>
      </w:r>
      <w:r>
        <w:rPr>
          <w:rFonts w:ascii="Times New Roman" w:hAnsi="Times New Roman"/>
          <w:bCs/>
          <w:sz w:val="24"/>
          <w:szCs w:val="24"/>
        </w:rPr>
        <w:t xml:space="preserve">-2-yl)-3-phenylprop-2-ene-1-one in acetonitrile at glassy      </w:t>
      </w:r>
    </w:p>
    <w:p w:rsidR="00E41A77" w:rsidRDefault="00E41A77" w:rsidP="00E41A77">
      <w:pPr>
        <w:spacing w:after="0" w:line="276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carbon electrode and at sweep rate 40 mV/s.</w:t>
      </w:r>
    </w:p>
    <w:p w:rsidR="00E41A77" w:rsidRDefault="00E41A77" w:rsidP="00E41A77">
      <w:pPr>
        <w:spacing w:line="48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E41A77" w:rsidRDefault="00E41A77" w:rsidP="00E41A77">
      <w:pPr>
        <w:spacing w:line="48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  <w:t xml:space="preserve">In order to understand the nature of the spices formed during the course of the reaction and to test the applicability of LFER, the cyclic </w:t>
      </w:r>
      <w:proofErr w:type="spellStart"/>
      <w:r>
        <w:rPr>
          <w:rFonts w:ascii="Times New Roman" w:hAnsi="Times New Roman"/>
          <w:bCs/>
          <w:sz w:val="24"/>
          <w:szCs w:val="24"/>
        </w:rPr>
        <w:t>voltagrams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for various substituted </w:t>
      </w:r>
      <w:r w:rsidRPr="00AD2193">
        <w:rPr>
          <w:rFonts w:ascii="Times New Roman" w:hAnsi="Times New Roman"/>
          <w:bCs/>
          <w:sz w:val="24"/>
          <w:szCs w:val="24"/>
        </w:rPr>
        <w:t>(Z)-1-(furan</w:t>
      </w:r>
      <w:r>
        <w:rPr>
          <w:rFonts w:ascii="Times New Roman" w:hAnsi="Times New Roman"/>
          <w:bCs/>
          <w:sz w:val="24"/>
          <w:szCs w:val="24"/>
        </w:rPr>
        <w:t>-2-yl)-3-phenylprop-2-ene-1-ones at constant [substrate] and at various sweep rates were measured.</w:t>
      </w:r>
    </w:p>
    <w:p w:rsidR="00E41A77" w:rsidRDefault="00E41A77" w:rsidP="00E41A77">
      <w:pPr>
        <w:spacing w:line="48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  <w:t>To apply the Hammett relation to the series, E</w:t>
      </w:r>
      <w:r w:rsidRPr="001C05A4">
        <w:rPr>
          <w:rFonts w:ascii="Times New Roman" w:hAnsi="Times New Roman"/>
          <w:bCs/>
          <w:sz w:val="28"/>
          <w:szCs w:val="28"/>
          <w:vertAlign w:val="subscript"/>
        </w:rPr>
        <w:t>p</w:t>
      </w:r>
      <w:r>
        <w:rPr>
          <w:rFonts w:ascii="Times New Roman" w:hAnsi="Times New Roman"/>
          <w:bCs/>
          <w:sz w:val="24"/>
          <w:szCs w:val="24"/>
        </w:rPr>
        <w:t xml:space="preserve"> and E</w:t>
      </w:r>
      <w:r w:rsidRPr="001C05A4">
        <w:rPr>
          <w:rFonts w:ascii="Times New Roman" w:hAnsi="Times New Roman"/>
          <w:bCs/>
          <w:sz w:val="28"/>
          <w:szCs w:val="28"/>
          <w:vertAlign w:val="subscript"/>
        </w:rPr>
        <w:t>p</w:t>
      </w:r>
      <w:r w:rsidRPr="002271C7">
        <w:rPr>
          <w:rFonts w:ascii="Times New Roman" w:hAnsi="Times New Roman"/>
          <w:bCs/>
          <w:sz w:val="24"/>
          <w:szCs w:val="24"/>
          <w:vertAlign w:val="superscript"/>
        </w:rPr>
        <w:t>1/2</w:t>
      </w:r>
      <w:r>
        <w:rPr>
          <w:rFonts w:ascii="Times New Roman" w:hAnsi="Times New Roman"/>
          <w:bCs/>
          <w:sz w:val="24"/>
          <w:szCs w:val="24"/>
        </w:rPr>
        <w:t xml:space="preserve"> of substituted </w:t>
      </w:r>
      <w:r w:rsidRPr="00AD2193">
        <w:rPr>
          <w:rFonts w:ascii="Times New Roman" w:hAnsi="Times New Roman"/>
          <w:bCs/>
          <w:sz w:val="24"/>
          <w:szCs w:val="24"/>
        </w:rPr>
        <w:t>(Z)-1-(furan</w:t>
      </w:r>
      <w:r>
        <w:rPr>
          <w:rFonts w:ascii="Times New Roman" w:hAnsi="Times New Roman"/>
          <w:bCs/>
          <w:sz w:val="24"/>
          <w:szCs w:val="24"/>
        </w:rPr>
        <w:t xml:space="preserve">-2-yl)-3-phenylprop-2-ene-1-ones at same concentration and at different sweep rates are correlated with </w:t>
      </w:r>
      <w:proofErr w:type="gramStart"/>
      <w:r>
        <w:rPr>
          <w:rFonts w:ascii="Times New Roman" w:hAnsi="Times New Roman"/>
          <w:bCs/>
          <w:sz w:val="24"/>
          <w:szCs w:val="24"/>
        </w:rPr>
        <w:t>Hammett  constants</w:t>
      </w:r>
      <w:proofErr w:type="gramEnd"/>
      <w:r>
        <w:rPr>
          <w:rFonts w:ascii="Times New Roman" w:hAnsi="Times New Roman"/>
          <w:bCs/>
          <w:sz w:val="24"/>
          <w:szCs w:val="24"/>
        </w:rPr>
        <w:t>.</w:t>
      </w:r>
    </w:p>
    <w:p w:rsidR="009B7E52" w:rsidRDefault="009B7E52"/>
    <w:sectPr w:rsidR="009B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A77"/>
    <w:rsid w:val="009A5507"/>
    <w:rsid w:val="009B7E52"/>
    <w:rsid w:val="00E4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4BC0"/>
  <w15:chartTrackingRefBased/>
  <w15:docId w15:val="{8BD6ACF4-6129-423D-8C6D-4C3EEEE7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1A7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1</cp:revision>
  <dcterms:created xsi:type="dcterms:W3CDTF">2017-07-10T04:56:00Z</dcterms:created>
  <dcterms:modified xsi:type="dcterms:W3CDTF">2017-07-10T05:05:00Z</dcterms:modified>
</cp:coreProperties>
</file>