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F0" w:rsidRPr="006E3DE5" w:rsidRDefault="005419F0" w:rsidP="005419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Effect of substituents on the </w:t>
      </w:r>
      <w:r w:rsidRPr="006E3DE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13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C - NMR chemical shif</w:t>
      </w:r>
      <w:r w:rsidR="00651C09">
        <w:rPr>
          <w:rFonts w:ascii="Times New Roman" w:hAnsi="Times New Roman" w:cs="Times New Roman"/>
          <w:b/>
          <w:bCs/>
          <w:sz w:val="32"/>
          <w:szCs w:val="32"/>
        </w:rPr>
        <w:t>ts of substituted 5-benzylidene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barbituric acid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5419F0" w:rsidRDefault="005419F0" w:rsidP="00541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Mohandass</w:t>
      </w:r>
      <w:r w:rsidRPr="0062348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F5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Radhakrishnan</w:t>
      </w:r>
      <w:proofErr w:type="spellEnd"/>
      <w:r w:rsidR="00651C09">
        <w:rPr>
          <w:rFonts w:ascii="Times New Roman" w:hAnsi="Times New Roman" w:cs="Times New Roman"/>
          <w:b/>
          <w:sz w:val="24"/>
          <w:szCs w:val="24"/>
        </w:rPr>
        <w:t>*</w:t>
      </w:r>
      <w:r w:rsidRPr="0090105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651C0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 V.Suriyanarayanan</w:t>
      </w:r>
      <w:r w:rsidRPr="006C541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651C09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S. Radhakrishnan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E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E3DE5">
        <w:rPr>
          <w:rFonts w:ascii="Times New Roman" w:hAnsi="Times New Roman" w:cs="Times New Roman"/>
          <w:sz w:val="24"/>
          <w:szCs w:val="24"/>
        </w:rPr>
        <w:t>Department</w:t>
      </w:r>
      <w:r w:rsidRPr="001D7D93">
        <w:rPr>
          <w:rFonts w:ascii="Times New Roman" w:hAnsi="Times New Roman" w:cs="Times New Roman"/>
          <w:sz w:val="24"/>
          <w:szCs w:val="24"/>
        </w:rPr>
        <w:t xml:space="preserve"> of Chemistry, </w:t>
      </w:r>
      <w:proofErr w:type="spellStart"/>
      <w:r w:rsidRPr="001D7D93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1D7D93">
        <w:rPr>
          <w:rFonts w:ascii="Times New Roman" w:hAnsi="Times New Roman" w:cs="Times New Roman"/>
          <w:sz w:val="24"/>
          <w:szCs w:val="24"/>
        </w:rPr>
        <w:t xml:space="preserve"> Narayanan College, </w:t>
      </w:r>
      <w:proofErr w:type="spellStart"/>
      <w:r w:rsidRPr="001D7D93">
        <w:rPr>
          <w:rFonts w:ascii="Times New Roman" w:hAnsi="Times New Roman" w:cs="Times New Roman"/>
          <w:sz w:val="24"/>
          <w:szCs w:val="24"/>
        </w:rPr>
        <w:t>Perungudi</w:t>
      </w:r>
      <w:proofErr w:type="spellEnd"/>
      <w:r w:rsidRPr="001D7D93">
        <w:rPr>
          <w:rFonts w:ascii="Times New Roman" w:hAnsi="Times New Roman" w:cs="Times New Roman"/>
          <w:sz w:val="24"/>
          <w:szCs w:val="24"/>
        </w:rPr>
        <w:t>, Madurai – 625022</w:t>
      </w:r>
      <w:r>
        <w:rPr>
          <w:rFonts w:ascii="Times New Roman" w:hAnsi="Times New Roman" w:cs="Times New Roman"/>
          <w:sz w:val="24"/>
          <w:szCs w:val="24"/>
        </w:rPr>
        <w:t>, Tamil Nadu, India.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F0" w:rsidRPr="0062348D" w:rsidRDefault="005419F0" w:rsidP="005419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Electro-organic chemistry division, CSIR-CECRI</w:t>
      </w:r>
      <w:r w:rsidRPr="001D7D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Karaikudi-630003, Tamil Nadu, India</w:t>
      </w:r>
    </w:p>
    <w:p w:rsidR="005419F0" w:rsidRDefault="005419F0" w:rsidP="005419F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C541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Central Instrumentation facilities, CSIR-CECRI, Karaikudi-630003,</w:t>
      </w:r>
      <w:r w:rsidRPr="006037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Tamil Nadu, India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19F0" w:rsidRDefault="005419F0" w:rsidP="005419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*Corresponding author: Email: p</w:t>
      </w:r>
      <w:r w:rsidR="00651C09">
        <w:rPr>
          <w:rFonts w:ascii="Times New Roman" w:hAnsi="Times New Roman"/>
          <w:color w:val="000000"/>
          <w:sz w:val="24"/>
          <w:szCs w:val="24"/>
        </w:rPr>
        <w:t>rskradha61</w:t>
      </w:r>
      <w:r>
        <w:rPr>
          <w:rFonts w:ascii="Times New Roman" w:hAnsi="Times New Roman"/>
          <w:color w:val="000000"/>
          <w:sz w:val="24"/>
          <w:szCs w:val="24"/>
        </w:rPr>
        <w:t xml:space="preserve">@gmail.com; </w:t>
      </w:r>
      <w:r>
        <w:rPr>
          <w:rFonts w:ascii="Times New Roman" w:hAnsi="Times New Roman" w:cs="Times New Roman"/>
          <w:color w:val="000000"/>
          <w:sz w:val="24"/>
          <w:szCs w:val="24"/>
        </w:rPr>
        <w:t>Contact:9</w:t>
      </w:r>
      <w:r w:rsidR="00651C09">
        <w:rPr>
          <w:rFonts w:ascii="Times New Roman" w:hAnsi="Times New Roman" w:cs="Times New Roman"/>
          <w:color w:val="000000"/>
          <w:sz w:val="24"/>
          <w:szCs w:val="24"/>
        </w:rPr>
        <w:t>443686474</w:t>
      </w:r>
    </w:p>
    <w:p w:rsidR="005419F0" w:rsidRPr="00304171" w:rsidRDefault="005419F0" w:rsidP="005419F0">
      <w:pPr>
        <w:spacing w:line="360" w:lineRule="auto"/>
      </w:pPr>
    </w:p>
    <w:p w:rsidR="005419F0" w:rsidRDefault="005419F0" w:rsidP="00541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A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5419F0" w:rsidRPr="00676E85" w:rsidRDefault="00651C09" w:rsidP="005419F0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Substituted 5-benzylidene</w:t>
      </w:r>
      <w:r w:rsidR="005419F0" w:rsidRPr="00676E85">
        <w:rPr>
          <w:rFonts w:ascii="Times New Roman" w:hAnsi="Times New Roman" w:cs="Times New Roman"/>
          <w:sz w:val="24"/>
          <w:szCs w:val="24"/>
        </w:rPr>
        <w:t xml:space="preserve">barbituric acids have been prepared and characterized by </w:t>
      </w:r>
      <w:r w:rsidR="005419F0"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419F0" w:rsidRPr="00676E85">
        <w:rPr>
          <w:rFonts w:ascii="Times New Roman" w:hAnsi="Times New Roman" w:cs="Times New Roman"/>
          <w:sz w:val="24"/>
          <w:szCs w:val="24"/>
        </w:rPr>
        <w:t xml:space="preserve">H and </w:t>
      </w:r>
      <w:r w:rsidR="005419F0"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5419F0" w:rsidRPr="00676E85">
        <w:rPr>
          <w:rFonts w:ascii="Times New Roman" w:hAnsi="Times New Roman" w:cs="Times New Roman"/>
          <w:sz w:val="24"/>
          <w:szCs w:val="24"/>
        </w:rPr>
        <w:t xml:space="preserve">C NMR spectral analysis. Investigation of substituents effect and mode of transmission of electronic effects have been carried out by </w:t>
      </w:r>
      <w:r w:rsidR="005419F0"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5419F0" w:rsidRPr="00676E85">
        <w:rPr>
          <w:rFonts w:ascii="Times New Roman" w:hAnsi="Times New Roman" w:cs="Times New Roman"/>
          <w:sz w:val="24"/>
          <w:szCs w:val="24"/>
        </w:rPr>
        <w:t>C NMR chemical shifts measurement, correlated it with LFER paramete</w:t>
      </w:r>
      <w:r>
        <w:rPr>
          <w:rFonts w:ascii="Times New Roman" w:hAnsi="Times New Roman" w:cs="Times New Roman"/>
          <w:sz w:val="24"/>
          <w:szCs w:val="24"/>
        </w:rPr>
        <w:t>rs in substituted 5-benzylidene</w:t>
      </w:r>
      <w:r w:rsidR="005419F0" w:rsidRPr="00676E85">
        <w:rPr>
          <w:rFonts w:ascii="Times New Roman" w:hAnsi="Times New Roman" w:cs="Times New Roman"/>
          <w:sz w:val="24"/>
          <w:szCs w:val="24"/>
        </w:rPr>
        <w:t>barbituric acids.</w:t>
      </w:r>
    </w:p>
    <w:p w:rsidR="009B7E52" w:rsidRPr="00676E85" w:rsidRDefault="005419F0">
      <w:pPr>
        <w:rPr>
          <w:rFonts w:ascii="Times New Roman" w:hAnsi="Times New Roman" w:cs="Times New Roman"/>
          <w:sz w:val="24"/>
          <w:szCs w:val="24"/>
        </w:rPr>
      </w:pPr>
      <w:r w:rsidRPr="00676E85">
        <w:rPr>
          <w:rFonts w:ascii="Times New Roman" w:hAnsi="Times New Roman" w:cs="Times New Roman"/>
          <w:b/>
          <w:bCs/>
          <w:sz w:val="24"/>
          <w:szCs w:val="24"/>
        </w:rPr>
        <w:t xml:space="preserve">Key words: 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6E85">
        <w:rPr>
          <w:rFonts w:ascii="Times New Roman" w:hAnsi="Times New Roman" w:cs="Times New Roman"/>
          <w:sz w:val="24"/>
          <w:szCs w:val="24"/>
        </w:rPr>
        <w:t xml:space="preserve">H,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651C09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651C09">
        <w:rPr>
          <w:rFonts w:ascii="Times New Roman" w:hAnsi="Times New Roman" w:cs="Times New Roman"/>
          <w:sz w:val="24"/>
          <w:szCs w:val="24"/>
        </w:rPr>
        <w:t>NMR,substituted</w:t>
      </w:r>
      <w:proofErr w:type="spellEnd"/>
      <w:r w:rsidR="00651C09">
        <w:rPr>
          <w:rFonts w:ascii="Times New Roman" w:hAnsi="Times New Roman" w:cs="Times New Roman"/>
          <w:sz w:val="24"/>
          <w:szCs w:val="24"/>
        </w:rPr>
        <w:t xml:space="preserve"> 5-benzylidene</w:t>
      </w:r>
      <w:r w:rsidRPr="00676E85">
        <w:rPr>
          <w:rFonts w:ascii="Times New Roman" w:hAnsi="Times New Roman" w:cs="Times New Roman"/>
          <w:sz w:val="24"/>
          <w:szCs w:val="24"/>
        </w:rPr>
        <w:t>barbituric acids, substituent  effects.</w:t>
      </w:r>
    </w:p>
    <w:p w:rsidR="005419F0" w:rsidRDefault="00541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A624F" w:rsidRPr="00997DFE" w:rsidRDefault="00EA624F" w:rsidP="007F18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97DFE">
        <w:rPr>
          <w:rFonts w:ascii="Times New Roman" w:hAnsi="Times New Roman" w:cs="Times New Roman"/>
          <w:sz w:val="24"/>
          <w:szCs w:val="24"/>
        </w:rPr>
        <w:t>Recently we reported the effect of substituents on the antimicrobial activities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997DFE">
        <w:rPr>
          <w:rStyle w:val="fontstyle01"/>
          <w:b w:val="0"/>
          <w:bCs w:val="0"/>
        </w:rPr>
        <w:t>s</w:t>
      </w:r>
      <w:r w:rsidR="00997DFE" w:rsidRPr="00997DFE">
        <w:rPr>
          <w:rStyle w:val="fontstyle01"/>
          <w:b w:val="0"/>
          <w:bCs w:val="0"/>
        </w:rPr>
        <w:t>ubstituted 2-benzylidene-1,3-indandiones</w:t>
      </w:r>
      <w:r w:rsidR="00997DFE" w:rsidRPr="00997DFE">
        <w:rPr>
          <w:rStyle w:val="fontstyle01"/>
          <w:b w:val="0"/>
          <w:bCs w:val="0"/>
          <w:vertAlign w:val="superscript"/>
        </w:rPr>
        <w:t>1</w:t>
      </w:r>
      <w:r w:rsidR="00997DFE">
        <w:rPr>
          <w:rStyle w:val="fontstyle01"/>
          <w:b w:val="0"/>
          <w:bCs w:val="0"/>
        </w:rPr>
        <w:t xml:space="preserve"> and substituted 5-benzylidenebarbituric acids</w:t>
      </w:r>
      <w:r w:rsidR="00997DFE" w:rsidRPr="00997DFE">
        <w:rPr>
          <w:rStyle w:val="fontstyle01"/>
          <w:b w:val="0"/>
          <w:bCs w:val="0"/>
          <w:vertAlign w:val="superscript"/>
        </w:rPr>
        <w:t>2</w:t>
      </w:r>
      <w:r w:rsidR="00997DFE">
        <w:rPr>
          <w:rStyle w:val="fontstyle01"/>
          <w:b w:val="0"/>
          <w:bCs w:val="0"/>
        </w:rPr>
        <w:t xml:space="preserve">.These above reports prompted us to undertake a detailed </w:t>
      </w:r>
      <w:r w:rsidR="00997DFE" w:rsidRPr="00997DFE">
        <w:rPr>
          <w:rStyle w:val="fontstyle01"/>
          <w:b w:val="0"/>
          <w:bCs w:val="0"/>
          <w:vertAlign w:val="superscript"/>
        </w:rPr>
        <w:t>1</w:t>
      </w:r>
      <w:r w:rsidR="00997DFE">
        <w:rPr>
          <w:rStyle w:val="fontstyle01"/>
          <w:b w:val="0"/>
          <w:bCs w:val="0"/>
        </w:rPr>
        <w:t xml:space="preserve">H and </w:t>
      </w:r>
      <w:r w:rsidR="00997DFE" w:rsidRPr="00997DFE">
        <w:rPr>
          <w:rStyle w:val="fontstyle01"/>
          <w:b w:val="0"/>
          <w:bCs w:val="0"/>
          <w:vertAlign w:val="superscript"/>
        </w:rPr>
        <w:t>13</w:t>
      </w:r>
      <w:r w:rsidR="00997DFE">
        <w:rPr>
          <w:rStyle w:val="fontstyle01"/>
          <w:b w:val="0"/>
          <w:bCs w:val="0"/>
        </w:rPr>
        <w:t>C NMR spectral and correlation study of substitute</w:t>
      </w:r>
      <w:r w:rsidR="007F18C0">
        <w:rPr>
          <w:rStyle w:val="fontstyle01"/>
          <w:b w:val="0"/>
          <w:bCs w:val="0"/>
        </w:rPr>
        <w:t>d 5-benzylidenebarbituric acids.</w:t>
      </w:r>
    </w:p>
    <w:p w:rsidR="00FF04A8" w:rsidRDefault="00FF04A8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FF04A8" w:rsidRDefault="00FF04A8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FF04A8" w:rsidRDefault="00FF04A8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330054" w:rsidRDefault="00330054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EXPERIMENTAL</w:t>
      </w:r>
    </w:p>
    <w:p w:rsidR="007F18C0" w:rsidRPr="007F18C0" w:rsidRDefault="007F18C0" w:rsidP="007F18C0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Materials</w:t>
      </w:r>
    </w:p>
    <w:p w:rsidR="007F18C0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chemicals used were purchased from Sigma Aldrich.  Purity of the compounds was checked by TLC on silica gel G </w:t>
      </w:r>
      <w:proofErr w:type="spellStart"/>
      <w:r>
        <w:rPr>
          <w:rFonts w:ascii="Times New Roman" w:hAnsi="Times New Roman"/>
          <w:bCs/>
          <w:sz w:val="24"/>
          <w:szCs w:val="24"/>
        </w:rPr>
        <w:t>plate.</w:t>
      </w:r>
      <w:r w:rsidR="007F18C0">
        <w:rPr>
          <w:rFonts w:ascii="Times New Roman" w:hAnsi="Times New Roman"/>
          <w:bCs/>
          <w:sz w:val="24"/>
          <w:szCs w:val="24"/>
        </w:rPr>
        <w:t>Substituted</w:t>
      </w:r>
      <w:proofErr w:type="spellEnd"/>
      <w:r w:rsidR="007F18C0">
        <w:rPr>
          <w:rFonts w:ascii="Times New Roman" w:hAnsi="Times New Roman"/>
          <w:bCs/>
          <w:sz w:val="24"/>
          <w:szCs w:val="24"/>
        </w:rPr>
        <w:t xml:space="preserve"> 5-benzylidenebarbituric acids (Figure-I) were prepared by reaction of the corresponding substituted benzaldehyde with barbituric acid as reported earlier</w:t>
      </w:r>
      <w:r w:rsidR="007F18C0" w:rsidRPr="007F18C0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7F18C0">
        <w:rPr>
          <w:rFonts w:ascii="Times New Roman" w:hAnsi="Times New Roman"/>
          <w:bCs/>
          <w:sz w:val="24"/>
          <w:szCs w:val="24"/>
        </w:rPr>
        <w:t>.</w:t>
      </w:r>
    </w:p>
    <w:p w:rsidR="007F18C0" w:rsidRDefault="007F18C0" w:rsidP="007F18C0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object w:dxaOrig="4274" w:dyaOrig="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151.5pt" o:ole="">
            <v:imagedata r:id="rId7" o:title=""/>
          </v:shape>
          <o:OLEObject Type="Embed" ProgID="ChemDraw.Document.6.0" ShapeID="_x0000_i1025" DrawAspect="Content" ObjectID="_1555777615" r:id="rId8"/>
        </w:object>
      </w:r>
    </w:p>
    <w:p w:rsidR="00FF04A8" w:rsidRDefault="007F18C0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     </w:t>
      </w:r>
    </w:p>
    <w:p w:rsidR="007F18C0" w:rsidRDefault="00FF04A8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</w:t>
      </w:r>
      <w:r w:rsidR="007F18C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Figure</w:t>
      </w:r>
      <w:r w:rsidR="007F18C0">
        <w:rPr>
          <w:rFonts w:ascii="Times New Roman" w:hAnsi="Times New Roman"/>
          <w:bCs/>
          <w:sz w:val="24"/>
          <w:szCs w:val="24"/>
        </w:rPr>
        <w:t xml:space="preserve"> - I</w:t>
      </w:r>
    </w:p>
    <w:p w:rsidR="007F18C0" w:rsidRDefault="007F18C0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7F18C0" w:rsidRDefault="007F18C0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F18C0" w:rsidRDefault="007F18C0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F18C0" w:rsidRDefault="007F18C0" w:rsidP="007F18C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7F18C0">
        <w:rPr>
          <w:rFonts w:ascii="Times New Roman" w:hAnsi="Times New Roman"/>
          <w:b/>
          <w:sz w:val="24"/>
          <w:szCs w:val="24"/>
        </w:rPr>
        <w:t>Spectra</w:t>
      </w:r>
      <w:r w:rsidR="00330054" w:rsidRPr="007F18C0">
        <w:rPr>
          <w:rFonts w:ascii="Times New Roman" w:hAnsi="Times New Roman"/>
          <w:b/>
          <w:sz w:val="24"/>
          <w:szCs w:val="24"/>
        </w:rPr>
        <w:t xml:space="preserve">  </w:t>
      </w:r>
    </w:p>
    <w:p w:rsidR="007F18C0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spectra </w:t>
      </w:r>
      <w:r w:rsidR="007F18C0">
        <w:rPr>
          <w:rFonts w:ascii="Times New Roman" w:hAnsi="Times New Roman"/>
          <w:bCs/>
          <w:sz w:val="24"/>
          <w:szCs w:val="24"/>
        </w:rPr>
        <w:t xml:space="preserve">of substituted 5-benzylidenebarbituric acids </w:t>
      </w:r>
      <w:r>
        <w:rPr>
          <w:rFonts w:ascii="Times New Roman" w:hAnsi="Times New Roman"/>
          <w:bCs/>
          <w:sz w:val="24"/>
          <w:szCs w:val="24"/>
        </w:rPr>
        <w:t>were obtained on a BRUKER AMX 400 MHz spectrometer.  Chemical shift</w:t>
      </w:r>
      <w:r w:rsidR="007F18C0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were measured with the peak of 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2.51 as the internal reference, while those of </w:t>
      </w:r>
      <w:r w:rsidRPr="00F66C6E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were recorded with the central peak of 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39.90 as the internal </w:t>
      </w:r>
      <w:proofErr w:type="spellStart"/>
      <w:r>
        <w:rPr>
          <w:rFonts w:ascii="Times New Roman" w:hAnsi="Times New Roman"/>
          <w:bCs/>
          <w:sz w:val="24"/>
          <w:szCs w:val="24"/>
        </w:rPr>
        <w:t>reference.</w:t>
      </w:r>
      <w:r w:rsidR="007F18C0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="007F18C0">
        <w:rPr>
          <w:rFonts w:ascii="Times New Roman" w:hAnsi="Times New Roman"/>
          <w:bCs/>
          <w:sz w:val="24"/>
          <w:szCs w:val="24"/>
        </w:rPr>
        <w:t xml:space="preserve"> </w:t>
      </w:r>
      <w:r w:rsidR="007F18C0" w:rsidRPr="007F18C0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="007F18C0">
        <w:rPr>
          <w:rFonts w:ascii="Times New Roman" w:hAnsi="Times New Roman"/>
          <w:bCs/>
          <w:sz w:val="24"/>
          <w:szCs w:val="24"/>
        </w:rPr>
        <w:t xml:space="preserve">H and </w:t>
      </w:r>
      <w:r w:rsidR="007F18C0" w:rsidRPr="007F18C0">
        <w:rPr>
          <w:rFonts w:ascii="Times New Roman" w:hAnsi="Times New Roman"/>
          <w:bCs/>
          <w:sz w:val="24"/>
          <w:szCs w:val="24"/>
          <w:vertAlign w:val="superscript"/>
        </w:rPr>
        <w:t>13</w:t>
      </w:r>
      <w:r w:rsidR="007F18C0">
        <w:rPr>
          <w:rFonts w:ascii="Times New Roman" w:hAnsi="Times New Roman"/>
          <w:bCs/>
          <w:sz w:val="24"/>
          <w:szCs w:val="24"/>
        </w:rPr>
        <w:t>C chemical shifts of the substituted 5-benzylidenebarbituric acids are presented in Tables 1 and 2 respectively.</w:t>
      </w:r>
    </w:p>
    <w:p w:rsidR="00330054" w:rsidRDefault="007F18C0" w:rsidP="007F18C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7F18C0">
        <w:rPr>
          <w:rFonts w:ascii="Times New Roman" w:hAnsi="Times New Roman"/>
          <w:b/>
          <w:sz w:val="24"/>
          <w:szCs w:val="24"/>
        </w:rPr>
        <w:t xml:space="preserve">Assignment of  </w:t>
      </w:r>
      <w:r w:rsidRPr="007F18C0">
        <w:rPr>
          <w:rFonts w:ascii="Times New Roman" w:hAnsi="Times New Roman"/>
          <w:b/>
          <w:sz w:val="24"/>
          <w:szCs w:val="24"/>
          <w:vertAlign w:val="superscript"/>
        </w:rPr>
        <w:t>1</w:t>
      </w:r>
      <w:r w:rsidRPr="007F18C0">
        <w:rPr>
          <w:rFonts w:ascii="Times New Roman" w:hAnsi="Times New Roman"/>
          <w:b/>
          <w:sz w:val="24"/>
          <w:szCs w:val="24"/>
        </w:rPr>
        <w:t xml:space="preserve">H and </w:t>
      </w:r>
      <w:r w:rsidRPr="007F18C0">
        <w:rPr>
          <w:rFonts w:ascii="Times New Roman" w:hAnsi="Times New Roman"/>
          <w:b/>
          <w:sz w:val="24"/>
          <w:szCs w:val="24"/>
          <w:vertAlign w:val="superscript"/>
        </w:rPr>
        <w:t>13</w:t>
      </w:r>
      <w:r w:rsidRPr="007F18C0">
        <w:rPr>
          <w:rFonts w:ascii="Times New Roman" w:hAnsi="Times New Roman"/>
          <w:b/>
          <w:sz w:val="24"/>
          <w:szCs w:val="24"/>
        </w:rPr>
        <w:t>C chemical shifts</w:t>
      </w:r>
    </w:p>
    <w:p w:rsidR="007F18C0" w:rsidRDefault="007F18C0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Assignment of </w:t>
      </w:r>
      <w:r w:rsidRPr="007F18C0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chemical shifts were made using correlations of splitting patterns, spin decoupling and </w:t>
      </w:r>
      <w:proofErr w:type="spellStart"/>
      <w:r>
        <w:rPr>
          <w:rFonts w:ascii="Times New Roman" w:hAnsi="Times New Roman"/>
          <w:bCs/>
          <w:sz w:val="24"/>
          <w:szCs w:val="24"/>
        </w:rPr>
        <w:t>sdditivity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chemical shifts.  The </w:t>
      </w:r>
      <w:r w:rsidRPr="007F18C0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</w:t>
      </w:r>
      <w:r w:rsidR="001638D9">
        <w:rPr>
          <w:rFonts w:ascii="Times New Roman" w:hAnsi="Times New Roman"/>
          <w:bCs/>
          <w:sz w:val="24"/>
          <w:szCs w:val="24"/>
        </w:rPr>
        <w:t>chemical shifts were assigned by intensity and SCS considerations.</w:t>
      </w:r>
    </w:p>
    <w:p w:rsidR="002B349A" w:rsidRDefault="002B349A" w:rsidP="002B34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27A67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 xml:space="preserve">):  </w:t>
      </w:r>
      <w:r w:rsidRPr="00A27A6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>H NMR chemical shifts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5-benzylidenebarbituric </w:t>
      </w:r>
    </w:p>
    <w:p w:rsidR="002B349A" w:rsidRDefault="002B349A" w:rsidP="002B34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a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cids</w:t>
      </w:r>
    </w:p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61"/>
        <w:tblW w:w="8748" w:type="dxa"/>
        <w:tblLayout w:type="fixed"/>
        <w:tblLook w:val="04A0" w:firstRow="1" w:lastRow="0" w:firstColumn="1" w:lastColumn="0" w:noHBand="0" w:noVBand="1"/>
      </w:tblPr>
      <w:tblGrid>
        <w:gridCol w:w="1098"/>
        <w:gridCol w:w="1800"/>
        <w:gridCol w:w="255"/>
        <w:gridCol w:w="915"/>
        <w:gridCol w:w="1170"/>
        <w:gridCol w:w="1080"/>
        <w:gridCol w:w="1260"/>
        <w:gridCol w:w="1170"/>
      </w:tblGrid>
      <w:tr w:rsidR="002B349A" w:rsidRPr="00A27A67" w:rsidTr="00AA52E0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2B349A">
        <w:trPr>
          <w:trHeight w:val="392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</w:tcBorders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3’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10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B349A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OCH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7.065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11.302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OH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6.878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8.213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11.249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7.304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11.365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7.485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8.285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11.238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11.397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Cl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7.518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11.425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Br</w:t>
            </w: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7.67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11.421</w:t>
            </w: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B349A" w:rsidRPr="00A27A67" w:rsidTr="00AA52E0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B349A" w:rsidRPr="00A27A67" w:rsidRDefault="002B349A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NO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2B349A" w:rsidRPr="00A27A67" w:rsidRDefault="002B349A" w:rsidP="00AA5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11.329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49A" w:rsidRPr="00A27A67" w:rsidRDefault="002B349A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11.504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638D9" w:rsidRDefault="001638D9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F04A8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AA52E0">
        <w:rPr>
          <w:rFonts w:ascii="Times New Roman" w:hAnsi="Times New Roman" w:cs="Times New Roman"/>
          <w:b/>
          <w:bCs/>
          <w:sz w:val="28"/>
          <w:szCs w:val="28"/>
        </w:rPr>
        <w:t>able (2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5-benzylidenebarbituric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:rsidR="00FF04A8" w:rsidRPr="00A45B9F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acids</w:t>
      </w:r>
    </w:p>
    <w:p w:rsidR="00FF04A8" w:rsidRDefault="00FF04A8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F04A8" w:rsidRDefault="00FF04A8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72A92" w:rsidRPr="00A45B9F" w:rsidRDefault="00972A92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pPr w:leftFromText="180" w:rightFromText="180" w:horzAnchor="margin" w:tblpXSpec="center" w:tblpY="1755"/>
        <w:tblW w:w="1070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2C45E0" w:rsidRPr="00607B5A" w:rsidTr="00AA52E0">
        <w:trPr>
          <w:trHeight w:val="425"/>
        </w:trPr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2’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3’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C45E0" w:rsidRPr="001020DE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</w:tr>
      <w:tr w:rsidR="002C45E0" w:rsidRPr="00607B5A" w:rsidTr="00AA52E0">
        <w:trPr>
          <w:trHeight w:val="425"/>
        </w:trPr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C45E0" w:rsidRPr="00607B5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OCH</w:t>
            </w: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162.64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114.41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137.96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125.62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163.92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164.39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OH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115.97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138.77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124.24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156.05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114.61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162.75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164.59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CH</w:t>
            </w: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143.96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129.33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134.43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130.31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118.3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162.26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164.08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   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133.11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128.52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133.54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155.2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119.55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162.03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163.87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   Cl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137.21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128.55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132.01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153.52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120.09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163.67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  Br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126.29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131.51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132.4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153.56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120.24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163.67</w:t>
            </w: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2C45E0" w:rsidRPr="009E002A" w:rsidTr="00AA52E0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 NO</w:t>
            </w: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148.49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123.37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140.48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151.63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123.15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161.62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2C45E0" w:rsidRPr="009E002A" w:rsidRDefault="002C45E0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9E0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163.13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72A92" w:rsidRDefault="00972A92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D578C" w:rsidRDefault="000D578C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:rsidR="000D578C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Correlations with Lynch-Equation</w:t>
      </w:r>
    </w:p>
    <w:p w:rsidR="001638D9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1DA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SCS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benzenes have been very useful in signal assignment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compounds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70-73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 However, in many published studies summarized by Craik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it has been apparent that the SCS values of X and Y at positions 4’ and 1’ in</w:t>
      </w:r>
      <w:r w:rsidR="001638D9">
        <w:rPr>
          <w:rFonts w:ascii="Times New Roman" w:hAnsi="Times New Roman" w:cs="Times New Roman"/>
          <w:sz w:val="28"/>
          <w:szCs w:val="28"/>
        </w:rPr>
        <w:t xml:space="preserve"> disubstituted benzenes Fig. (2</w:t>
      </w:r>
      <w:r>
        <w:rPr>
          <w:rFonts w:ascii="Times New Roman" w:hAnsi="Times New Roman" w:cs="Times New Roman"/>
          <w:sz w:val="28"/>
          <w:szCs w:val="28"/>
        </w:rPr>
        <w:t>) are non-additive.  Lynch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has proposed that the non-additivity of the chemical shifts of C-1’ and C-4’ is reflected in the relationship Eq. (25) where SCS</w:t>
      </w:r>
      <w:r w:rsidRPr="00E3773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(Y) is the substituent chemical shift of the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D578C" w:rsidRDefault="001638D9" w:rsidP="000D578C">
      <w:pPr>
        <w:spacing w:line="48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object w:dxaOrig="2275" w:dyaOrig="1908">
          <v:shape id="_x0000_i1026" type="#_x0000_t75" style="width:114pt;height:96pt" o:ole="">
            <v:imagedata r:id="rId9" o:title=""/>
          </v:shape>
          <o:OLEObject Type="Embed" ProgID="ChemDraw.Document.6.0" ShapeID="_x0000_i1026" DrawAspect="Content" ObjectID="_1555777616" r:id="rId10"/>
        </w:object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0D578C" w:rsidRDefault="00FF04A8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</w:t>
      </w:r>
      <w:r w:rsidR="000D578C">
        <w:rPr>
          <w:rFonts w:ascii="Times New Roman" w:hAnsi="Times New Roman" w:cs="Times New Roman"/>
          <w:sz w:val="28"/>
          <w:szCs w:val="28"/>
        </w:rPr>
        <w:t>Fig</w:t>
      </w:r>
      <w:r w:rsidR="001638D9">
        <w:rPr>
          <w:rFonts w:ascii="Times New Roman" w:hAnsi="Times New Roman" w:cs="Times New Roman"/>
          <w:sz w:val="28"/>
          <w:szCs w:val="28"/>
        </w:rPr>
        <w:t>ure -2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(Y) = a + b [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(H)]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F04A8">
        <w:rPr>
          <w:rFonts w:ascii="Times New Roman" w:hAnsi="Times New Roman" w:cs="Times New Roman"/>
          <w:sz w:val="28"/>
          <w:szCs w:val="28"/>
        </w:rPr>
        <w:t xml:space="preserve">                            ( 1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carbon </w:t>
      </w:r>
      <w:r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>to X in the series of 1’,4’</w:t>
      </w:r>
      <w:r w:rsidR="00FF04A8">
        <w:rPr>
          <w:rFonts w:ascii="Times New Roman" w:hAnsi="Times New Roman" w:cs="Times New Roman"/>
          <w:sz w:val="28"/>
          <w:szCs w:val="28"/>
        </w:rPr>
        <w:t>-disubstituted benzenes (Fig. 2</w:t>
      </w:r>
      <w:r>
        <w:rPr>
          <w:rFonts w:ascii="Times New Roman" w:hAnsi="Times New Roman" w:cs="Times New Roman"/>
          <w:sz w:val="28"/>
          <w:szCs w:val="28"/>
        </w:rPr>
        <w:t xml:space="preserve">, X, Y </w:t>
      </w:r>
      <w:r w:rsidRPr="00C3203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H),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(H) is the corresponding substituent chemical shift of the carbon </w:t>
      </w:r>
      <w:r w:rsidRPr="00C32032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benzenes (Fig. 25, Y=H), ‘b’ is the slope parameter and ‘a’ is the shift calculated for the parent spices with X=Y.  A wide range of successful correlations (using Lynch equation) have been established for the SCS </w:t>
      </w:r>
      <w:r w:rsidR="00FF04A8">
        <w:rPr>
          <w:rFonts w:ascii="Times New Roman" w:hAnsi="Times New Roman" w:cs="Times New Roman"/>
          <w:sz w:val="28"/>
          <w:szCs w:val="28"/>
        </w:rPr>
        <w:t>of carbons bearing Y in Fig. (2</w:t>
      </w:r>
      <w:r>
        <w:rPr>
          <w:rFonts w:ascii="Times New Roman" w:hAnsi="Times New Roman" w:cs="Times New Roman"/>
          <w:sz w:val="28"/>
          <w:szCs w:val="28"/>
        </w:rPr>
        <w:t>) with the value of ‘b’ ranging from 0.6 to 1.5</w:t>
      </w:r>
      <w:r w:rsidRPr="005471FC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When the slope is close to unity, experimental results could be reproduced by additivity relationship and when b ≠ 1, the Lynch equation can be used to predict the SCS values through proportionality relationships.  The slope</w:t>
      </w:r>
      <w:r w:rsidR="00FF04A8">
        <w:rPr>
          <w:rFonts w:ascii="Times New Roman" w:hAnsi="Times New Roman" w:cs="Times New Roman"/>
          <w:sz w:val="28"/>
          <w:szCs w:val="28"/>
        </w:rPr>
        <w:t xml:space="preserve"> b of the Lynch equation Eq. (1</w:t>
      </w:r>
      <w:r>
        <w:rPr>
          <w:rFonts w:ascii="Times New Roman" w:hAnsi="Times New Roman" w:cs="Times New Roman"/>
          <w:sz w:val="28"/>
          <w:szCs w:val="28"/>
        </w:rPr>
        <w:t>) is less than one, then the fixed substitu</w:t>
      </w:r>
      <w:r w:rsidR="00FF04A8">
        <w:rPr>
          <w:rFonts w:ascii="Times New Roman" w:hAnsi="Times New Roman" w:cs="Times New Roman"/>
          <w:sz w:val="28"/>
          <w:szCs w:val="28"/>
        </w:rPr>
        <w:t>ent at C-1’ Fig (2</w:t>
      </w:r>
      <w:r>
        <w:rPr>
          <w:rFonts w:ascii="Times New Roman" w:hAnsi="Times New Roman" w:cs="Times New Roman"/>
          <w:sz w:val="28"/>
          <w:szCs w:val="28"/>
        </w:rPr>
        <w:t>) diminishes the substituent effect. When slope b is larger than one, showing that the fixed substituent undergoes an amplification of the substituent effect.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28B">
        <w:rPr>
          <w:rFonts w:ascii="Times New Roman" w:hAnsi="Times New Roman" w:cs="Times New Roman"/>
          <w:sz w:val="28"/>
          <w:szCs w:val="28"/>
        </w:rPr>
        <w:t>In case of C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D328B">
        <w:rPr>
          <w:rFonts w:ascii="Times New Roman" w:hAnsi="Times New Roman" w:cs="Times New Roman"/>
          <w:sz w:val="28"/>
          <w:szCs w:val="28"/>
        </w:rPr>
        <w:t xml:space="preserve">there is </w:t>
      </w:r>
      <w:r w:rsidR="001638D9">
        <w:rPr>
          <w:rFonts w:ascii="Times New Roman" w:hAnsi="Times New Roman" w:cs="Times New Roman"/>
          <w:sz w:val="28"/>
          <w:szCs w:val="28"/>
        </w:rPr>
        <w:t xml:space="preserve">good </w:t>
      </w:r>
      <w:r>
        <w:rPr>
          <w:rFonts w:ascii="Times New Roman" w:hAnsi="Times New Roman" w:cs="Times New Roman"/>
          <w:sz w:val="28"/>
          <w:szCs w:val="28"/>
        </w:rPr>
        <w:t xml:space="preserve">correlation with (r=0.988) </w:t>
      </w:r>
      <w:r w:rsidRPr="001D328B">
        <w:rPr>
          <w:rFonts w:ascii="Times New Roman" w:hAnsi="Times New Roman" w:cs="Times New Roman"/>
          <w:sz w:val="28"/>
          <w:szCs w:val="28"/>
        </w:rPr>
        <w:t>appropriate SCS (S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values, slope b is 0.97, which reveals that the fixed substituent Y=-CH-C-C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has little effect on the additivity of this shifts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satisfactory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(r=0.828) and the slope value (b=0.84), indicating that the fixed substituent Y, significantly diminishes the substituent effect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poor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33’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(r=0.113) and the slope value (b=0.71) which reveals that the fixed substituent Y diminishes the substituent effect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afford a good correlation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6A217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correlation coefficient r=0.993 and the slope value b=0.94 demonstrates that the fixed substituent Y has little effect on the additivity of these shifts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The results of Lynch co</w:t>
      </w:r>
      <w:r w:rsidR="00560E32">
        <w:rPr>
          <w:rFonts w:ascii="Times New Roman" w:hAnsi="Times New Roman" w:cs="Times New Roman"/>
          <w:sz w:val="28"/>
          <w:szCs w:val="28"/>
        </w:rPr>
        <w:t>rrelations are given in table (3</w:t>
      </w:r>
      <w:r>
        <w:rPr>
          <w:rFonts w:ascii="Times New Roman" w:hAnsi="Times New Roman" w:cs="Times New Roman"/>
          <w:sz w:val="28"/>
          <w:szCs w:val="28"/>
        </w:rPr>
        <w:t>) and the plots of Lync</w:t>
      </w:r>
      <w:r w:rsidR="00FF04A8">
        <w:rPr>
          <w:rFonts w:ascii="Times New Roman" w:hAnsi="Times New Roman" w:cs="Times New Roman"/>
          <w:sz w:val="28"/>
          <w:szCs w:val="28"/>
        </w:rPr>
        <w:t>h correlations shown in fig. (3) and ((4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04A8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 w:rsidR="00560E3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) : Results of Lynch </w:t>
      </w:r>
      <w:proofErr w:type="spellStart"/>
      <w:r w:rsidRPr="0017495F">
        <w:rPr>
          <w:rFonts w:ascii="Times New Roman" w:hAnsi="Times New Roman" w:cs="Times New Roman"/>
          <w:b/>
          <w:bCs/>
          <w:sz w:val="28"/>
          <w:szCs w:val="28"/>
        </w:rPr>
        <w:t>correlations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a</w:t>
      </w:r>
      <w:proofErr w:type="spellEnd"/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>C chemical shifts of compound</w:t>
      </w:r>
    </w:p>
    <w:p w:rsidR="000D578C" w:rsidRPr="0017495F" w:rsidRDefault="00FF04A8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fig (1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>) with SCS values for mono substituted benzenes.</w:t>
      </w: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0D578C" w:rsidTr="00997DFE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Carbons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578C" w:rsidRDefault="000D578C" w:rsidP="000D578C">
      <w:pPr>
        <w:rPr>
          <w:rFonts w:ascii="Times New Roman" w:hAnsi="Times New Roman" w:cs="Times New Roman"/>
          <w:sz w:val="24"/>
          <w:szCs w:val="24"/>
        </w:rPr>
      </w:pP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0D578C" w:rsidRPr="00E679C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9CC">
        <w:rPr>
          <w:rFonts w:ascii="Times New Roman" w:hAnsi="Times New Roman" w:cs="Times New Roman"/>
          <w:sz w:val="24"/>
          <w:szCs w:val="24"/>
        </w:rPr>
        <w:t>SCS values in Appendix (I)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A6125" w:rsidRDefault="000D578C" w:rsidP="007A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5AF6" w:rsidRP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079C739" wp14:editId="2ADC9399">
            <wp:extent cx="4569709" cy="3364302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090" cy="34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7A5AF6">
        <w:rPr>
          <w:rFonts w:ascii="Times New Roman" w:hAnsi="Times New Roman" w:cs="Times New Roman"/>
          <w:b/>
          <w:bCs/>
          <w:sz w:val="28"/>
          <w:szCs w:val="28"/>
        </w:rPr>
        <w:t xml:space="preserve">            Fig. (3</w:t>
      </w:r>
      <w:r w:rsidR="00905627">
        <w:rPr>
          <w:rFonts w:ascii="Times New Roman" w:hAnsi="Times New Roman" w:cs="Times New Roman"/>
          <w:b/>
          <w:bCs/>
          <w:sz w:val="28"/>
          <w:szCs w:val="28"/>
        </w:rPr>
        <w:t xml:space="preserve"> ). </w:t>
      </w:r>
      <w:r w:rsidR="00905627">
        <w:rPr>
          <w:rFonts w:ascii="Times New Roman" w:hAnsi="Times New Roman" w:cs="Times New Roman"/>
          <w:sz w:val="28"/>
          <w:szCs w:val="28"/>
        </w:rPr>
        <w:t>Lynch plot of SCS of C</w:t>
      </w:r>
      <w:r w:rsidR="00905627" w:rsidRPr="001749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0562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05627">
        <w:rPr>
          <w:rFonts w:ascii="Times New Roman" w:hAnsi="Times New Roman" w:cs="Times New Roman"/>
          <w:sz w:val="28"/>
          <w:szCs w:val="28"/>
        </w:rPr>
        <w:t>vs S</w:t>
      </w:r>
      <w:r w:rsidR="001638D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B5C602B" wp14:editId="41E21D4D">
            <wp:extent cx="4097547" cy="300968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489" cy="30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7A5A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5AF6">
        <w:rPr>
          <w:rFonts w:ascii="Times New Roman" w:hAnsi="Times New Roman" w:cs="Times New Roman"/>
          <w:b/>
          <w:bCs/>
          <w:sz w:val="28"/>
          <w:szCs w:val="28"/>
        </w:rPr>
        <w:t>Fig. (4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CD71F9" w:rsidP="00D35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Hammett and dual-substituent parameter correlations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 xml:space="preserve">The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chemical shifts of the carbon atoms of the 5-benzylidene barbituric acid series afford several reasonable correlations using Hammett substituent parameters </w:t>
      </w:r>
      <w:proofErr w:type="spellStart"/>
      <w:r w:rsidRPr="00BD6AD5">
        <w:rPr>
          <w:rFonts w:ascii="Times New Roman" w:hAnsi="Times New Roman" w:cs="Times New Roman"/>
          <w:sz w:val="28"/>
          <w:szCs w:val="28"/>
        </w:rPr>
        <w:t>Eqn</w:t>
      </w:r>
      <w:proofErr w:type="spellEnd"/>
      <w:r w:rsidRPr="00BD6AD5">
        <w:rPr>
          <w:rFonts w:ascii="Times New Roman" w:hAnsi="Times New Roman" w:cs="Times New Roman"/>
          <w:sz w:val="28"/>
          <w:szCs w:val="28"/>
        </w:rPr>
        <w:t xml:space="preserve"> (2) and the data are given in Table (</w:t>
      </w:r>
      <w:r w:rsidR="003A4DF0">
        <w:rPr>
          <w:rFonts w:ascii="Times New Roman" w:hAnsi="Times New Roman" w:cs="Times New Roman"/>
          <w:sz w:val="28"/>
          <w:szCs w:val="28"/>
        </w:rPr>
        <w:t>4</w:t>
      </w:r>
      <w:r w:rsidRPr="00BD6AD5">
        <w:rPr>
          <w:rFonts w:ascii="Times New Roman" w:hAnsi="Times New Roman" w:cs="Times New Roman"/>
          <w:sz w:val="28"/>
          <w:szCs w:val="28"/>
        </w:rPr>
        <w:t>).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δ =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ρσ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Pr="00BD6AD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sz w:val="28"/>
          <w:szCs w:val="28"/>
        </w:rPr>
        <w:t>(2)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  <w:t xml:space="preserve">The results of the correlations of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SCS values of 5-benzylidene barbituric acid series with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BD6AD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6AD5">
        <w:rPr>
          <w:rFonts w:ascii="Times New Roman" w:hAnsi="Times New Roman" w:cs="Times New Roman"/>
          <w:sz w:val="28"/>
          <w:szCs w:val="28"/>
        </w:rPr>
        <w:t>constants according to equation</w:t>
      </w:r>
    </w:p>
    <w:p w:rsidR="00747725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δ = 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>(3)</w:t>
      </w:r>
    </w:p>
    <w:p w:rsidR="008B5850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>are presented in Table (</w:t>
      </w:r>
      <w:r w:rsidR="003A4DF0">
        <w:rPr>
          <w:rFonts w:ascii="Times New Roman" w:hAnsi="Times New Roman" w:cs="Times New Roman"/>
          <w:sz w:val="28"/>
          <w:szCs w:val="28"/>
        </w:rPr>
        <w:t>5</w:t>
      </w:r>
      <w:r w:rsidRPr="00BD6AD5">
        <w:rPr>
          <w:rFonts w:ascii="Times New Roman" w:hAnsi="Times New Roman" w:cs="Times New Roman"/>
          <w:sz w:val="28"/>
          <w:szCs w:val="28"/>
        </w:rPr>
        <w:t>)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:rsidR="008B5850" w:rsidRDefault="008B5850" w:rsidP="00126504">
      <w:pPr>
        <w:spacing w:line="48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B5850" w:rsidRDefault="008B5850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D6AD5" w:rsidRPr="00BD6AD5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6591" w:rsidRDefault="001B6591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6591" w:rsidRDefault="00BD6AD5" w:rsidP="00BD6AD5">
      <w:pPr>
        <w:spacing w:after="0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5B5195">
        <w:rPr>
          <w:rFonts w:ascii="Times New Roman" w:hAnsi="Times New Roman" w:cs="Times New Roman"/>
          <w:b/>
          <w:sz w:val="28"/>
          <w:szCs w:val="28"/>
        </w:rPr>
        <w:t xml:space="preserve">Table ( </w:t>
      </w:r>
      <w:r w:rsidR="003A4DF0">
        <w:rPr>
          <w:rFonts w:ascii="Times New Roman" w:hAnsi="Times New Roman" w:cs="Times New Roman"/>
          <w:b/>
          <w:sz w:val="28"/>
          <w:szCs w:val="28"/>
        </w:rPr>
        <w:t>4</w:t>
      </w:r>
      <w:r w:rsidRPr="005B5195">
        <w:rPr>
          <w:rFonts w:ascii="Times New Roman" w:hAnsi="Times New Roman" w:cs="Times New Roman"/>
          <w:b/>
          <w:sz w:val="28"/>
          <w:szCs w:val="28"/>
        </w:rPr>
        <w:t xml:space="preserve">): Results of statistical treatment of 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Pr="005B5195">
        <w:rPr>
          <w:rFonts w:ascii="Times New Roman" w:hAnsi="Times New Roman" w:cs="Times New Roman"/>
          <w:b/>
          <w:sz w:val="28"/>
          <w:szCs w:val="28"/>
        </w:rPr>
        <w:t xml:space="preserve">C – Chemical shift with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</w:p>
    <w:p w:rsidR="001B6591" w:rsidRDefault="001B6591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                      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   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substituent constants using single </w:t>
      </w:r>
    </w:p>
    <w:p w:rsidR="00BD6AD5" w:rsidRPr="005B5195" w:rsidRDefault="001B6591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bookmarkStart w:id="0" w:name="_GoBack"/>
      <w:bookmarkEnd w:id="0"/>
      <w:r w:rsidR="00BD6AD5" w:rsidRPr="005B5195">
        <w:rPr>
          <w:rFonts w:ascii="Times New Roman" w:hAnsi="Times New Roman" w:cs="Times New Roman"/>
          <w:b/>
          <w:sz w:val="28"/>
          <w:szCs w:val="28"/>
        </w:rPr>
        <w:t>parameter equation</w:t>
      </w:r>
      <w:r w:rsidR="003A4DF0">
        <w:rPr>
          <w:rFonts w:ascii="Times New Roman" w:hAnsi="Times New Roman" w:cs="Times New Roman"/>
          <w:b/>
          <w:sz w:val="28"/>
          <w:szCs w:val="28"/>
        </w:rPr>
        <w:t>(2)</w:t>
      </w:r>
    </w:p>
    <w:tbl>
      <w:tblPr>
        <w:tblStyle w:val="TableGridLight"/>
        <w:tblW w:w="92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085"/>
        <w:gridCol w:w="1440"/>
        <w:gridCol w:w="1525"/>
        <w:gridCol w:w="725"/>
        <w:gridCol w:w="895"/>
        <w:gridCol w:w="900"/>
        <w:gridCol w:w="1350"/>
        <w:gridCol w:w="540"/>
      </w:tblGrid>
      <w:tr w:rsidR="00BD6AD5" w:rsidRPr="00B52A04" w:rsidTr="00997DFE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proofErr w:type="spellStart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  <w:proofErr w:type="spellEnd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.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 xml:space="preserve">log </w:t>
            </w:r>
            <w:proofErr w:type="spellStart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δ</w:t>
            </w: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n</w:t>
            </w:r>
          </w:p>
        </w:tc>
      </w:tr>
      <w:tr w:rsidR="00BD6AD5" w:rsidRPr="00B52A04" w:rsidTr="00997DFE">
        <w:trPr>
          <w:trHeight w:val="315"/>
        </w:trPr>
        <w:tc>
          <w:tcPr>
            <w:tcW w:w="80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997DFE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-0.007±0.001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-0.008±0.002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36.47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26.68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0.02±0.005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0.015±0.003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-0.003±0.0008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-0.004±0.0007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0.979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2.21±0.0001</w:t>
            </w:r>
          </w:p>
        </w:tc>
        <w:tc>
          <w:tcPr>
            <w:tcW w:w="54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-0.003±0.0005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640.41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145.26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2.21±.0001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32.23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997DFE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2.09±0.008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997DFE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2.09±0.01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997DFE">
        <w:trPr>
          <w:trHeight w:val="450"/>
        </w:trPr>
        <w:tc>
          <w:tcPr>
            <w:tcW w:w="805" w:type="dxa"/>
            <w:vMerge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E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-0.04±0.013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2.13±0.006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BD6AD5" w:rsidRDefault="00BD6AD5" w:rsidP="00D35DA1">
      <w:pPr>
        <w:rPr>
          <w:rFonts w:ascii="Times New Roman" w:hAnsi="Times New Roman" w:cs="Times New Roman"/>
          <w:i/>
          <w:iCs/>
          <w:sz w:val="24"/>
          <w:szCs w:val="24"/>
        </w:rPr>
        <w:sectPr w:rsidR="00BD6AD5" w:rsidSect="007A61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71F9" w:rsidRPr="00747725" w:rsidRDefault="00747725" w:rsidP="00D35D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25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</w:p>
    <w:p w:rsidR="00BD6AD5" w:rsidRPr="00BB5A94" w:rsidRDefault="00BD6AD5" w:rsidP="00BD6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A94">
        <w:rPr>
          <w:rFonts w:ascii="Times New Roman" w:hAnsi="Times New Roman" w:cs="Times New Roman"/>
          <w:b/>
          <w:bCs/>
          <w:sz w:val="28"/>
          <w:szCs w:val="28"/>
        </w:rPr>
        <w:t>Table (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): DSP analysis of chemical shift da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 xml:space="preserve">ta with dual parameter equation 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 xml:space="preserve">3 ) 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pPr w:leftFromText="180" w:rightFromText="180" w:vertAnchor="page" w:horzAnchor="margin" w:tblpXSpec="center" w:tblpY="2581"/>
        <w:tblW w:w="1224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90"/>
        <w:gridCol w:w="900"/>
        <w:gridCol w:w="1440"/>
        <w:gridCol w:w="720"/>
        <w:gridCol w:w="1440"/>
      </w:tblGrid>
      <w:tr w:rsidR="00BD6AD5" w:rsidRPr="00724776" w:rsidTr="00997DFE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  <w:proofErr w:type="spellEnd"/>
          </w:p>
        </w:tc>
      </w:tr>
      <w:tr w:rsidR="00BD6AD5" w:rsidRPr="00724776" w:rsidTr="00997DFE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BD6AD5" w:rsidRDefault="00BD6AD5" w:rsidP="00BD6A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D6AD5" w:rsidRDefault="00BD6AD5" w:rsidP="00D35DA1">
      <w:pPr>
        <w:rPr>
          <w:rFonts w:ascii="Times New Roman" w:hAnsi="Times New Roman" w:cs="Times New Roman"/>
          <w:sz w:val="24"/>
          <w:szCs w:val="24"/>
        </w:rPr>
        <w:sectPr w:rsidR="00BD6AD5" w:rsidSect="00BD6AD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D71F9" w:rsidRPr="00CD71F9" w:rsidRDefault="00CD71F9" w:rsidP="00D35DA1">
      <w:pPr>
        <w:rPr>
          <w:rFonts w:ascii="Times New Roman" w:hAnsi="Times New Roman" w:cs="Times New Roman"/>
          <w:sz w:val="24"/>
          <w:szCs w:val="24"/>
        </w:rPr>
      </w:pPr>
    </w:p>
    <w:sectPr w:rsidR="00CD71F9" w:rsidRPr="00CD71F9" w:rsidSect="007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27" w:rsidRDefault="00D43527" w:rsidP="007A5AF6">
      <w:pPr>
        <w:spacing w:after="0" w:line="240" w:lineRule="auto"/>
      </w:pPr>
      <w:r>
        <w:separator/>
      </w:r>
    </w:p>
  </w:endnote>
  <w:endnote w:type="continuationSeparator" w:id="0">
    <w:p w:rsidR="00D43527" w:rsidRDefault="00D43527" w:rsidP="007A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27" w:rsidRDefault="00D43527" w:rsidP="007A5AF6">
      <w:pPr>
        <w:spacing w:after="0" w:line="240" w:lineRule="auto"/>
      </w:pPr>
      <w:r>
        <w:separator/>
      </w:r>
    </w:p>
  </w:footnote>
  <w:footnote w:type="continuationSeparator" w:id="0">
    <w:p w:rsidR="00D43527" w:rsidRDefault="00D43527" w:rsidP="007A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0"/>
    <w:rsid w:val="000D578C"/>
    <w:rsid w:val="00126504"/>
    <w:rsid w:val="001638D9"/>
    <w:rsid w:val="001B6591"/>
    <w:rsid w:val="002B349A"/>
    <w:rsid w:val="002C45E0"/>
    <w:rsid w:val="00330054"/>
    <w:rsid w:val="003A4DF0"/>
    <w:rsid w:val="005419F0"/>
    <w:rsid w:val="00560E32"/>
    <w:rsid w:val="00627BB1"/>
    <w:rsid w:val="00651C09"/>
    <w:rsid w:val="00676E85"/>
    <w:rsid w:val="00747725"/>
    <w:rsid w:val="007A5AF6"/>
    <w:rsid w:val="007A6125"/>
    <w:rsid w:val="007F18C0"/>
    <w:rsid w:val="008B5850"/>
    <w:rsid w:val="00905627"/>
    <w:rsid w:val="00972A92"/>
    <w:rsid w:val="00997DFE"/>
    <w:rsid w:val="009B7E52"/>
    <w:rsid w:val="009E002A"/>
    <w:rsid w:val="00AA52E0"/>
    <w:rsid w:val="00BD6AD5"/>
    <w:rsid w:val="00CD71F9"/>
    <w:rsid w:val="00D35DA1"/>
    <w:rsid w:val="00D43527"/>
    <w:rsid w:val="00EA624F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58A6"/>
  <w15:chartTrackingRefBased/>
  <w15:docId w15:val="{D0865270-42E9-40FC-AF4E-360232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00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8C"/>
    <w:pPr>
      <w:ind w:left="720"/>
      <w:contextualSpacing/>
    </w:pPr>
  </w:style>
  <w:style w:type="table" w:styleId="TableGrid">
    <w:name w:val="Table Grid"/>
    <w:basedOn w:val="TableNormal"/>
    <w:uiPriority w:val="59"/>
    <w:rsid w:val="000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F6"/>
  </w:style>
  <w:style w:type="paragraph" w:styleId="Footer">
    <w:name w:val="footer"/>
    <w:basedOn w:val="Normal"/>
    <w:link w:val="Foot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17</cp:revision>
  <dcterms:created xsi:type="dcterms:W3CDTF">2017-04-26T12:16:00Z</dcterms:created>
  <dcterms:modified xsi:type="dcterms:W3CDTF">2017-05-08T14:10:00Z</dcterms:modified>
</cp:coreProperties>
</file>