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E16" w:rsidRPr="00A06E16" w:rsidRDefault="00A06E16" w:rsidP="00A06E16">
      <w:pPr>
        <w:jc w:val="center"/>
        <w:rPr>
          <w:rFonts w:ascii="Times New Roman" w:hAnsi="Times New Roman" w:cs="Times New Roman"/>
          <w:b/>
          <w:sz w:val="36"/>
          <w:szCs w:val="36"/>
        </w:rPr>
      </w:pPr>
      <w:r w:rsidRPr="00A06E16">
        <w:rPr>
          <w:rFonts w:ascii="Times New Roman" w:hAnsi="Times New Roman" w:cs="Times New Roman"/>
          <w:b/>
          <w:sz w:val="36"/>
          <w:szCs w:val="36"/>
        </w:rPr>
        <w:t>INVESTIGATION OF SUBSTITUENT EFFECTS BY</w:t>
      </w:r>
    </w:p>
    <w:p w:rsidR="00240F38" w:rsidRPr="00A06E16" w:rsidRDefault="00A06E16" w:rsidP="00A06E16">
      <w:pPr>
        <w:jc w:val="center"/>
        <w:rPr>
          <w:rFonts w:ascii="Times New Roman" w:hAnsi="Times New Roman" w:cs="Times New Roman"/>
          <w:b/>
          <w:sz w:val="36"/>
          <w:szCs w:val="36"/>
        </w:rPr>
      </w:pPr>
      <w:r w:rsidRPr="00A06E16">
        <w:rPr>
          <w:rFonts w:ascii="Times New Roman" w:hAnsi="Times New Roman" w:cs="Times New Roman"/>
          <w:b/>
          <w:sz w:val="36"/>
          <w:szCs w:val="36"/>
          <w:vertAlign w:val="superscript"/>
        </w:rPr>
        <w:t>13</w:t>
      </w:r>
      <w:r w:rsidRPr="00A06E16">
        <w:rPr>
          <w:rFonts w:ascii="Times New Roman" w:hAnsi="Times New Roman" w:cs="Times New Roman"/>
          <w:b/>
          <w:sz w:val="36"/>
          <w:szCs w:val="36"/>
        </w:rPr>
        <w:t>C NMR SPECTRA</w:t>
      </w:r>
    </w:p>
    <w:p w:rsidR="00A06E16" w:rsidRDefault="00A06E16" w:rsidP="00A06E16"/>
    <w:p w:rsidR="00A06E16" w:rsidRPr="00A06E16" w:rsidRDefault="00A06E16" w:rsidP="00A06E16">
      <w:pPr>
        <w:rPr>
          <w:rStyle w:val="fontstyle01"/>
          <w:sz w:val="32"/>
          <w:szCs w:val="32"/>
        </w:rPr>
      </w:pPr>
      <w:r w:rsidRPr="00A06E16">
        <w:rPr>
          <w:rStyle w:val="fontstyle01"/>
          <w:sz w:val="32"/>
          <w:szCs w:val="32"/>
        </w:rPr>
        <w:t xml:space="preserve">Transmission of the Substituent Effects Studied by </w:t>
      </w:r>
      <w:r w:rsidRPr="008B6462">
        <w:rPr>
          <w:rStyle w:val="fontstyle21"/>
          <w:sz w:val="32"/>
          <w:szCs w:val="32"/>
          <w:vertAlign w:val="superscript"/>
        </w:rPr>
        <w:t>13</w:t>
      </w:r>
      <w:r w:rsidRPr="00A06E16">
        <w:rPr>
          <w:rStyle w:val="fontstyle01"/>
          <w:sz w:val="32"/>
          <w:szCs w:val="32"/>
        </w:rPr>
        <w:t>C-NMR</w:t>
      </w:r>
    </w:p>
    <w:p w:rsidR="00A06E16" w:rsidRPr="00A06E16" w:rsidRDefault="00A06E16" w:rsidP="00A06E16">
      <w:pPr>
        <w:rPr>
          <w:rStyle w:val="fontstyle01"/>
          <w:sz w:val="32"/>
          <w:szCs w:val="32"/>
        </w:rPr>
      </w:pPr>
      <w:r w:rsidRPr="00A06E16">
        <w:rPr>
          <w:rStyle w:val="fontstyle01"/>
          <w:sz w:val="32"/>
          <w:szCs w:val="32"/>
        </w:rPr>
        <w:t>Chemical Shifts</w:t>
      </w:r>
    </w:p>
    <w:p w:rsidR="00A06E16" w:rsidRPr="00B70E65" w:rsidRDefault="00A06E16" w:rsidP="00A06E16">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Soon after the first systematic studies of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of aromatic</w:t>
      </w:r>
      <w:r w:rsidRPr="00B70E65">
        <w:rPr>
          <w:rFonts w:ascii="TimesNewRoman" w:hAnsi="TimesNewRoman"/>
          <w:bCs/>
          <w:color w:val="000000"/>
          <w:sz w:val="28"/>
          <w:szCs w:val="28"/>
        </w:rPr>
        <w:br/>
        <w:t xml:space="preserve">compounds it became evident that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SCS are likely to be useful for the three reasons.</w:t>
      </w:r>
    </w:p>
    <w:p w:rsidR="00A06E16" w:rsidRPr="00B70E65" w:rsidRDefault="00A06E16" w:rsidP="00A06E16">
      <w:pPr>
        <w:spacing w:line="360" w:lineRule="auto"/>
        <w:jc w:val="both"/>
        <w:rPr>
          <w:sz w:val="28"/>
          <w:szCs w:val="28"/>
        </w:rPr>
      </w:pPr>
      <w:r>
        <w:rPr>
          <w:rFonts w:ascii="TimesNewRoman" w:hAnsi="TimesNewRoman"/>
          <w:bCs/>
          <w:color w:val="000000"/>
          <w:sz w:val="32"/>
          <w:szCs w:val="32"/>
        </w:rPr>
        <w:tab/>
      </w:r>
      <w:proofErr w:type="spellStart"/>
      <w:r w:rsidRPr="00B70E65">
        <w:rPr>
          <w:rFonts w:ascii="TimesNewRoman" w:hAnsi="TimesNewRoman"/>
          <w:bCs/>
          <w:color w:val="000000"/>
          <w:sz w:val="28"/>
          <w:szCs w:val="28"/>
        </w:rPr>
        <w:t>i</w:t>
      </w:r>
      <w:proofErr w:type="spellEnd"/>
      <w:r w:rsidRPr="00B70E65">
        <w:rPr>
          <w:rFonts w:ascii="TimesNewRoman" w:hAnsi="TimesNewRoman"/>
          <w:bCs/>
          <w:color w:val="000000"/>
          <w:sz w:val="28"/>
          <w:szCs w:val="28"/>
        </w:rPr>
        <w:t xml:space="preserve">) The inherently high dispersion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SCS means that data would be obtained with fairly high precision, ii) There appears to be a close relationship between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 of a nucleus and the calculated charge density at that atom, thereby reinforcing the supposed parallelism with substituent electronic perturbations, iii)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probe does not itself introduce any perturbation. Consequently,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have been used extensively as monitors of molecular structure and electronic distribution.</w:t>
      </w:r>
      <w:r w:rsidRPr="00B70E65">
        <w:rPr>
          <w:sz w:val="28"/>
          <w:szCs w:val="28"/>
        </w:rPr>
        <w:t xml:space="preserve"> </w:t>
      </w:r>
    </w:p>
    <w:p w:rsidR="00A06E16" w:rsidRPr="00B70E65" w:rsidRDefault="00A06E16" w:rsidP="00A17DF9">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vertAlign w:val="superscript"/>
        </w:rPr>
        <w:t>l3</w:t>
      </w:r>
      <w:r w:rsidRPr="00B70E65">
        <w:rPr>
          <w:rFonts w:ascii="TimesNewRoman" w:hAnsi="TimesNewRoman"/>
          <w:bCs/>
          <w:color w:val="000000"/>
          <w:sz w:val="28"/>
          <w:szCs w:val="28"/>
        </w:rPr>
        <w:t xml:space="preserve">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are reflecting the changes in local charge density arising from the </w:t>
      </w:r>
      <w:r w:rsidR="00A17DF9" w:rsidRPr="00B70E65">
        <w:rPr>
          <w:rFonts w:ascii="TimesNewRoman" w:hAnsi="TimesNewRoman"/>
          <w:bCs/>
          <w:color w:val="000000"/>
          <w:sz w:val="28"/>
          <w:szCs w:val="28"/>
        </w:rPr>
        <w:t>electronic influence of the substituent and hence these two quantities can be correlated.</w:t>
      </w:r>
    </w:p>
    <w:p w:rsidR="00A17DF9" w:rsidRPr="00B70E65" w:rsidRDefault="00A17DF9" w:rsidP="00A17DF9">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The substituents may affect the local charge density of an aromatic carbon </w:t>
      </w:r>
      <w:r w:rsidR="003A20DC" w:rsidRPr="00B70E65">
        <w:rPr>
          <w:rFonts w:ascii="TimesNewRoman" w:hAnsi="TimesNewRoman"/>
          <w:bCs/>
          <w:color w:val="000000"/>
          <w:sz w:val="28"/>
          <w:szCs w:val="28"/>
        </w:rPr>
        <w:t>by various effects (I</w:t>
      </w:r>
      <w:r w:rsidR="003A20DC" w:rsidRPr="00B70E65">
        <w:rPr>
          <w:rFonts w:ascii="Times New Roman" w:hAnsi="Times New Roman" w:cs="Times New Roman"/>
          <w:bCs/>
          <w:color w:val="000000"/>
          <w:sz w:val="28"/>
          <w:szCs w:val="28"/>
          <w:vertAlign w:val="subscript"/>
        </w:rPr>
        <w:t>σ</w:t>
      </w:r>
      <w:r w:rsidR="003A20DC" w:rsidRPr="00B70E65">
        <w:rPr>
          <w:rFonts w:ascii="TimesNewRoman" w:hAnsi="TimesNewRoman"/>
          <w:bCs/>
          <w:color w:val="000000"/>
          <w:sz w:val="28"/>
          <w:szCs w:val="28"/>
        </w:rPr>
        <w:t xml:space="preserve">, </w:t>
      </w:r>
      <w:r w:rsidR="00414AEC" w:rsidRPr="00B70E65">
        <w:rPr>
          <w:rFonts w:ascii="TimesNewRoman" w:hAnsi="TimesNewRoman"/>
          <w:bCs/>
          <w:color w:val="000000"/>
          <w:sz w:val="28"/>
          <w:szCs w:val="28"/>
        </w:rPr>
        <w:t>F,</w:t>
      </w:r>
      <w:r w:rsidR="00414AEC" w:rsidRPr="00B70E65">
        <w:rPr>
          <w:rFonts w:ascii="Times New Roman" w:hAnsi="Times New Roman" w:cs="Times New Roman"/>
          <w:bCs/>
          <w:color w:val="000000"/>
          <w:sz w:val="28"/>
          <w:szCs w:val="28"/>
        </w:rPr>
        <w:t xml:space="preserve"> πσ</w:t>
      </w:r>
      <w:r w:rsidR="00414AEC" w:rsidRPr="00B70E65">
        <w:rPr>
          <w:rFonts w:ascii="TimesNewRoman" w:hAnsi="TimesNewRoman"/>
          <w:bCs/>
          <w:color w:val="000000"/>
          <w:sz w:val="28"/>
          <w:szCs w:val="28"/>
        </w:rPr>
        <w:t>,</w:t>
      </w:r>
      <w:r w:rsidR="00414AEC" w:rsidRPr="00B70E65">
        <w:rPr>
          <w:rFonts w:ascii="Times New Roman" w:hAnsi="Times New Roman" w:cs="Times New Roman"/>
          <w:bCs/>
          <w:color w:val="000000"/>
          <w:sz w:val="28"/>
          <w:szCs w:val="28"/>
        </w:rPr>
        <w:t xml:space="preserve"> π</w:t>
      </w:r>
      <w:r w:rsidR="00414AEC" w:rsidRPr="00B70E65">
        <w:rPr>
          <w:rFonts w:ascii="TimesNewRoman" w:hAnsi="TimesNewRoman"/>
          <w:bCs/>
          <w:color w:val="000000"/>
          <w:sz w:val="28"/>
          <w:szCs w:val="28"/>
          <w:vertAlign w:val="subscript"/>
        </w:rPr>
        <w:t>F</w:t>
      </w:r>
      <w:r w:rsidR="00414AEC" w:rsidRPr="00B70E65">
        <w:rPr>
          <w:rFonts w:ascii="TimesNewRoman" w:hAnsi="TimesNewRoman"/>
          <w:bCs/>
          <w:color w:val="000000"/>
          <w:sz w:val="28"/>
          <w:szCs w:val="28"/>
        </w:rPr>
        <w:t>, R,</w:t>
      </w:r>
      <w:r w:rsidR="00414AEC" w:rsidRPr="00B70E65">
        <w:rPr>
          <w:rFonts w:ascii="Times New Roman" w:hAnsi="Times New Roman" w:cs="Times New Roman"/>
          <w:bCs/>
          <w:color w:val="000000"/>
          <w:sz w:val="28"/>
          <w:szCs w:val="28"/>
        </w:rPr>
        <w:t xml:space="preserve"> π</w:t>
      </w:r>
      <w:r w:rsidR="003A20DC" w:rsidRPr="00B70E65">
        <w:rPr>
          <w:rFonts w:ascii="TimesNewRoman" w:hAnsi="TimesNewRoman"/>
          <w:bCs/>
          <w:color w:val="000000"/>
          <w:sz w:val="28"/>
          <w:szCs w:val="28"/>
          <w:vertAlign w:val="subscript"/>
        </w:rPr>
        <w:t>orbital</w:t>
      </w:r>
      <w:r w:rsidR="003A20DC" w:rsidRPr="00B70E65">
        <w:rPr>
          <w:rFonts w:ascii="TimesNewRoman" w:hAnsi="TimesNewRoman"/>
          <w:bCs/>
          <w:color w:val="000000"/>
          <w:sz w:val="28"/>
          <w:szCs w:val="28"/>
        </w:rPr>
        <w:t xml:space="preserve"> and </w:t>
      </w:r>
      <w:r w:rsidR="00414AEC" w:rsidRPr="00B70E65">
        <w:rPr>
          <w:rFonts w:ascii="Times New Roman" w:hAnsi="Times New Roman" w:cs="Times New Roman"/>
          <w:bCs/>
          <w:color w:val="000000"/>
          <w:sz w:val="28"/>
          <w:szCs w:val="28"/>
        </w:rPr>
        <w:t>σ</w:t>
      </w:r>
      <w:r w:rsidR="00414AEC" w:rsidRPr="00B70E65">
        <w:rPr>
          <w:rFonts w:ascii="Times New Roman" w:hAnsi="Times New Roman" w:cs="Times New Roman"/>
          <w:bCs/>
          <w:color w:val="000000"/>
          <w:sz w:val="28"/>
          <w:szCs w:val="28"/>
          <w:vertAlign w:val="subscript"/>
        </w:rPr>
        <w:t>π</w:t>
      </w:r>
      <w:r w:rsidR="00414AEC" w:rsidRPr="00B70E65">
        <w:rPr>
          <w:rFonts w:ascii="TimesNewRoman" w:hAnsi="TimesNewRoman"/>
          <w:bCs/>
          <w:i/>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These changes in charge density at</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lastRenderedPageBreak/>
        <w:t>the aromatic carbons affect the paramagnetic shielding term</w:t>
      </w:r>
      <w:r w:rsidR="00603ACD">
        <w:rPr>
          <w:rFonts w:ascii="TimesNewRoman" w:hAnsi="TimesNewRoman"/>
          <w:bCs/>
          <w:color w:val="000000"/>
          <w:sz w:val="28"/>
          <w:szCs w:val="28"/>
          <w:vertAlign w:val="superscript"/>
        </w:rPr>
        <w:t>79</w:t>
      </w:r>
      <w:r w:rsidR="00414AEC" w:rsidRPr="00B70E65">
        <w:rPr>
          <w:rFonts w:ascii="TimesNewRoman" w:hAnsi="TimesNewRoman"/>
          <w:bCs/>
          <w:color w:val="000000"/>
          <w:sz w:val="28"/>
          <w:szCs w:val="28"/>
        </w:rPr>
        <w:t>. Electron-</w:t>
      </w:r>
      <w:r w:rsidRPr="00B70E65">
        <w:rPr>
          <w:rFonts w:ascii="TimesNewRoman" w:hAnsi="TimesNewRoman"/>
          <w:bCs/>
          <w:color w:val="000000"/>
          <w:sz w:val="28"/>
          <w:szCs w:val="28"/>
        </w:rPr>
        <w:t xml:space="preserve">releasing substituents delocalize their lone pair of electrons into the </w:t>
      </w:r>
      <w:r w:rsidR="00414AEC"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system and increase the charge density at the </w:t>
      </w:r>
      <w:r w:rsidR="00414AEC" w:rsidRPr="00B70E65">
        <w:rPr>
          <w:rFonts w:ascii="TimesNewRoman" w:hAnsi="TimesNewRoman"/>
          <w:bCs/>
          <w:i/>
          <w:iCs/>
          <w:color w:val="000000"/>
          <w:sz w:val="28"/>
          <w:szCs w:val="28"/>
        </w:rPr>
        <w:t>o</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of benzene derivatives. Electron-attracting substituents can delocalize the </w:t>
      </w:r>
      <w:r w:rsidR="00414AEC"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w:t>
      </w:r>
      <w:r w:rsidRPr="00B70E65">
        <w:rPr>
          <w:rFonts w:ascii="TimesNewRoman" w:hAnsi="TimesNewRoman"/>
          <w:bCs/>
          <w:color w:val="000000"/>
          <w:sz w:val="28"/>
          <w:szCs w:val="28"/>
        </w:rPr>
        <w:t xml:space="preserve">electrons of the ring and thereby reduce the charge density at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Thus, electron releasing substituents shield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carbons while electron attracting substituents have deshielding influence.</w:t>
      </w:r>
    </w:p>
    <w:p w:rsidR="00A06E16" w:rsidRPr="00B70E65" w:rsidRDefault="00A17DF9" w:rsidP="00A17DF9">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The effect of substituents in the ring on the chemical shifts of side-chain carbons is of obvious interest, especially in those cases where the side-chain carbon is conjugated with the ring. This allows resonance interaction with substituents to take place and the effect of distance on the extent of such interactions can be explored. The chemical shifts of SP</w:t>
      </w:r>
      <w:r w:rsidRPr="00B70E65">
        <w:rPr>
          <w:rFonts w:ascii="TimesNewRoman" w:hAnsi="TimesNewRoman"/>
          <w:bCs/>
          <w:color w:val="000000"/>
          <w:sz w:val="28"/>
          <w:szCs w:val="28"/>
          <w:vertAlign w:val="superscript"/>
        </w:rPr>
        <w:t>2</w:t>
      </w:r>
      <w:r w:rsidRPr="00B70E65">
        <w:rPr>
          <w:rFonts w:ascii="TimesNewRoman" w:hAnsi="TimesNewRoman"/>
          <w:bCs/>
          <w:color w:val="000000"/>
          <w:sz w:val="28"/>
          <w:szCs w:val="28"/>
        </w:rPr>
        <w:t xml:space="preserve"> and SP carbons directly bonded to the ring have been observed to show </w:t>
      </w:r>
      <w:r w:rsidR="00B2454C" w:rsidRPr="00B70E65">
        <w:rPr>
          <w:rFonts w:ascii="TimesNewRoman" w:hAnsi="TimesNewRoman"/>
          <w:bCs/>
          <w:color w:val="000000"/>
          <w:sz w:val="28"/>
          <w:szCs w:val="28"/>
        </w:rPr>
        <w:t>‘</w:t>
      </w:r>
      <w:r w:rsidRPr="00B70E65">
        <w:rPr>
          <w:rFonts w:ascii="TimesNewRoman" w:hAnsi="TimesNewRoman"/>
          <w:bCs/>
          <w:color w:val="000000"/>
          <w:sz w:val="28"/>
          <w:szCs w:val="28"/>
        </w:rPr>
        <w:t>reverse</w:t>
      </w:r>
      <w:r w:rsidR="00B2454C" w:rsidRPr="00B70E65">
        <w:rPr>
          <w:rFonts w:ascii="TimesNewRoman" w:hAnsi="TimesNewRoman"/>
          <w:bCs/>
          <w:color w:val="000000"/>
          <w:sz w:val="28"/>
          <w:szCs w:val="28"/>
        </w:rPr>
        <w:t>’</w:t>
      </w:r>
      <w:r w:rsidRPr="00B70E65">
        <w:rPr>
          <w:rFonts w:ascii="TimesNewRoman" w:hAnsi="TimesNewRoman"/>
          <w:bCs/>
          <w:color w:val="000000"/>
          <w:sz w:val="28"/>
          <w:szCs w:val="28"/>
        </w:rPr>
        <w:t xml:space="preserve"> substituent effects</w:t>
      </w:r>
      <w:r w:rsidR="00603ACD">
        <w:rPr>
          <w:rFonts w:ascii="TimesNewRoman" w:hAnsi="TimesNewRoman"/>
          <w:bCs/>
          <w:color w:val="000000"/>
          <w:sz w:val="28"/>
          <w:szCs w:val="28"/>
          <w:vertAlign w:val="superscript"/>
        </w:rPr>
        <w:t>80,81</w:t>
      </w:r>
      <w:r w:rsidRPr="00B70E65">
        <w:rPr>
          <w:rFonts w:ascii="TimesNewRoman" w:hAnsi="TimesNewRoman"/>
          <w:bCs/>
          <w:color w:val="000000"/>
          <w:sz w:val="28"/>
          <w:szCs w:val="28"/>
        </w:rPr>
        <w:t>, i.e. electron attracting substituents apparently increase the electron density on the carbon concerned whereas electron releasing substituent decrease it. This phenomenon has been attribu</w:t>
      </w:r>
      <w:r w:rsidR="002F6C9F" w:rsidRPr="00B70E65">
        <w:rPr>
          <w:rFonts w:ascii="TimesNewRoman" w:hAnsi="TimesNewRoman"/>
          <w:bCs/>
          <w:color w:val="000000"/>
          <w:sz w:val="28"/>
          <w:szCs w:val="28"/>
        </w:rPr>
        <w:t xml:space="preserve">ted to the polarization of the </w:t>
      </w:r>
      <w:r w:rsidR="002F6C9F" w:rsidRPr="00B70E65">
        <w:rPr>
          <w:rFonts w:ascii="Times New Roman" w:hAnsi="Times New Roman" w:cs="Times New Roman"/>
          <w:bCs/>
          <w:color w:val="000000"/>
          <w:sz w:val="28"/>
          <w:szCs w:val="28"/>
        </w:rPr>
        <w:t>π</w:t>
      </w:r>
      <w:r w:rsidRPr="00B70E65">
        <w:rPr>
          <w:rFonts w:ascii="TimesNewRoman" w:hAnsi="TimesNewRoman"/>
          <w:bCs/>
          <w:color w:val="000000"/>
          <w:sz w:val="28"/>
          <w:szCs w:val="28"/>
        </w:rPr>
        <w:t>-</w:t>
      </w:r>
      <w:r w:rsidR="002F6C9F" w:rsidRPr="00B70E65">
        <w:rPr>
          <w:rFonts w:ascii="TimesNewRoman" w:hAnsi="TimesNewRoman"/>
          <w:bCs/>
          <w:color w:val="000000"/>
          <w:sz w:val="28"/>
          <w:szCs w:val="28"/>
        </w:rPr>
        <w:t xml:space="preserve"> </w:t>
      </w:r>
      <w:r w:rsidRPr="00B70E65">
        <w:rPr>
          <w:rFonts w:ascii="TimesNewRoman" w:hAnsi="TimesNewRoman"/>
          <w:bCs/>
          <w:color w:val="000000"/>
          <w:sz w:val="28"/>
          <w:szCs w:val="28"/>
        </w:rPr>
        <w:t>system of the side chain.</w:t>
      </w:r>
    </w:p>
    <w:p w:rsidR="00A17DF9" w:rsidRPr="00B70E65" w:rsidRDefault="00A17DF9" w:rsidP="00B70E65">
      <w:pPr>
        <w:spacing w:line="360" w:lineRule="auto"/>
        <w:ind w:firstLine="720"/>
        <w:rPr>
          <w:rFonts w:ascii="TimesNewRoman" w:hAnsi="TimesNewRoman"/>
          <w:bCs/>
          <w:color w:val="000000"/>
          <w:sz w:val="28"/>
          <w:szCs w:val="28"/>
        </w:rPr>
      </w:pPr>
      <w:r w:rsidRPr="00B70E65">
        <w:rPr>
          <w:rFonts w:ascii="TimesNewRoman" w:hAnsi="TimesNewRoman"/>
          <w:bCs/>
          <w:color w:val="000000"/>
          <w:sz w:val="28"/>
          <w:szCs w:val="28"/>
        </w:rPr>
        <w:t>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electron-donating and electron</w:t>
      </w:r>
      <w:r w:rsidR="003527FC" w:rsidRPr="00B70E65">
        <w:rPr>
          <w:rFonts w:ascii="TimesNewRoman" w:hAnsi="TimesNewRoman"/>
          <w:bCs/>
          <w:color w:val="000000"/>
          <w:sz w:val="28"/>
          <w:szCs w:val="28"/>
        </w:rPr>
        <w:t>-</w:t>
      </w:r>
      <w:r w:rsidRPr="00B70E65">
        <w:rPr>
          <w:rFonts w:ascii="TimesNewRoman" w:hAnsi="TimesNewRoman"/>
          <w:bCs/>
          <w:color w:val="000000"/>
          <w:sz w:val="28"/>
          <w:szCs w:val="28"/>
        </w:rPr>
        <w:t>withdrawing ability of the substituent. Therefore, a correlation between the observed chemical shift and any parameter</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representing such ability seems to be well-founded, would indicate that the effect of any other rate would be satisfactorily predicted by simply measuring the chemical shift of a given derivative, and there are numerous reports on the subject</w:t>
      </w:r>
      <w:r w:rsidR="00603ACD">
        <w:rPr>
          <w:rFonts w:ascii="TimesNewRoman" w:hAnsi="TimesNewRoman"/>
          <w:bCs/>
          <w:color w:val="000000"/>
          <w:sz w:val="28"/>
          <w:szCs w:val="28"/>
          <w:vertAlign w:val="superscript"/>
        </w:rPr>
        <w:t>82</w:t>
      </w:r>
      <w:r w:rsidRPr="00B70E65">
        <w:rPr>
          <w:rFonts w:ascii="TimesNewRoman" w:hAnsi="TimesNewRoman"/>
          <w:bCs/>
          <w:color w:val="000000"/>
          <w:sz w:val="28"/>
          <w:szCs w:val="28"/>
        </w:rPr>
        <w:t>. Correlation of these parameters, has now been applied, originally proposed to equilibria and reaction</w:t>
      </w:r>
      <w:r w:rsidR="00B70E65">
        <w:rPr>
          <w:rFonts w:ascii="TimesNewRoman" w:hAnsi="TimesNewRoman"/>
          <w:bCs/>
          <w:color w:val="000000"/>
          <w:sz w:val="28"/>
          <w:szCs w:val="28"/>
        </w:rPr>
        <w:t xml:space="preserve"> </w:t>
      </w:r>
      <w:r w:rsidRPr="00B70E65">
        <w:rPr>
          <w:rFonts w:ascii="TimesNewRoman" w:hAnsi="TimesNewRoman"/>
          <w:bCs/>
          <w:color w:val="000000"/>
          <w:sz w:val="28"/>
          <w:szCs w:val="28"/>
        </w:rPr>
        <w:t xml:space="preserve">rates, to spectroscopic properties such as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H</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 xml:space="preserve">and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substituent induced chemical shifts (SCS) in recent years</w:t>
      </w:r>
      <w:r w:rsidR="00603ACD">
        <w:rPr>
          <w:rFonts w:ascii="TimesNewRoman" w:hAnsi="TimesNewRoman"/>
          <w:bCs/>
          <w:color w:val="000000"/>
          <w:sz w:val="28"/>
          <w:szCs w:val="28"/>
          <w:vertAlign w:val="superscript"/>
        </w:rPr>
        <w:t>82- 89</w:t>
      </w:r>
      <w:r w:rsidRPr="00B70E65">
        <w:rPr>
          <w:rFonts w:ascii="TimesNewRoman" w:hAnsi="TimesNewRoman"/>
          <w:bCs/>
          <w:color w:val="000000"/>
          <w:sz w:val="28"/>
          <w:szCs w:val="28"/>
        </w:rPr>
        <w:t>.</w:t>
      </w:r>
    </w:p>
    <w:p w:rsidR="00A17DF9" w:rsidRPr="00B70E65" w:rsidRDefault="00A17DF9" w:rsidP="00A17DF9">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The proton chemical shifts are influenced by magnetic anisotropies of neighboring groups and by intermolecular (e.g. solvent) effects. In contrast with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 xml:space="preserve">H NMR chemical shifts,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are relatively insensitive to the magnetic anisotropy effects</w:t>
      </w:r>
      <w:r w:rsidR="00603ACD">
        <w:rPr>
          <w:rFonts w:ascii="TimesNewRoman" w:hAnsi="TimesNewRoman"/>
          <w:bCs/>
          <w:color w:val="000000"/>
          <w:sz w:val="28"/>
          <w:szCs w:val="28"/>
          <w:vertAlign w:val="superscript"/>
        </w:rPr>
        <w:t>90</w:t>
      </w:r>
      <w:r w:rsidRPr="00B70E65">
        <w:rPr>
          <w:rFonts w:ascii="TimesNewRoman" w:hAnsi="TimesNewRoman"/>
          <w:bCs/>
          <w:color w:val="000000"/>
          <w:sz w:val="28"/>
          <w:szCs w:val="28"/>
        </w:rPr>
        <w:t xml:space="preserve"> and to solvent and concentration effects</w:t>
      </w:r>
      <w:r w:rsidR="00603ACD">
        <w:rPr>
          <w:rFonts w:ascii="TimesNewRoman" w:hAnsi="TimesNewRoman"/>
          <w:bCs/>
          <w:color w:val="000000"/>
          <w:sz w:val="28"/>
          <w:szCs w:val="28"/>
          <w:vertAlign w:val="superscript"/>
        </w:rPr>
        <w:t>91</w:t>
      </w:r>
      <w:r w:rsidRPr="00B70E65">
        <w:rPr>
          <w:rFonts w:ascii="TimesNewRoman" w:hAnsi="TimesNewRoman"/>
          <w:bCs/>
          <w:color w:val="000000"/>
          <w:sz w:val="28"/>
          <w:szCs w:val="28"/>
        </w:rPr>
        <w:t>.</w:t>
      </w:r>
    </w:p>
    <w:p w:rsidR="00696C58" w:rsidRPr="00B70E65" w:rsidRDefault="00A17DF9" w:rsidP="00696C58">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Extensive correlations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chemical shifts in mono-substituted benzenes with Hammett </w:t>
      </w:r>
      <w:r w:rsidR="003527FC" w:rsidRPr="00B70E65">
        <w:rPr>
          <w:rFonts w:ascii="Times New Roman" w:hAnsi="Times New Roman" w:cs="Times New Roman"/>
          <w:bCs/>
          <w:color w:val="000000"/>
          <w:sz w:val="28"/>
          <w:szCs w:val="28"/>
        </w:rPr>
        <w:t>σ</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constants were first reported by </w:t>
      </w:r>
      <w:proofErr w:type="spellStart"/>
      <w:r w:rsidRPr="00B70E65">
        <w:rPr>
          <w:rFonts w:ascii="TimesNewRoman" w:hAnsi="TimesNewRoman"/>
          <w:bCs/>
          <w:color w:val="000000"/>
          <w:sz w:val="28"/>
          <w:szCs w:val="28"/>
        </w:rPr>
        <w:t>Spieseck</w:t>
      </w:r>
      <w:proofErr w:type="spellEnd"/>
      <w:r w:rsidRPr="00B70E65">
        <w:rPr>
          <w:rFonts w:ascii="TimesNewRoman" w:hAnsi="TimesNewRoman"/>
          <w:bCs/>
          <w:color w:val="000000"/>
          <w:sz w:val="28"/>
          <w:szCs w:val="28"/>
        </w:rPr>
        <w:t xml:space="preserve"> and Schneider</w:t>
      </w:r>
      <w:r w:rsidR="00603ACD">
        <w:rPr>
          <w:rFonts w:ascii="TimesNewRoman" w:hAnsi="TimesNewRoman"/>
          <w:bCs/>
          <w:color w:val="000000"/>
          <w:sz w:val="28"/>
          <w:szCs w:val="28"/>
          <w:vertAlign w:val="superscript"/>
        </w:rPr>
        <w:t>92</w:t>
      </w:r>
      <w:r w:rsidRPr="00B70E65">
        <w:rPr>
          <w:rFonts w:ascii="TimesNewRoman" w:hAnsi="TimesNewRoman"/>
          <w:bCs/>
          <w:color w:val="000000"/>
          <w:sz w:val="28"/>
          <w:szCs w:val="28"/>
        </w:rPr>
        <w:t>, following the pioneering studies of Lauterbur</w:t>
      </w:r>
      <w:r w:rsidR="00603ACD">
        <w:rPr>
          <w:rFonts w:ascii="TimesNewRoman" w:hAnsi="TimesNewRoman"/>
          <w:bCs/>
          <w:color w:val="000000"/>
          <w:sz w:val="28"/>
          <w:szCs w:val="28"/>
          <w:vertAlign w:val="superscript"/>
        </w:rPr>
        <w:t>93</w:t>
      </w:r>
      <w:r w:rsidRPr="00B70E65">
        <w:rPr>
          <w:rFonts w:ascii="TimesNewRoman" w:hAnsi="TimesNewRoman"/>
          <w:bCs/>
          <w:color w:val="000000"/>
          <w:sz w:val="28"/>
          <w:szCs w:val="28"/>
        </w:rPr>
        <w:t xml:space="preserve">. It was observed that the chemical shifts measured for the </w:t>
      </w:r>
      <w:r w:rsidRPr="00B70E65">
        <w:rPr>
          <w:rFonts w:ascii="TimesNewRoman" w:hAnsi="TimesNewRoman"/>
          <w:bCs/>
          <w:i/>
          <w:iCs/>
          <w:color w:val="000000"/>
          <w:sz w:val="28"/>
          <w:szCs w:val="28"/>
        </w:rPr>
        <w:t>para</w:t>
      </w:r>
      <w:r w:rsidR="003527FC" w:rsidRPr="00B70E65">
        <w:rPr>
          <w:rFonts w:ascii="TimesNewRoman" w:hAnsi="TimesNewRoman"/>
          <w:bCs/>
          <w:color w:val="000000"/>
          <w:sz w:val="28"/>
          <w:szCs w:val="28"/>
        </w:rPr>
        <w:t xml:space="preserve">-ring carbons </w:t>
      </w:r>
      <w:r w:rsidR="003527FC" w:rsidRPr="00B70E65">
        <w:rPr>
          <w:rFonts w:ascii="Times New Roman" w:hAnsi="Times New Roman" w:cs="Times New Roman"/>
          <w:bCs/>
          <w:color w:val="000000"/>
          <w:sz w:val="28"/>
          <w:szCs w:val="28"/>
        </w:rPr>
        <w:t>δ</w:t>
      </w:r>
      <w:r w:rsidR="003527FC" w:rsidRPr="00B70E65">
        <w:rPr>
          <w:rFonts w:ascii="TimesNewRoman" w:hAnsi="TimesNewRoman"/>
          <w:bCs/>
          <w:iCs/>
          <w:color w:val="000000"/>
          <w:sz w:val="28"/>
          <w:szCs w:val="28"/>
        </w:rPr>
        <w:t xml:space="preserve"> </w:t>
      </w:r>
      <w:r w:rsidRPr="00B70E65">
        <w:rPr>
          <w:rFonts w:ascii="TimesNewRoman" w:hAnsi="TimesNewRoman"/>
          <w:bCs/>
          <w:iCs/>
          <w:color w:val="000000"/>
          <w:sz w:val="28"/>
          <w:szCs w:val="28"/>
        </w:rPr>
        <w:t>(</w:t>
      </w:r>
      <w:proofErr w:type="spellStart"/>
      <w:r w:rsidRPr="00B70E65">
        <w:rPr>
          <w:rFonts w:ascii="TimesNewRoman" w:hAnsi="TimesNewRoman"/>
          <w:bCs/>
          <w:iCs/>
          <w:color w:val="000000"/>
          <w:sz w:val="28"/>
          <w:szCs w:val="28"/>
        </w:rPr>
        <w:t>C</w:t>
      </w:r>
      <w:r w:rsidRPr="00B70E65">
        <w:rPr>
          <w:rFonts w:ascii="TimesNewRoman" w:hAnsi="TimesNewRoman"/>
          <w:bCs/>
          <w:iCs/>
          <w:color w:val="000000"/>
          <w:sz w:val="28"/>
          <w:szCs w:val="28"/>
          <w:vertAlign w:val="subscript"/>
        </w:rPr>
        <w:t>p</w:t>
      </w:r>
      <w:proofErr w:type="spellEnd"/>
      <w:r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of a series of mono-substituted benzenes was approximately related to </w:t>
      </w:r>
      <w:r w:rsidR="00696C58" w:rsidRPr="00B70E65">
        <w:rPr>
          <w:rFonts w:ascii="TimesNewRoman" w:hAnsi="TimesNewRoman"/>
          <w:bCs/>
          <w:color w:val="000000"/>
          <w:sz w:val="28"/>
          <w:szCs w:val="28"/>
        </w:rPr>
        <w:t xml:space="preserve">the </w:t>
      </w:r>
      <w:proofErr w:type="spellStart"/>
      <w:r w:rsidR="00696C58" w:rsidRPr="00B70E65">
        <w:rPr>
          <w:rFonts w:ascii="TimesNewRoman" w:hAnsi="TimesNewRoman"/>
          <w:bCs/>
          <w:i/>
          <w:iCs/>
          <w:color w:val="000000"/>
          <w:sz w:val="28"/>
          <w:szCs w:val="28"/>
        </w:rPr>
        <w:t>σ</w:t>
      </w:r>
      <w:r w:rsidR="00696C58"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proofErr w:type="spellEnd"/>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values of the substituents</w:t>
      </w:r>
      <w:r w:rsidR="005A40A3">
        <w:rPr>
          <w:rFonts w:ascii="TimesNewRoman" w:hAnsi="TimesNewRoman"/>
          <w:bCs/>
          <w:color w:val="000000"/>
          <w:sz w:val="28"/>
          <w:szCs w:val="28"/>
          <w:vertAlign w:val="superscript"/>
        </w:rPr>
        <w:t>91</w:t>
      </w:r>
      <w:r w:rsidR="00696C58" w:rsidRPr="00B70E65">
        <w:rPr>
          <w:rFonts w:ascii="TimesNewRoman" w:hAnsi="TimesNewRoman"/>
          <w:bCs/>
          <w:color w:val="000000"/>
          <w:sz w:val="28"/>
          <w:szCs w:val="28"/>
          <w:vertAlign w:val="superscript"/>
        </w:rPr>
        <w:t>,</w:t>
      </w:r>
      <w:r w:rsidR="005A40A3">
        <w:rPr>
          <w:rFonts w:ascii="TimesNewRoman" w:hAnsi="TimesNewRoman"/>
          <w:bCs/>
          <w:color w:val="000000"/>
          <w:sz w:val="28"/>
          <w:szCs w:val="28"/>
          <w:vertAlign w:val="superscript"/>
        </w:rPr>
        <w:t>9</w:t>
      </w:r>
      <w:r w:rsidRPr="00B70E65">
        <w:rPr>
          <w:rFonts w:ascii="TimesNewRoman" w:hAnsi="TimesNewRoman"/>
          <w:bCs/>
          <w:color w:val="000000"/>
          <w:sz w:val="28"/>
          <w:szCs w:val="28"/>
          <w:vertAlign w:val="superscript"/>
        </w:rPr>
        <w:t>4</w:t>
      </w:r>
      <w:r w:rsidRPr="00B70E65">
        <w:rPr>
          <w:rFonts w:ascii="TimesNewRoman" w:hAnsi="TimesNewRoman"/>
          <w:bCs/>
          <w:color w:val="000000"/>
          <w:sz w:val="28"/>
          <w:szCs w:val="28"/>
        </w:rPr>
        <w:t xml:space="preserve">. Attempts to find analogous relationships for </w:t>
      </w:r>
      <w:r w:rsidR="003527FC" w:rsidRPr="00B70E65">
        <w:rPr>
          <w:rFonts w:ascii="Times New Roman" w:hAnsi="Times New Roman" w:cs="Times New Roman"/>
          <w:bCs/>
          <w:color w:val="000000"/>
          <w:sz w:val="28"/>
          <w:szCs w:val="28"/>
        </w:rPr>
        <w:t>δ</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w:t>
      </w:r>
      <w:r w:rsidR="00696C58" w:rsidRPr="00B70E65">
        <w:rPr>
          <w:rFonts w:ascii="TimesNewRoman" w:hAnsi="TimesNewRoman"/>
          <w:bCs/>
          <w:iCs/>
          <w:color w:val="000000"/>
          <w:sz w:val="28"/>
          <w:szCs w:val="28"/>
        </w:rPr>
        <w:t>C</w:t>
      </w:r>
      <w:r w:rsidR="00696C58" w:rsidRPr="00B70E65">
        <w:rPr>
          <w:rFonts w:ascii="TimesNewRoman" w:hAnsi="TimesNewRoman"/>
          <w:bCs/>
          <w:iCs/>
          <w:color w:val="000000"/>
          <w:sz w:val="28"/>
          <w:szCs w:val="28"/>
          <w:vertAlign w:val="subscript"/>
        </w:rPr>
        <w:t>m</w:t>
      </w:r>
      <w:r w:rsidR="00696C58"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of mono substituted benzenes</w:t>
      </w:r>
      <w:r w:rsidR="00696C58" w:rsidRPr="00B70E65">
        <w:rPr>
          <w:rFonts w:ascii="TimesNewRoman" w:hAnsi="TimesNewRoman"/>
          <w:bCs/>
          <w:color w:val="000000"/>
          <w:sz w:val="28"/>
          <w:szCs w:val="28"/>
        </w:rPr>
        <w:t xml:space="preserve"> have met with varied success</w:t>
      </w:r>
      <w:r w:rsidR="005A40A3">
        <w:rPr>
          <w:rFonts w:ascii="TimesNewRoman" w:hAnsi="TimesNewRoman"/>
          <w:bCs/>
          <w:color w:val="000000"/>
          <w:sz w:val="28"/>
          <w:szCs w:val="28"/>
          <w:vertAlign w:val="superscript"/>
        </w:rPr>
        <w:t>92,94,95</w:t>
      </w:r>
      <w:r w:rsidR="00696C58" w:rsidRPr="00B70E65">
        <w:rPr>
          <w:rFonts w:ascii="TimesNewRoman" w:hAnsi="TimesNewRoman"/>
          <w:bCs/>
          <w:color w:val="000000"/>
          <w:sz w:val="28"/>
          <w:szCs w:val="28"/>
        </w:rPr>
        <w:t>. Schulman et al.</w:t>
      </w:r>
      <w:r w:rsidR="005A40A3" w:rsidRPr="005A40A3">
        <w:rPr>
          <w:rFonts w:ascii="TimesNewRoman" w:hAnsi="TimesNewRoman"/>
          <w:bCs/>
          <w:color w:val="000000"/>
          <w:sz w:val="28"/>
          <w:szCs w:val="28"/>
          <w:vertAlign w:val="superscript"/>
        </w:rPr>
        <w:t>9</w:t>
      </w:r>
      <w:r w:rsidR="005A40A3">
        <w:rPr>
          <w:rFonts w:ascii="TimesNewRoman" w:hAnsi="TimesNewRoman"/>
          <w:bCs/>
          <w:color w:val="000000"/>
          <w:sz w:val="28"/>
          <w:szCs w:val="28"/>
          <w:vertAlign w:val="superscript"/>
        </w:rPr>
        <w:t>4</w:t>
      </w:r>
      <w:r w:rsidR="00696C58" w:rsidRPr="00B70E65">
        <w:rPr>
          <w:rFonts w:ascii="TimesNewRoman" w:hAnsi="TimesNewRoman"/>
          <w:bCs/>
          <w:color w:val="000000"/>
          <w:sz w:val="28"/>
          <w:szCs w:val="28"/>
        </w:rPr>
        <w:t xml:space="preserve"> have shown that </w:t>
      </w:r>
      <w:r w:rsidR="003527FC" w:rsidRPr="00B70E65">
        <w:rPr>
          <w:rFonts w:ascii="Times New Roman" w:hAnsi="Times New Roman" w:cs="Times New Roman"/>
          <w:bCs/>
          <w:color w:val="000000"/>
          <w:sz w:val="28"/>
          <w:szCs w:val="28"/>
        </w:rPr>
        <w:t>δ</w:t>
      </w:r>
      <w:r w:rsidR="00D601F6" w:rsidRPr="00B70E65">
        <w:rPr>
          <w:rFonts w:ascii="TimesNewRoman" w:hAnsi="TimesNewRoman"/>
          <w:bCs/>
          <w:color w:val="000000"/>
          <w:sz w:val="28"/>
          <w:szCs w:val="28"/>
        </w:rPr>
        <w:t xml:space="preserve"> </w:t>
      </w:r>
      <w:r w:rsidR="00696C58" w:rsidRPr="00B70E65">
        <w:rPr>
          <w:rFonts w:ascii="TimesNewRoman" w:hAnsi="TimesNewRoman"/>
          <w:bCs/>
          <w:color w:val="000000"/>
          <w:sz w:val="28"/>
          <w:szCs w:val="28"/>
        </w:rPr>
        <w:t>(C</w:t>
      </w:r>
      <w:r w:rsidR="00696C58" w:rsidRPr="00B70E65">
        <w:rPr>
          <w:rFonts w:ascii="TimesNewRoman" w:hAnsi="TimesNewRoman"/>
          <w:bCs/>
          <w:color w:val="000000"/>
          <w:sz w:val="28"/>
          <w:szCs w:val="28"/>
          <w:vertAlign w:val="subscript"/>
        </w:rPr>
        <w:t>m</w:t>
      </w:r>
      <w:r w:rsidR="00696C58" w:rsidRPr="00B70E65">
        <w:rPr>
          <w:rFonts w:ascii="TimesNewRoman" w:hAnsi="TimesNewRoman"/>
          <w:bCs/>
          <w:color w:val="000000"/>
          <w:sz w:val="28"/>
          <w:szCs w:val="28"/>
        </w:rPr>
        <w:t xml:space="preserve">) values of the substituents with non-bonding electron pairs correlate well with </w:t>
      </w:r>
      <w:r w:rsidR="003527FC" w:rsidRPr="00B70E65">
        <w:rPr>
          <w:rFonts w:ascii="TimesNewRoman" w:hAnsi="TimesNewRoman"/>
          <w:bCs/>
          <w:color w:val="000000"/>
          <w:sz w:val="28"/>
          <w:szCs w:val="28"/>
        </w:rPr>
        <w:t xml:space="preserve">      </w:t>
      </w:r>
      <w:proofErr w:type="spellStart"/>
      <w:r w:rsidR="00D601F6" w:rsidRPr="00B70E65">
        <w:rPr>
          <w:rFonts w:ascii="TimesNewRoman" w:hAnsi="TimesNewRoman"/>
          <w:bCs/>
          <w:color w:val="000000"/>
          <w:sz w:val="28"/>
          <w:szCs w:val="28"/>
        </w:rPr>
        <w:t>σ</w:t>
      </w:r>
      <w:r w:rsidR="00696C58" w:rsidRPr="00B70E65">
        <w:rPr>
          <w:rFonts w:ascii="TimesNewRoman" w:hAnsi="TimesNewRoman"/>
          <w:bCs/>
          <w:color w:val="000000"/>
          <w:sz w:val="28"/>
          <w:szCs w:val="28"/>
          <w:vertAlign w:val="superscript"/>
        </w:rPr>
        <w:t>+</w:t>
      </w:r>
      <w:r w:rsidR="00696C58" w:rsidRPr="00B70E65">
        <w:rPr>
          <w:rFonts w:ascii="TimesNewRoman" w:hAnsi="TimesNewRoman"/>
          <w:bCs/>
          <w:color w:val="000000"/>
          <w:sz w:val="28"/>
          <w:szCs w:val="28"/>
          <w:vertAlign w:val="subscript"/>
        </w:rPr>
        <w:t>m</w:t>
      </w:r>
      <w:proofErr w:type="spellEnd"/>
      <w:r w:rsidR="00696C58" w:rsidRPr="00B70E65">
        <w:rPr>
          <w:rFonts w:ascii="TimesNewRoman" w:hAnsi="TimesNewRoman"/>
          <w:bCs/>
          <w:color w:val="000000"/>
          <w:sz w:val="28"/>
          <w:szCs w:val="28"/>
        </w:rPr>
        <w:t>, but those of the remaining substituents give a less satisfactory correlations.</w:t>
      </w:r>
    </w:p>
    <w:p w:rsidR="00D601F6" w:rsidRPr="00B70E65" w:rsidRDefault="00D601F6" w:rsidP="00D601F6">
      <w:pPr>
        <w:spacing w:line="360" w:lineRule="auto"/>
        <w:ind w:firstLine="720"/>
        <w:rPr>
          <w:rFonts w:ascii="TimesNewRoman" w:hAnsi="TimesNewRoman"/>
          <w:color w:val="000000"/>
          <w:sz w:val="28"/>
          <w:szCs w:val="28"/>
        </w:rPr>
      </w:pPr>
      <w:r w:rsidRPr="00B70E65">
        <w:rPr>
          <w:rFonts w:ascii="TimesNewRoman" w:hAnsi="TimesNewRoman"/>
          <w:bCs/>
          <w:color w:val="000000"/>
          <w:sz w:val="28"/>
          <w:szCs w:val="28"/>
        </w:rPr>
        <w:t>A report on the correlation of NMR chemical shifts with Hammett values and analogous parameters</w:t>
      </w:r>
      <w:r w:rsidR="00D962DC">
        <w:rPr>
          <w:rFonts w:ascii="TimesNewRoman" w:hAnsi="TimesNewRoman"/>
          <w:bCs/>
          <w:color w:val="000000"/>
          <w:sz w:val="28"/>
          <w:szCs w:val="28"/>
          <w:vertAlign w:val="superscript"/>
        </w:rPr>
        <w:t>96</w:t>
      </w:r>
      <w:r w:rsidRPr="00B70E65">
        <w:rPr>
          <w:rFonts w:ascii="TimesNewRoman" w:hAnsi="TimesNewRoman"/>
          <w:bCs/>
          <w:color w:val="000000"/>
          <w:sz w:val="28"/>
          <w:szCs w:val="28"/>
        </w:rPr>
        <w:t xml:space="preserve"> has been given as,</w:t>
      </w:r>
      <w:r w:rsidRPr="00B70E65">
        <w:rPr>
          <w:rFonts w:ascii="TimesNewRoman" w:hAnsi="TimesNewRoman"/>
          <w:b/>
          <w:bCs/>
          <w:i/>
          <w:iCs/>
          <w:color w:val="000000"/>
          <w:sz w:val="28"/>
          <w:szCs w:val="28"/>
        </w:rPr>
        <w:tab/>
      </w:r>
    </w:p>
    <w:p w:rsidR="00D601F6" w:rsidRPr="00B70E65" w:rsidRDefault="00D601F6" w:rsidP="00D601F6">
      <w:pPr>
        <w:spacing w:line="360" w:lineRule="auto"/>
        <w:rPr>
          <w:rFonts w:ascii="TimesNewRoman" w:hAnsi="TimesNewRoman"/>
          <w:bCs/>
          <w:color w:val="000000"/>
          <w:sz w:val="28"/>
          <w:szCs w:val="28"/>
        </w:rPr>
      </w:pPr>
      <w:r w:rsidRPr="00B70E65">
        <w:rPr>
          <w:rFonts w:ascii="TimesNewRoman" w:hAnsi="TimesNewRoman"/>
          <w:bCs/>
          <w:iCs/>
          <w:color w:val="000000"/>
          <w:sz w:val="28"/>
          <w:szCs w:val="28"/>
        </w:rPr>
        <w:t xml:space="preserve">                                  </w:t>
      </w:r>
      <w:r w:rsidR="00977D1C"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rPr>
        <w:t>=</w:t>
      </w:r>
      <w:r w:rsidRPr="00B70E65">
        <w:rPr>
          <w:sz w:val="28"/>
          <w:szCs w:val="28"/>
        </w:rPr>
        <w:t xml:space="preserv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rPr>
        <w:t xml:space="preserve">σ+ </w:t>
      </w:r>
      <w:r w:rsidR="00977D1C" w:rsidRPr="00B70E65">
        <w:rPr>
          <w:rFonts w:ascii="Times New Roman" w:hAnsi="Times New Roman" w:cs="Times New Roman"/>
          <w:bCs/>
          <w:iCs/>
          <w:color w:val="000000"/>
          <w:sz w:val="28"/>
          <w:szCs w:val="28"/>
        </w:rPr>
        <w:t>δ</w:t>
      </w:r>
      <w:r w:rsidR="0029550A" w:rsidRPr="00B70E65">
        <w:rPr>
          <w:rFonts w:ascii="TimesNewRoman" w:hAnsi="TimesNewRoman"/>
          <w:bCs/>
          <w:iCs/>
          <w:color w:val="000000"/>
          <w:sz w:val="28"/>
          <w:szCs w:val="28"/>
          <w:vertAlign w:val="superscript"/>
        </w:rPr>
        <w:t>o</w:t>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Cs/>
          <w:iCs/>
          <w:color w:val="000000"/>
          <w:sz w:val="28"/>
          <w:szCs w:val="28"/>
        </w:rPr>
        <w:tab/>
      </w:r>
      <w:r w:rsidRPr="00B70E65">
        <w:rPr>
          <w:rFonts w:ascii="TimesNewRoman" w:hAnsi="TimesNewRoman"/>
          <w:bCs/>
          <w:color w:val="000000"/>
          <w:sz w:val="28"/>
          <w:szCs w:val="28"/>
        </w:rPr>
        <w:t>(15)</w:t>
      </w:r>
    </w:p>
    <w:p w:rsidR="00D601F6" w:rsidRPr="00B70E65" w:rsidRDefault="00D601F6" w:rsidP="0029550A">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 xml:space="preserve">In Eq. (15), </w:t>
      </w:r>
      <w:r w:rsidR="00977D1C" w:rsidRPr="00B70E65">
        <w:rPr>
          <w:rFonts w:ascii="Times New Roman" w:hAnsi="Times New Roman" w:cs="Times New Roman"/>
          <w:bCs/>
          <w:iCs/>
          <w:color w:val="000000"/>
          <w:sz w:val="28"/>
          <w:szCs w:val="28"/>
        </w:rPr>
        <w:t>δ</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is the chemical shift; </w:t>
      </w:r>
      <w:r w:rsidRPr="00B70E65">
        <w:rPr>
          <w:rFonts w:ascii="TimesNewRoman" w:hAnsi="TimesNewRoman"/>
          <w:bCs/>
          <w:iCs/>
          <w:color w:val="000000"/>
          <w:sz w:val="28"/>
          <w:szCs w:val="28"/>
        </w:rPr>
        <w:t>σ</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is an appropriate reactivity</w:t>
      </w:r>
      <w:r w:rsidR="0029550A" w:rsidRPr="00B70E65">
        <w:rPr>
          <w:rFonts w:ascii="TimesNewRoman" w:hAnsi="TimesNewRoman"/>
          <w:bCs/>
          <w:color w:val="000000"/>
          <w:sz w:val="28"/>
          <w:szCs w:val="28"/>
        </w:rPr>
        <w:t xml:space="preserve"> </w:t>
      </w:r>
      <w:r w:rsidRPr="00B70E65">
        <w:rPr>
          <w:rFonts w:ascii="TimesNewRoman" w:hAnsi="TimesNewRoman"/>
          <w:bCs/>
          <w:color w:val="000000"/>
          <w:sz w:val="28"/>
          <w:szCs w:val="28"/>
        </w:rPr>
        <w:t xml:space="preserve">(Hammett) parameter such as </w:t>
      </w:r>
      <w:proofErr w:type="spellStart"/>
      <w:r w:rsidRPr="00B70E65">
        <w:rPr>
          <w:rFonts w:ascii="TimesNewRoman" w:hAnsi="TimesNewRoman"/>
          <w:bCs/>
          <w:iCs/>
          <w:color w:val="000000"/>
          <w:sz w:val="28"/>
          <w:szCs w:val="28"/>
        </w:rPr>
        <w:t>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proofErr w:type="spellEnd"/>
      <w:r w:rsidRPr="00B70E65">
        <w:rPr>
          <w:rFonts w:ascii="TimesNewRoman" w:hAnsi="TimesNewRoman"/>
          <w:bCs/>
          <w:iCs/>
          <w:color w:val="000000"/>
          <w:sz w:val="28"/>
          <w:szCs w:val="28"/>
          <w:vertAlign w:val="subscript"/>
        </w:rPr>
        <w:t>,</w:t>
      </w:r>
      <w:r w:rsidRPr="00B70E65">
        <w:rPr>
          <w:rFonts w:ascii="TimesNewRoman" w:hAnsi="TimesNewRoman"/>
          <w:bCs/>
          <w:iCs/>
          <w:color w:val="000000"/>
          <w:sz w:val="28"/>
          <w:szCs w:val="28"/>
        </w:rPr>
        <w:t xml:space="preserve"> 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m</w:t>
      </w:r>
      <w:r w:rsidRPr="00B70E65">
        <w:rPr>
          <w:rFonts w:ascii="TimesNewRoman" w:hAnsi="TimesNewRoman"/>
          <w:bCs/>
          <w:i/>
          <w:iCs/>
          <w:color w:val="000000"/>
          <w:sz w:val="28"/>
          <w:szCs w:val="28"/>
        </w:rPr>
        <w:t xml:space="preserve">,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I</w:t>
      </w:r>
      <w:proofErr w:type="spellEnd"/>
      <w:r w:rsidRPr="00B70E65">
        <w:rPr>
          <w:rFonts w:ascii="TimesNewRoman" w:hAnsi="TimesNewRoman"/>
          <w:bCs/>
          <w:iCs/>
          <w:color w:val="000000"/>
          <w:sz w:val="28"/>
          <w:szCs w:val="28"/>
        </w:rPr>
        <w:t xml:space="preserve">,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R</w:t>
      </w:r>
      <w:proofErr w:type="spellEnd"/>
      <w:r w:rsidRPr="00B70E65">
        <w:rPr>
          <w:rFonts w:ascii="TimesNewRoman" w:hAnsi="TimesNewRoman"/>
          <w:bCs/>
          <w:iCs/>
          <w:color w:val="000000"/>
          <w:sz w:val="28"/>
          <w:szCs w:val="28"/>
        </w:rPr>
        <w:t xml:space="preserve"> (BA),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perscript"/>
        </w:rPr>
        <w:t>o</w:t>
      </w:r>
      <w:r w:rsidRPr="00B70E65">
        <w:rPr>
          <w:rFonts w:ascii="TimesNewRoman" w:hAnsi="TimesNewRoman"/>
          <w:bCs/>
          <w:iCs/>
          <w:color w:val="000000"/>
          <w:sz w:val="28"/>
          <w:szCs w:val="28"/>
          <w:vertAlign w:val="subscript"/>
        </w:rPr>
        <w:t>R</w:t>
      </w:r>
      <w:proofErr w:type="spellEnd"/>
      <w:r w:rsidRPr="00B70E65">
        <w:rPr>
          <w:rFonts w:ascii="TimesNewRoman" w:hAnsi="TimesNewRoman"/>
          <w:bCs/>
          <w:iCs/>
          <w:color w:val="000000"/>
          <w:sz w:val="28"/>
          <w:szCs w:val="28"/>
          <w:vertAlign w:val="subscript"/>
        </w:rPr>
        <w:t xml:space="preserve">,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perscript"/>
        </w:rPr>
        <w:t>+</w:t>
      </w:r>
      <w:r w:rsidRPr="00B70E65">
        <w:rPr>
          <w:rFonts w:ascii="TimesNewRoman" w:hAnsi="TimesNewRoman"/>
          <w:bCs/>
          <w:iCs/>
          <w:color w:val="000000"/>
          <w:sz w:val="28"/>
          <w:szCs w:val="28"/>
          <w:vertAlign w:val="subscript"/>
        </w:rPr>
        <w:t>R</w:t>
      </w:r>
      <w:proofErr w:type="spellEnd"/>
      <w:r w:rsidR="0029550A" w:rsidRPr="00B70E65">
        <w:rPr>
          <w:rFonts w:ascii="TimesNewRoman" w:hAnsi="TimesNewRoman"/>
          <w:bCs/>
          <w:iCs/>
          <w:color w:val="000000"/>
          <w:sz w:val="28"/>
          <w:szCs w:val="28"/>
          <w:vertAlign w:val="subscript"/>
        </w:rPr>
        <w:t>,</w:t>
      </w:r>
      <w:r w:rsidR="0029550A" w:rsidRPr="00B70E65">
        <w:rPr>
          <w:rFonts w:ascii="TimesNewRoman" w:hAnsi="TimesNewRoman"/>
          <w:bCs/>
          <w:iCs/>
          <w:color w:val="000000"/>
          <w:sz w:val="28"/>
          <w:szCs w:val="28"/>
        </w:rPr>
        <w:t xml:space="preserve"> σ</w:t>
      </w:r>
      <w:r w:rsidR="0029550A" w:rsidRPr="00B70E65">
        <w:rPr>
          <w:rFonts w:ascii="TimesNewRoman" w:hAnsi="TimesNewRoman"/>
          <w:bCs/>
          <w:iCs/>
          <w:color w:val="000000"/>
          <w:sz w:val="28"/>
          <w:szCs w:val="28"/>
          <w:vertAlign w:val="superscript"/>
        </w:rPr>
        <w:t>-</w:t>
      </w:r>
      <w:r w:rsidR="0029550A" w:rsidRPr="00B70E65">
        <w:rPr>
          <w:rFonts w:ascii="TimesNewRoman" w:hAnsi="TimesNewRoman"/>
          <w:bCs/>
          <w:iCs/>
          <w:color w:val="000000"/>
          <w:sz w:val="28"/>
          <w:szCs w:val="28"/>
          <w:vertAlign w:val="subscript"/>
        </w:rPr>
        <w:t>R.</w:t>
      </w:r>
      <w:r w:rsidR="0029550A" w:rsidRPr="00B70E65">
        <w:rPr>
          <w:rFonts w:ascii="Cambria Math" w:hAnsi="Cambria Math" w:cs="Cambria Math"/>
          <w:bCs/>
          <w:iCs/>
          <w:color w:val="000000"/>
          <w:sz w:val="28"/>
          <w:szCs w:val="28"/>
        </w:rPr>
        <w:t xml:space="preserve"> </w:t>
      </w:r>
      <w:r w:rsidR="00977D1C" w:rsidRPr="00B70E65">
        <w:rPr>
          <w:rFonts w:ascii="Cambria Math" w:hAnsi="Cambria Math" w:cs="Cambria Math"/>
          <w:bCs/>
          <w:iCs/>
          <w:color w:val="000000"/>
          <w:sz w:val="28"/>
          <w:szCs w:val="28"/>
        </w:rPr>
        <w:t xml:space="preserve">  </w:t>
      </w:r>
      <w:r w:rsidR="0029550A" w:rsidRPr="00B70E65">
        <w:rPr>
          <w:rFonts w:ascii="Cambria Math" w:hAnsi="Cambria Math" w:cs="Cambria Math"/>
          <w:bCs/>
          <w:iCs/>
          <w:color w:val="000000"/>
          <w:sz w:val="28"/>
          <w:szCs w:val="28"/>
        </w:rPr>
        <w:t>⍴</w:t>
      </w:r>
      <w:r w:rsidRPr="00B70E65">
        <w:rPr>
          <w:rFonts w:ascii="TimesNewRoman" w:hAnsi="TimesNewRoman"/>
          <w:bCs/>
          <w:iCs/>
          <w:color w:val="000000"/>
          <w:sz w:val="28"/>
          <w:szCs w:val="28"/>
        </w:rPr>
        <w:t xml:space="preserve"> </w:t>
      </w:r>
      <w:r w:rsidRPr="00B70E65">
        <w:rPr>
          <w:rFonts w:ascii="TimesNewRoman" w:hAnsi="TimesNewRoman"/>
          <w:bCs/>
          <w:color w:val="000000"/>
          <w:sz w:val="28"/>
          <w:szCs w:val="28"/>
        </w:rPr>
        <w:t xml:space="preserve">is a proportionality constant and </w:t>
      </w:r>
      <w:r w:rsidR="00977D1C" w:rsidRPr="00B70E65">
        <w:rPr>
          <w:rFonts w:ascii="Times New Roman" w:hAnsi="Times New Roman" w:cs="Times New Roman"/>
          <w:bCs/>
          <w:iCs/>
          <w:color w:val="000000"/>
          <w:sz w:val="28"/>
          <w:szCs w:val="28"/>
        </w:rPr>
        <w:t>δ</w:t>
      </w:r>
      <w:r w:rsidR="0029550A" w:rsidRPr="00B70E65">
        <w:rPr>
          <w:rFonts w:ascii="TimesNewRoman" w:hAnsi="TimesNewRoman"/>
          <w:bCs/>
          <w:iCs/>
          <w:color w:val="000000"/>
          <w:sz w:val="28"/>
          <w:szCs w:val="28"/>
          <w:vertAlign w:val="superscript"/>
        </w:rPr>
        <w:t>o</w:t>
      </w:r>
      <w:r w:rsidRPr="00B70E65">
        <w:rPr>
          <w:rFonts w:ascii="TimesNewRoman" w:hAnsi="TimesNewRoman"/>
          <w:bCs/>
          <w:color w:val="000000"/>
          <w:sz w:val="28"/>
          <w:szCs w:val="28"/>
        </w:rPr>
        <w:t xml:space="preserve"> is the intercept. For several chemical structures, single parameter relationship does not give satisfactory correlations. Therefore, several dual substituent parameter (DSP) extensions of the Hammett approach have been developed. Among them the most important are Swain and Lupton</w:t>
      </w:r>
      <w:r w:rsidRPr="00B70E65">
        <w:rPr>
          <w:rFonts w:ascii="TimesNewRoman" w:hAnsi="TimesNewRoman"/>
          <w:bCs/>
          <w:color w:val="000000"/>
          <w:sz w:val="28"/>
          <w:szCs w:val="28"/>
          <w:vertAlign w:val="superscript"/>
        </w:rPr>
        <w:t>22</w:t>
      </w:r>
      <w:r w:rsidRPr="00B70E65">
        <w:rPr>
          <w:rFonts w:ascii="TimesNewRoman" w:hAnsi="TimesNewRoman"/>
          <w:bCs/>
          <w:color w:val="000000"/>
          <w:sz w:val="28"/>
          <w:szCs w:val="28"/>
        </w:rPr>
        <w:t xml:space="preserve"> (Eq.16) and</w:t>
      </w:r>
      <w:r w:rsidR="0029550A" w:rsidRPr="00B70E65">
        <w:rPr>
          <w:rFonts w:ascii="TimesNewRoman" w:hAnsi="TimesNewRoman"/>
          <w:bCs/>
          <w:color w:val="000000"/>
          <w:sz w:val="28"/>
          <w:szCs w:val="28"/>
        </w:rPr>
        <w:t xml:space="preserve"> </w:t>
      </w:r>
      <w:proofErr w:type="spellStart"/>
      <w:r w:rsidRPr="00B70E65">
        <w:rPr>
          <w:rFonts w:ascii="TimesNewRoman" w:hAnsi="TimesNewRoman"/>
          <w:bCs/>
          <w:color w:val="000000"/>
          <w:sz w:val="28"/>
          <w:szCs w:val="28"/>
        </w:rPr>
        <w:t>Ehrenson</w:t>
      </w:r>
      <w:proofErr w:type="spellEnd"/>
      <w:r w:rsidRPr="00B70E65">
        <w:rPr>
          <w:rFonts w:ascii="TimesNewRoman" w:hAnsi="TimesNewRoman"/>
          <w:bCs/>
          <w:color w:val="000000"/>
          <w:sz w:val="28"/>
          <w:szCs w:val="28"/>
        </w:rPr>
        <w:t xml:space="preserve"> et al.</w:t>
      </w:r>
      <w:r w:rsidR="00D962DC">
        <w:rPr>
          <w:rFonts w:ascii="TimesNewRoman" w:hAnsi="TimesNewRoman"/>
          <w:bCs/>
          <w:color w:val="000000"/>
          <w:sz w:val="28"/>
          <w:szCs w:val="28"/>
          <w:vertAlign w:val="superscript"/>
        </w:rPr>
        <w:t>97</w:t>
      </w:r>
      <w:r w:rsidRPr="00B70E65">
        <w:rPr>
          <w:rFonts w:ascii="TimesNewRoman" w:hAnsi="TimesNewRoman"/>
          <w:bCs/>
          <w:color w:val="000000"/>
          <w:sz w:val="28"/>
          <w:szCs w:val="28"/>
          <w:vertAlign w:val="superscript"/>
        </w:rPr>
        <w:t xml:space="preserve"> </w:t>
      </w:r>
      <w:r w:rsidRPr="00B70E65">
        <w:rPr>
          <w:rFonts w:ascii="TimesNewRoman" w:hAnsi="TimesNewRoman"/>
          <w:bCs/>
          <w:color w:val="000000"/>
          <w:sz w:val="28"/>
          <w:szCs w:val="28"/>
        </w:rPr>
        <w:t>(Eq.17).</w:t>
      </w:r>
    </w:p>
    <w:p w:rsidR="0029550A" w:rsidRPr="00B70E65" w:rsidRDefault="004069E5" w:rsidP="0029550A">
      <w:pPr>
        <w:spacing w:line="360" w:lineRule="auto"/>
        <w:ind w:left="2640"/>
        <w:rPr>
          <w:rFonts w:ascii="TimesNewRoman" w:hAnsi="TimesNewRoman"/>
          <w:bCs/>
          <w:color w:val="000000"/>
          <w:sz w:val="28"/>
          <w:szCs w:val="28"/>
        </w:rPr>
      </w:pPr>
      <w:r w:rsidRPr="00B70E65">
        <w:rPr>
          <w:rFonts w:ascii="Times New Roman" w:hAnsi="Times New Roman" w:cs="Times New Roman"/>
          <w:bCs/>
          <w:iCs/>
          <w:color w:val="000000"/>
          <w:sz w:val="28"/>
          <w:szCs w:val="28"/>
        </w:rPr>
        <w:t xml:space="preserve">δ </w:t>
      </w:r>
      <w:r w:rsidR="0029550A" w:rsidRPr="00B70E65">
        <w:rPr>
          <w:rFonts w:ascii="TimesNewRoman" w:hAnsi="TimesNewRoman"/>
          <w:bCs/>
          <w:iCs/>
          <w:color w:val="000000"/>
          <w:sz w:val="28"/>
          <w:szCs w:val="28"/>
        </w:rPr>
        <w:t>=ƒ</w:t>
      </w:r>
      <w:r w:rsidRPr="00B70E65">
        <w:rPr>
          <w:rFonts w:ascii="TimesNewRoman" w:hAnsi="TimesNewRoman"/>
          <w:bCs/>
          <w:iCs/>
          <w:color w:val="000000"/>
          <w:sz w:val="28"/>
          <w:szCs w:val="28"/>
        </w:rPr>
        <w:t xml:space="preserve"> </w:t>
      </w:r>
      <w:r w:rsidR="0029550A" w:rsidRPr="00B70E65">
        <w:rPr>
          <w:rFonts w:ascii="TimesNewRoman" w:hAnsi="TimesNewRoman"/>
          <w:bCs/>
          <w:iCs/>
          <w:color w:val="000000"/>
          <w:sz w:val="28"/>
          <w:szCs w:val="28"/>
        </w:rPr>
        <w:t>F+</w:t>
      </w:r>
      <w:r w:rsidRPr="00B70E65">
        <w:rPr>
          <w:rFonts w:ascii="TimesNewRoman" w:hAnsi="TimesNewRoman"/>
          <w:bCs/>
          <w:iCs/>
          <w:color w:val="000000"/>
          <w:sz w:val="28"/>
          <w:szCs w:val="28"/>
        </w:rPr>
        <w:t xml:space="preserve"> </w:t>
      </w:r>
      <w:r w:rsidR="0029550A" w:rsidRPr="00B70E65">
        <w:rPr>
          <w:rFonts w:ascii="TimesNewRoman" w:hAnsi="TimesNewRoman"/>
          <w:bCs/>
          <w:iCs/>
          <w:color w:val="000000"/>
          <w:sz w:val="28"/>
          <w:szCs w:val="28"/>
        </w:rPr>
        <w:t>r</w:t>
      </w:r>
      <w:r w:rsidRPr="00B70E65">
        <w:rPr>
          <w:rFonts w:ascii="TimesNewRoman" w:hAnsi="TimesNewRoman"/>
          <w:bCs/>
          <w:iCs/>
          <w:color w:val="000000"/>
          <w:sz w:val="28"/>
          <w:szCs w:val="28"/>
        </w:rPr>
        <w:t xml:space="preserve"> </w:t>
      </w:r>
      <w:proofErr w:type="spellStart"/>
      <w:r w:rsidR="0029550A" w:rsidRPr="00B70E65">
        <w:rPr>
          <w:rFonts w:ascii="TimesNewRoman" w:hAnsi="TimesNewRoman"/>
          <w:bCs/>
          <w:iCs/>
          <w:color w:val="000000"/>
          <w:sz w:val="28"/>
          <w:szCs w:val="28"/>
        </w:rPr>
        <w:t>R</w:t>
      </w:r>
      <w:proofErr w:type="spellEnd"/>
      <w:r w:rsidRPr="00B70E65">
        <w:rPr>
          <w:rFonts w:ascii="TimesNewRoman" w:hAnsi="TimesNewRoman"/>
          <w:bCs/>
          <w:iCs/>
          <w:color w:val="000000"/>
          <w:sz w:val="28"/>
          <w:szCs w:val="28"/>
        </w:rPr>
        <w:t xml:space="preserve"> </w:t>
      </w:r>
      <w:r w:rsidR="0029550A" w:rsidRPr="00B70E65">
        <w:rPr>
          <w:rFonts w:ascii="TimesNewRoman" w:hAnsi="TimesNewRoman"/>
          <w:bCs/>
          <w:iCs/>
          <w:color w:val="000000"/>
          <w:sz w:val="28"/>
          <w:szCs w:val="28"/>
        </w:rPr>
        <w:t>+</w:t>
      </w:r>
      <w:r w:rsidRPr="00B70E65">
        <w:rPr>
          <w:rFonts w:ascii="TimesNewRoman" w:hAnsi="TimesNewRoman"/>
          <w:bCs/>
          <w:iCs/>
          <w:color w:val="000000"/>
          <w:sz w:val="28"/>
          <w:szCs w:val="28"/>
        </w:rPr>
        <w:t xml:space="preserve"> </w:t>
      </w:r>
      <w:r w:rsidRPr="00B70E65">
        <w:rPr>
          <w:rFonts w:ascii="Times New Roman" w:hAnsi="Times New Roman" w:cs="Times New Roman"/>
          <w:bCs/>
          <w:iCs/>
          <w:color w:val="000000"/>
          <w:sz w:val="28"/>
          <w:szCs w:val="28"/>
        </w:rPr>
        <w:t>δ</w:t>
      </w:r>
      <w:r w:rsidR="0029550A" w:rsidRPr="00B70E65">
        <w:rPr>
          <w:rFonts w:ascii="TimesNewRoman" w:hAnsi="TimesNewRoman"/>
          <w:bCs/>
          <w:i/>
          <w:iCs/>
          <w:color w:val="000000"/>
          <w:sz w:val="28"/>
          <w:szCs w:val="28"/>
        </w:rPr>
        <w:t xml:space="preserve">° </w:t>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t xml:space="preserve">  </w:t>
      </w:r>
      <w:r w:rsidR="0029550A" w:rsidRPr="00B70E65">
        <w:rPr>
          <w:rFonts w:ascii="TimesNewRoman" w:hAnsi="TimesNewRoman"/>
          <w:bCs/>
          <w:color w:val="000000"/>
          <w:sz w:val="28"/>
          <w:szCs w:val="28"/>
        </w:rPr>
        <w:t>(16)</w:t>
      </w:r>
      <w:r w:rsidR="0029550A" w:rsidRPr="00B70E65">
        <w:rPr>
          <w:rFonts w:ascii="TimesNewRoman" w:hAnsi="TimesNewRoman"/>
          <w:bCs/>
          <w:color w:val="000000"/>
          <w:sz w:val="28"/>
          <w:szCs w:val="28"/>
        </w:rPr>
        <w:br/>
      </w:r>
      <w:r w:rsidRPr="00B70E65">
        <w:rPr>
          <w:rFonts w:ascii="Times New Roman" w:hAnsi="Times New Roman" w:cs="Times New Roman"/>
          <w:bCs/>
          <w:iCs/>
          <w:color w:val="000000"/>
          <w:sz w:val="28"/>
          <w:szCs w:val="28"/>
        </w:rPr>
        <w:t>δ</w:t>
      </w:r>
      <w:r w:rsidR="0029550A" w:rsidRPr="00B70E65">
        <w:rPr>
          <w:rFonts w:ascii="TimesNewRoman" w:hAnsi="TimesNewRoman"/>
          <w:bCs/>
          <w:i/>
          <w:iCs/>
          <w:color w:val="000000"/>
          <w:sz w:val="28"/>
          <w:szCs w:val="28"/>
        </w:rPr>
        <w:t xml:space="preserve"> = </w:t>
      </w:r>
      <w:r w:rsidR="0029550A" w:rsidRPr="00B70E65">
        <w:rPr>
          <w:rFonts w:ascii="Cambria Math" w:hAnsi="Cambria Math" w:cs="Cambria Math"/>
          <w:bCs/>
          <w:iCs/>
          <w:color w:val="000000"/>
          <w:sz w:val="28"/>
          <w:szCs w:val="28"/>
        </w:rPr>
        <w:t>⍴</w:t>
      </w:r>
      <w:r w:rsidR="0029550A" w:rsidRPr="00B70E65">
        <w:rPr>
          <w:rFonts w:ascii="TimesNewRoman" w:hAnsi="TimesNewRoman"/>
          <w:bCs/>
          <w:iCs/>
          <w:color w:val="000000"/>
          <w:sz w:val="28"/>
          <w:szCs w:val="28"/>
          <w:vertAlign w:val="subscript"/>
        </w:rPr>
        <w:t xml:space="preserve">I  </w:t>
      </w:r>
      <w:proofErr w:type="spellStart"/>
      <w:r w:rsidR="0029550A" w:rsidRPr="00B70E65">
        <w:rPr>
          <w:rFonts w:ascii="TimesNewRoman" w:hAnsi="TimesNewRoman"/>
          <w:bCs/>
          <w:iCs/>
          <w:color w:val="000000"/>
          <w:sz w:val="28"/>
          <w:szCs w:val="28"/>
        </w:rPr>
        <w:t>σ</w:t>
      </w:r>
      <w:r w:rsidR="0029550A" w:rsidRPr="00B70E65">
        <w:rPr>
          <w:rFonts w:ascii="TimesNewRoman" w:hAnsi="TimesNewRoman"/>
          <w:bCs/>
          <w:iCs/>
          <w:color w:val="000000"/>
          <w:sz w:val="28"/>
          <w:szCs w:val="28"/>
          <w:vertAlign w:val="subscript"/>
        </w:rPr>
        <w:t>i</w:t>
      </w:r>
      <w:proofErr w:type="spellEnd"/>
      <w:r w:rsidRPr="00B70E65">
        <w:rPr>
          <w:rFonts w:ascii="TimesNewRoman" w:hAnsi="TimesNewRoman"/>
          <w:bCs/>
          <w:iCs/>
          <w:color w:val="000000"/>
          <w:sz w:val="28"/>
          <w:szCs w:val="28"/>
          <w:vertAlign w:val="subscript"/>
        </w:rPr>
        <w:t xml:space="preserve"> </w:t>
      </w:r>
      <w:r w:rsidR="0029550A" w:rsidRPr="00B70E65">
        <w:rPr>
          <w:rFonts w:ascii="TimesNewRoman" w:hAnsi="TimesNewRoman"/>
          <w:bCs/>
          <w:i/>
          <w:iCs/>
          <w:color w:val="000000"/>
          <w:sz w:val="28"/>
          <w:szCs w:val="28"/>
        </w:rPr>
        <w:t>+</w:t>
      </w:r>
      <w:r w:rsidRPr="00B70E65">
        <w:rPr>
          <w:rFonts w:ascii="TimesNewRoman" w:hAnsi="TimesNewRoman"/>
          <w:bCs/>
          <w:i/>
          <w:iCs/>
          <w:color w:val="000000"/>
          <w:sz w:val="28"/>
          <w:szCs w:val="28"/>
        </w:rPr>
        <w:t xml:space="preserve"> </w:t>
      </w:r>
      <w:r w:rsidR="0029550A" w:rsidRPr="00B70E65">
        <w:rPr>
          <w:rFonts w:ascii="Cambria Math" w:hAnsi="Cambria Math" w:cs="Cambria Math"/>
          <w:bCs/>
          <w:iCs/>
          <w:color w:val="000000"/>
          <w:sz w:val="28"/>
          <w:szCs w:val="28"/>
        </w:rPr>
        <w:t>⍴</w:t>
      </w:r>
      <w:r w:rsidR="0029550A" w:rsidRPr="00B70E65">
        <w:rPr>
          <w:rFonts w:ascii="TimesNewRoman" w:hAnsi="TimesNewRoman"/>
          <w:bCs/>
          <w:iCs/>
          <w:color w:val="000000"/>
          <w:sz w:val="28"/>
          <w:szCs w:val="28"/>
          <w:vertAlign w:val="subscript"/>
        </w:rPr>
        <w:t xml:space="preserve">r  </w:t>
      </w:r>
      <w:proofErr w:type="spellStart"/>
      <w:r w:rsidR="0029550A" w:rsidRPr="00B70E65">
        <w:rPr>
          <w:rFonts w:ascii="TimesNewRoman" w:hAnsi="TimesNewRoman"/>
          <w:bCs/>
          <w:iCs/>
          <w:color w:val="000000"/>
          <w:sz w:val="28"/>
          <w:szCs w:val="28"/>
        </w:rPr>
        <w:t>σ</w:t>
      </w:r>
      <w:r w:rsidR="0029550A" w:rsidRPr="00B70E65">
        <w:rPr>
          <w:rFonts w:ascii="TimesNewRoman" w:hAnsi="TimesNewRoman"/>
          <w:bCs/>
          <w:iCs/>
          <w:color w:val="000000"/>
          <w:sz w:val="28"/>
          <w:szCs w:val="28"/>
          <w:vertAlign w:val="subscript"/>
        </w:rPr>
        <w:t>r</w:t>
      </w:r>
      <w:proofErr w:type="spellEnd"/>
      <w:r w:rsidRPr="00B70E65">
        <w:rPr>
          <w:rFonts w:ascii="TimesNewRoman" w:hAnsi="TimesNewRoman"/>
          <w:bCs/>
          <w:iCs/>
          <w:color w:val="000000"/>
          <w:sz w:val="28"/>
          <w:szCs w:val="28"/>
          <w:vertAlign w:val="subscript"/>
        </w:rPr>
        <w:t xml:space="preserve"> +</w:t>
      </w:r>
      <w:r w:rsidR="0029550A" w:rsidRPr="00B70E65">
        <w:rPr>
          <w:rFonts w:ascii="TimesNewRoman" w:hAnsi="TimesNewRoman"/>
          <w:bCs/>
          <w:i/>
          <w:iCs/>
          <w:color w:val="000000"/>
          <w:sz w:val="28"/>
          <w:szCs w:val="28"/>
        </w:rPr>
        <w:t xml:space="preserve"> </w:t>
      </w:r>
      <w:r w:rsidRPr="00B70E65">
        <w:rPr>
          <w:rFonts w:ascii="Times New Roman" w:hAnsi="Times New Roman" w:cs="Times New Roman"/>
          <w:bCs/>
          <w:iCs/>
          <w:color w:val="000000"/>
          <w:sz w:val="28"/>
          <w:szCs w:val="28"/>
        </w:rPr>
        <w:t>δ</w:t>
      </w:r>
      <w:r w:rsidR="0029550A" w:rsidRPr="00B70E65">
        <w:rPr>
          <w:rFonts w:ascii="TimesNewRoman" w:hAnsi="TimesNewRoman"/>
          <w:bCs/>
          <w:i/>
          <w:iCs/>
          <w:color w:val="000000"/>
          <w:sz w:val="28"/>
          <w:szCs w:val="28"/>
        </w:rPr>
        <w:t>°</w:t>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B70E65">
        <w:rPr>
          <w:rFonts w:ascii="TimesNewRoman" w:hAnsi="TimesNewRoman"/>
          <w:bCs/>
          <w:i/>
          <w:iCs/>
          <w:color w:val="000000"/>
          <w:sz w:val="28"/>
          <w:szCs w:val="28"/>
        </w:rPr>
        <w:t xml:space="preserve">   </w:t>
      </w:r>
      <w:r w:rsidR="00B70E65">
        <w:rPr>
          <w:rFonts w:ascii="TimesNewRoman" w:hAnsi="TimesNewRoman"/>
          <w:bCs/>
          <w:color w:val="000000"/>
          <w:sz w:val="28"/>
          <w:szCs w:val="28"/>
        </w:rPr>
        <w:t xml:space="preserve">          </w:t>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r>
      <w:r w:rsidR="0029550A" w:rsidRPr="00B70E65">
        <w:rPr>
          <w:rFonts w:ascii="TimesNewRoman" w:hAnsi="TimesNewRoman"/>
          <w:bCs/>
          <w:i/>
          <w:iCs/>
          <w:color w:val="000000"/>
          <w:sz w:val="28"/>
          <w:szCs w:val="28"/>
        </w:rPr>
        <w:tab/>
        <w:t xml:space="preserve">  </w:t>
      </w:r>
      <w:r w:rsidR="0029550A" w:rsidRPr="00B70E65">
        <w:rPr>
          <w:rFonts w:ascii="TimesNewRoman" w:hAnsi="TimesNewRoman"/>
          <w:bCs/>
          <w:color w:val="000000"/>
          <w:sz w:val="28"/>
          <w:szCs w:val="28"/>
        </w:rPr>
        <w:t>(17)</w:t>
      </w:r>
    </w:p>
    <w:p w:rsidR="0029550A" w:rsidRPr="00B70E65" w:rsidRDefault="0029550A" w:rsidP="0029550A">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 xml:space="preserve">The important difference between the two is that Swain and Lupton apply a single set of F and R values whereas </w:t>
      </w:r>
      <w:proofErr w:type="spellStart"/>
      <w:r w:rsidRPr="00B70E65">
        <w:rPr>
          <w:rFonts w:ascii="TimesNewRoman" w:hAnsi="TimesNewRoman"/>
          <w:bCs/>
          <w:color w:val="000000"/>
          <w:sz w:val="28"/>
          <w:szCs w:val="28"/>
        </w:rPr>
        <w:t>Ehrenson</w:t>
      </w:r>
      <w:proofErr w:type="spellEnd"/>
      <w:r w:rsidRPr="00B70E65">
        <w:rPr>
          <w:rFonts w:ascii="TimesNewRoman" w:hAnsi="TimesNewRoman"/>
          <w:bCs/>
          <w:color w:val="000000"/>
          <w:sz w:val="28"/>
          <w:szCs w:val="28"/>
        </w:rPr>
        <w:t xml:space="preserve"> et al.</w:t>
      </w:r>
      <w:r w:rsidR="00D962DC">
        <w:rPr>
          <w:rFonts w:ascii="TimesNewRoman" w:hAnsi="TimesNewRoman"/>
          <w:bCs/>
          <w:color w:val="000000"/>
          <w:sz w:val="28"/>
          <w:szCs w:val="28"/>
          <w:vertAlign w:val="superscript"/>
        </w:rPr>
        <w:t>98</w:t>
      </w:r>
      <w:r w:rsidRPr="00B70E65">
        <w:rPr>
          <w:rFonts w:ascii="TimesNewRoman" w:hAnsi="TimesNewRoman"/>
          <w:bCs/>
          <w:color w:val="000000"/>
          <w:sz w:val="28"/>
          <w:szCs w:val="28"/>
        </w:rPr>
        <w:t xml:space="preserve"> allow a choice of four distinct </w:t>
      </w:r>
      <w:proofErr w:type="spellStart"/>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R</w:t>
      </w:r>
      <w:proofErr w:type="spellEnd"/>
      <w:r w:rsidRPr="00B70E65">
        <w:rPr>
          <w:rFonts w:ascii="TimesNewRoman" w:hAnsi="TimesNewRoman"/>
          <w:bCs/>
          <w:color w:val="000000"/>
          <w:sz w:val="28"/>
          <w:szCs w:val="28"/>
        </w:rPr>
        <w:t xml:space="preserve"> scales (</w:t>
      </w:r>
      <w:proofErr w:type="spellStart"/>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R</w:t>
      </w:r>
      <w:proofErr w:type="spellEnd"/>
      <w:r w:rsidRPr="00B70E65">
        <w:rPr>
          <w:rFonts w:ascii="TimesNewRoman" w:hAnsi="TimesNewRoman"/>
          <w:bCs/>
          <w:color w:val="000000"/>
          <w:sz w:val="28"/>
          <w:szCs w:val="28"/>
          <w:vertAlign w:val="subscript"/>
        </w:rPr>
        <w:t xml:space="preserve"> </w:t>
      </w:r>
      <w:r w:rsidRPr="00B70E65">
        <w:rPr>
          <w:rFonts w:ascii="TimesNewRoman" w:hAnsi="TimesNewRoman"/>
          <w:bCs/>
          <w:color w:val="000000"/>
          <w:sz w:val="28"/>
          <w:szCs w:val="28"/>
        </w:rPr>
        <w:t xml:space="preserve">(BA), </w:t>
      </w:r>
      <w:proofErr w:type="spellStart"/>
      <w:r w:rsidRPr="00B70E65">
        <w:rPr>
          <w:rFonts w:ascii="TimesNewRoman" w:hAnsi="TimesNewRoman"/>
          <w:bCs/>
          <w:iCs/>
          <w:color w:val="000000"/>
          <w:sz w:val="28"/>
          <w:szCs w:val="28"/>
        </w:rPr>
        <w:t>σ</w:t>
      </w:r>
      <w:r w:rsidRPr="00B70E65">
        <w:rPr>
          <w:rFonts w:ascii="TimesNewRoman" w:hAnsi="TimesNewRoman"/>
          <w:bCs/>
          <w:color w:val="000000"/>
          <w:sz w:val="28"/>
          <w:szCs w:val="28"/>
        </w:rPr>
        <w:t>°</w:t>
      </w:r>
      <w:r w:rsidRPr="00B70E65">
        <w:rPr>
          <w:rFonts w:ascii="TimesNewRoman" w:hAnsi="TimesNewRoman"/>
          <w:bCs/>
          <w:color w:val="000000"/>
          <w:sz w:val="28"/>
          <w:szCs w:val="28"/>
          <w:vertAlign w:val="subscript"/>
        </w:rPr>
        <w:t>R</w:t>
      </w:r>
      <w:proofErr w:type="spellEnd"/>
      <w:r w:rsidRPr="00B70E65">
        <w:rPr>
          <w:rFonts w:ascii="TimesNewRoman" w:hAnsi="TimesNewRoman"/>
          <w:b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and </w:t>
      </w:r>
      <w:proofErr w:type="spellStart"/>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proofErr w:type="spellEnd"/>
      <w:r w:rsidRPr="00B70E65">
        <w:rPr>
          <w:rFonts w:ascii="TimesNewRoman" w:hAnsi="TimesNewRoman"/>
          <w:bCs/>
          <w:color w:val="000000"/>
          <w:sz w:val="28"/>
          <w:szCs w:val="28"/>
        </w:rPr>
        <w:t>). Yukawa and Tsuno</w:t>
      </w:r>
      <w:r w:rsidR="00D962DC">
        <w:rPr>
          <w:rFonts w:ascii="TimesNewRoman" w:hAnsi="TimesNewRoman"/>
          <w:bCs/>
          <w:color w:val="000000"/>
          <w:sz w:val="28"/>
          <w:szCs w:val="28"/>
          <w:vertAlign w:val="superscript"/>
        </w:rPr>
        <w:t>99</w:t>
      </w:r>
      <w:r w:rsidRPr="00B70E65">
        <w:rPr>
          <w:rFonts w:ascii="TimesNewRoman" w:hAnsi="TimesNewRoman"/>
          <w:bCs/>
          <w:color w:val="000000"/>
          <w:sz w:val="28"/>
          <w:szCs w:val="28"/>
        </w:rPr>
        <w:t xml:space="preserve"> proposed equation (4) for dealing with the enhanced resonance effects and they modified the Hammett equation (Eq. 18) as follows,</w:t>
      </w:r>
    </w:p>
    <w:p w:rsidR="0029550A" w:rsidRPr="00B70E65" w:rsidRDefault="005E3295" w:rsidP="00494E42">
      <w:pPr>
        <w:spacing w:line="360" w:lineRule="auto"/>
        <w:ind w:left="2160" w:firstLine="720"/>
        <w:jc w:val="both"/>
        <w:rPr>
          <w:rFonts w:ascii="TimesNewRoman" w:hAnsi="TimesNewRoman"/>
          <w:bCs/>
          <w:color w:val="000000"/>
          <w:sz w:val="28"/>
          <w:szCs w:val="28"/>
        </w:rPr>
      </w:pPr>
      <w:r w:rsidRPr="00B70E65">
        <w:rPr>
          <w:rFonts w:ascii="Times New Roman" w:hAnsi="Times New Roman" w:cs="Times New Roman"/>
          <w:bCs/>
          <w:iCs/>
          <w:color w:val="000000"/>
          <w:sz w:val="28"/>
          <w:szCs w:val="28"/>
        </w:rPr>
        <w:t>δ</w:t>
      </w:r>
      <w:r w:rsidR="0029550A" w:rsidRPr="00B70E65">
        <w:rPr>
          <w:rFonts w:ascii="TimesNewRoman" w:hAnsi="TimesNewRoman"/>
          <w:bCs/>
          <w:i/>
          <w:iCs/>
          <w:color w:val="000000"/>
          <w:sz w:val="28"/>
          <w:szCs w:val="28"/>
        </w:rPr>
        <w:t xml:space="preserve"> = </w:t>
      </w:r>
      <w:r w:rsidR="0029550A" w:rsidRPr="00B70E65">
        <w:rPr>
          <w:rFonts w:ascii="Cambria Math" w:hAnsi="Cambria Math" w:cs="Cambria Math"/>
          <w:bCs/>
          <w:iCs/>
          <w:color w:val="000000"/>
          <w:sz w:val="28"/>
          <w:szCs w:val="28"/>
        </w:rPr>
        <w:t>⍴</w:t>
      </w:r>
      <w:r w:rsidR="0029550A" w:rsidRPr="00B70E65">
        <w:rPr>
          <w:rFonts w:ascii="TimesNewRoman" w:hAnsi="TimesNewRoman"/>
          <w:bCs/>
          <w:iCs/>
          <w:color w:val="000000"/>
          <w:sz w:val="28"/>
          <w:szCs w:val="28"/>
          <w:vertAlign w:val="subscript"/>
        </w:rPr>
        <w:t xml:space="preserve">  </w:t>
      </w:r>
      <w:r w:rsidR="0029550A" w:rsidRPr="00B70E65">
        <w:rPr>
          <w:rFonts w:ascii="TimesNewRoman" w:hAnsi="TimesNewRoman"/>
          <w:bCs/>
          <w:iCs/>
          <w:color w:val="000000"/>
          <w:sz w:val="28"/>
          <w:szCs w:val="28"/>
        </w:rPr>
        <w:t>σ</w:t>
      </w:r>
      <w:r w:rsidR="0029550A" w:rsidRPr="00B70E65">
        <w:rPr>
          <w:rFonts w:ascii="TimesNewRoman" w:hAnsi="TimesNewRoman"/>
          <w:bCs/>
          <w:color w:val="000000"/>
          <w:sz w:val="28"/>
          <w:szCs w:val="28"/>
        </w:rPr>
        <w:t xml:space="preserve"> + r (</w:t>
      </w:r>
      <w:r w:rsidR="0029550A" w:rsidRPr="00B70E65">
        <w:rPr>
          <w:rFonts w:ascii="TimesNewRoman" w:hAnsi="TimesNewRoman"/>
          <w:bCs/>
          <w:iCs/>
          <w:color w:val="000000"/>
          <w:sz w:val="28"/>
          <w:szCs w:val="28"/>
        </w:rPr>
        <w:t>σ</w:t>
      </w:r>
      <w:r w:rsidR="0029550A" w:rsidRPr="00B70E65">
        <w:rPr>
          <w:rFonts w:ascii="TimesNewRoman" w:hAnsi="TimesNewRoman"/>
          <w:bCs/>
          <w:color w:val="000000"/>
          <w:sz w:val="28"/>
          <w:szCs w:val="28"/>
          <w:vertAlign w:val="superscript"/>
        </w:rPr>
        <w:t>+</w:t>
      </w:r>
      <w:r w:rsidR="0029550A" w:rsidRPr="00B70E65">
        <w:rPr>
          <w:rFonts w:ascii="TimesNewRoman" w:hAnsi="TimesNewRoman"/>
          <w:bCs/>
          <w:color w:val="000000"/>
          <w:sz w:val="28"/>
          <w:szCs w:val="28"/>
        </w:rPr>
        <w:t xml:space="preserve"> - </w:t>
      </w:r>
      <w:r w:rsidR="0029550A" w:rsidRPr="00B70E65">
        <w:rPr>
          <w:rFonts w:ascii="TimesNewRoman" w:hAnsi="TimesNewRoman"/>
          <w:bCs/>
          <w:iCs/>
          <w:color w:val="000000"/>
          <w:sz w:val="28"/>
          <w:szCs w:val="28"/>
        </w:rPr>
        <w:t>σ</w:t>
      </w:r>
      <w:r w:rsidR="0029550A" w:rsidRPr="00B70E65">
        <w:rPr>
          <w:rFonts w:ascii="TimesNewRoman" w:hAnsi="TimesNewRoman"/>
          <w:bCs/>
          <w:color w:val="000000"/>
          <w:sz w:val="28"/>
          <w:szCs w:val="28"/>
        </w:rPr>
        <w:t xml:space="preserve">) + </w:t>
      </w:r>
      <w:r w:rsidRPr="00B70E65">
        <w:rPr>
          <w:rFonts w:ascii="Times New Roman" w:hAnsi="Times New Roman" w:cs="Times New Roman"/>
          <w:bCs/>
          <w:iCs/>
          <w:color w:val="000000"/>
          <w:sz w:val="28"/>
          <w:szCs w:val="28"/>
        </w:rPr>
        <w:t>δ</w:t>
      </w:r>
      <w:r w:rsidR="0029550A" w:rsidRPr="00B70E65">
        <w:rPr>
          <w:rFonts w:ascii="TimesNewRoman" w:hAnsi="TimesNewRoman"/>
          <w:bCs/>
          <w:color w:val="000000"/>
          <w:sz w:val="28"/>
          <w:szCs w:val="28"/>
          <w:vertAlign w:val="superscript"/>
        </w:rPr>
        <w:t>o</w:t>
      </w:r>
      <w:r w:rsidR="0029550A" w:rsidRPr="00B70E65">
        <w:rPr>
          <w:rFonts w:ascii="TimesNewRoman" w:hAnsi="TimesNewRoman"/>
          <w:bCs/>
          <w:color w:val="000000"/>
          <w:sz w:val="28"/>
          <w:szCs w:val="28"/>
        </w:rPr>
        <w:t xml:space="preserve"> </w:t>
      </w:r>
      <w:r w:rsidR="00494E42" w:rsidRPr="00B70E65">
        <w:rPr>
          <w:rFonts w:ascii="TimesNewRoman" w:hAnsi="TimesNewRoman"/>
          <w:bCs/>
          <w:color w:val="000000"/>
          <w:sz w:val="28"/>
          <w:szCs w:val="28"/>
        </w:rPr>
        <w:tab/>
      </w:r>
      <w:r w:rsidR="00494E42" w:rsidRPr="00B70E65">
        <w:rPr>
          <w:rFonts w:ascii="TimesNewRoman" w:hAnsi="TimesNewRoman"/>
          <w:bCs/>
          <w:color w:val="000000"/>
          <w:sz w:val="28"/>
          <w:szCs w:val="28"/>
        </w:rPr>
        <w:tab/>
      </w:r>
      <w:r w:rsidR="00494E42" w:rsidRPr="00B70E65">
        <w:rPr>
          <w:rFonts w:ascii="TimesNewRoman" w:hAnsi="TimesNewRoman"/>
          <w:bCs/>
          <w:color w:val="000000"/>
          <w:sz w:val="28"/>
          <w:szCs w:val="28"/>
        </w:rPr>
        <w:tab/>
      </w:r>
      <w:r w:rsidR="00832072" w:rsidRPr="00B70E65">
        <w:rPr>
          <w:rFonts w:ascii="TimesNewRoman" w:hAnsi="TimesNewRoman"/>
          <w:bCs/>
          <w:color w:val="000000"/>
          <w:sz w:val="28"/>
          <w:szCs w:val="28"/>
        </w:rPr>
        <w:tab/>
        <w:t xml:space="preserve"> (</w:t>
      </w:r>
      <w:r w:rsidR="0029550A" w:rsidRPr="00B70E65">
        <w:rPr>
          <w:rFonts w:ascii="TimesNewRoman" w:hAnsi="TimesNewRoman"/>
          <w:bCs/>
          <w:color w:val="000000"/>
          <w:sz w:val="28"/>
          <w:szCs w:val="28"/>
        </w:rPr>
        <w:t>18)</w:t>
      </w:r>
    </w:p>
    <w:p w:rsidR="0023507F" w:rsidRPr="00B70E65" w:rsidRDefault="0023507F" w:rsidP="00784C2C">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the quantity 'r' is a proportionality constant giving the contribution of the</w:t>
      </w:r>
    </w:p>
    <w:p w:rsidR="0023507F" w:rsidRPr="00B70E65" w:rsidRDefault="0023507F" w:rsidP="00784C2C">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enhanced resonance effects for +M substituents.</w:t>
      </w:r>
    </w:p>
    <w:p w:rsidR="0023507F" w:rsidRPr="00B70E65" w:rsidRDefault="0023507F" w:rsidP="00784C2C">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The DSP analysis of sterically congested systems has been improved by TSP by using Charton’s steric parameter using Eq. (19).</w:t>
      </w:r>
    </w:p>
    <w:p w:rsidR="0023507F" w:rsidRPr="00B70E65" w:rsidRDefault="005E3295" w:rsidP="0023507F">
      <w:pPr>
        <w:spacing w:line="240" w:lineRule="auto"/>
        <w:ind w:left="2160"/>
        <w:jc w:val="both"/>
        <w:rPr>
          <w:rFonts w:ascii="TimesNewRoman" w:hAnsi="TimesNewRoman"/>
          <w:bCs/>
          <w:color w:val="000000"/>
          <w:sz w:val="28"/>
          <w:szCs w:val="28"/>
        </w:rPr>
      </w:pPr>
      <w:r w:rsidRPr="00B70E65">
        <w:rPr>
          <w:rFonts w:ascii="Times New Roman" w:hAnsi="Times New Roman" w:cs="Times New Roman"/>
          <w:bCs/>
          <w:iCs/>
          <w:color w:val="000000"/>
          <w:sz w:val="28"/>
          <w:szCs w:val="28"/>
        </w:rPr>
        <w:t>δ</w:t>
      </w:r>
      <w:r w:rsidR="0023507F" w:rsidRPr="00B70E65">
        <w:rPr>
          <w:rFonts w:ascii="TimesNewRoman" w:hAnsi="TimesNewRoman"/>
          <w:bCs/>
          <w:i/>
          <w:iCs/>
          <w:color w:val="000000"/>
          <w:sz w:val="28"/>
          <w:szCs w:val="28"/>
        </w:rPr>
        <w:t xml:space="preserve"> = </w:t>
      </w:r>
      <w:r w:rsidR="0023507F" w:rsidRPr="00B70E65">
        <w:rPr>
          <w:rFonts w:ascii="Cambria Math" w:hAnsi="Cambria Math" w:cs="Cambria Math"/>
          <w:bCs/>
          <w:iCs/>
          <w:color w:val="000000"/>
          <w:sz w:val="28"/>
          <w:szCs w:val="28"/>
        </w:rPr>
        <w:t>⍴</w:t>
      </w:r>
      <w:r w:rsidR="0023507F" w:rsidRPr="00B70E65">
        <w:rPr>
          <w:rFonts w:ascii="TimesNewRoman" w:hAnsi="TimesNewRoman"/>
          <w:bCs/>
          <w:iCs/>
          <w:color w:val="000000"/>
          <w:sz w:val="28"/>
          <w:szCs w:val="28"/>
          <w:vertAlign w:val="subscript"/>
        </w:rPr>
        <w:t xml:space="preserve">I  </w:t>
      </w:r>
      <w:r w:rsidR="0023507F"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I</w:t>
      </w:r>
      <w:r w:rsidR="0023507F" w:rsidRPr="00B70E65">
        <w:rPr>
          <w:rFonts w:ascii="TimesNewRoman" w:hAnsi="TimesNewRoman"/>
          <w:bCs/>
          <w:i/>
          <w:iCs/>
          <w:color w:val="000000"/>
          <w:sz w:val="28"/>
          <w:szCs w:val="28"/>
        </w:rPr>
        <w:t>+</w:t>
      </w:r>
      <w:r w:rsidR="0023507F" w:rsidRPr="00B70E65">
        <w:rPr>
          <w:rFonts w:ascii="Cambria Math" w:hAnsi="Cambria Math" w:cs="Cambria Math"/>
          <w:bCs/>
          <w:iCs/>
          <w:color w:val="000000"/>
          <w:sz w:val="28"/>
          <w:szCs w:val="28"/>
        </w:rPr>
        <w:t>⍴</w:t>
      </w:r>
      <w:r w:rsidR="0023507F" w:rsidRPr="00B70E65">
        <w:rPr>
          <w:rFonts w:ascii="TimesNewRoman" w:hAnsi="TimesNewRoman"/>
          <w:bCs/>
          <w:iCs/>
          <w:color w:val="000000"/>
          <w:sz w:val="28"/>
          <w:szCs w:val="28"/>
          <w:vertAlign w:val="subscript"/>
        </w:rPr>
        <w:t xml:space="preserve">r </w:t>
      </w:r>
      <w:r w:rsidR="0023507F" w:rsidRPr="00B70E65">
        <w:rPr>
          <w:rFonts w:ascii="TimesNewRoman" w:hAnsi="TimesNewRoman"/>
          <w:bCs/>
          <w:iCs/>
          <w:color w:val="000000"/>
          <w:sz w:val="28"/>
          <w:szCs w:val="28"/>
        </w:rPr>
        <w:t>σ</w:t>
      </w:r>
      <w:r w:rsidR="0023507F" w:rsidRPr="00B70E65">
        <w:rPr>
          <w:rFonts w:ascii="TimesNewRoman" w:hAnsi="TimesNewRoman"/>
          <w:bCs/>
          <w:iCs/>
          <w:color w:val="000000"/>
          <w:sz w:val="28"/>
          <w:szCs w:val="28"/>
          <w:vertAlign w:val="subscript"/>
        </w:rPr>
        <w:t xml:space="preserve">r </w:t>
      </w:r>
      <w:r w:rsidR="0023507F" w:rsidRPr="00B70E65">
        <w:rPr>
          <w:rFonts w:ascii="TimesNewRoman" w:hAnsi="TimesNewRoman"/>
          <w:bCs/>
          <w:iCs/>
          <w:color w:val="000000"/>
          <w:sz w:val="28"/>
          <w:szCs w:val="28"/>
        </w:rPr>
        <w:t xml:space="preserve">+ </w:t>
      </w:r>
      <w:r w:rsidR="0023507F" w:rsidRPr="00B70E65">
        <w:rPr>
          <w:rFonts w:ascii="TimesNewRoman" w:hAnsi="TimesNewRoman"/>
          <w:iCs/>
          <w:color w:val="000000"/>
          <w:sz w:val="28"/>
          <w:szCs w:val="28"/>
        </w:rPr>
        <w:t>φ</w:t>
      </w:r>
      <w:r w:rsidRPr="00B70E65">
        <w:rPr>
          <w:rFonts w:ascii="Cambria Math" w:hAnsi="Cambria Math" w:cs="Cambria Math"/>
          <w:color w:val="000000"/>
          <w:sz w:val="28"/>
          <w:szCs w:val="28"/>
          <w:shd w:val="clear" w:color="auto" w:fill="EAECF0"/>
        </w:rPr>
        <w:t>ν+</w:t>
      </w:r>
      <w:r w:rsidRPr="00B70E65">
        <w:rPr>
          <w:rFonts w:ascii="Times New Roman" w:hAnsi="Times New Roman" w:cs="Times New Roman"/>
          <w:iCs/>
          <w:color w:val="000000"/>
          <w:sz w:val="28"/>
          <w:szCs w:val="28"/>
        </w:rPr>
        <w:t>δ</w:t>
      </w:r>
      <w:r w:rsidR="0023507F" w:rsidRPr="00B70E65">
        <w:rPr>
          <w:rFonts w:ascii="TimesNewRoman" w:hAnsi="TimesNewRoman"/>
          <w:bCs/>
          <w:i/>
          <w:iCs/>
          <w:color w:val="000000"/>
          <w:sz w:val="28"/>
          <w:szCs w:val="28"/>
        </w:rPr>
        <w:t>°</w:t>
      </w:r>
      <w:r w:rsidR="0023507F" w:rsidRPr="00B70E65">
        <w:rPr>
          <w:rFonts w:ascii="TimesNewRoman" w:hAnsi="TimesNewRoman"/>
          <w:bCs/>
          <w:color w:val="000000"/>
          <w:sz w:val="28"/>
          <w:szCs w:val="28"/>
        </w:rPr>
        <w:t xml:space="preserve">   </w:t>
      </w:r>
      <w:r w:rsidR="0023507F" w:rsidRPr="00B70E65">
        <w:rPr>
          <w:rFonts w:ascii="TimesNewRoman" w:hAnsi="TimesNewRoman"/>
          <w:bCs/>
          <w:color w:val="000000"/>
          <w:sz w:val="28"/>
          <w:szCs w:val="28"/>
        </w:rPr>
        <w:tab/>
      </w:r>
      <w:r w:rsidR="0023507F" w:rsidRPr="00B70E65">
        <w:rPr>
          <w:rFonts w:ascii="TimesNewRoman" w:hAnsi="TimesNewRoman"/>
          <w:bCs/>
          <w:color w:val="000000"/>
          <w:sz w:val="28"/>
          <w:szCs w:val="28"/>
        </w:rPr>
        <w:tab/>
      </w:r>
      <w:r w:rsidR="0023507F" w:rsidRPr="00B70E65">
        <w:rPr>
          <w:rFonts w:ascii="TimesNewRoman" w:hAnsi="TimesNewRoman"/>
          <w:bCs/>
          <w:color w:val="000000"/>
          <w:sz w:val="28"/>
          <w:szCs w:val="28"/>
        </w:rPr>
        <w:tab/>
      </w:r>
      <w:r w:rsidR="0023507F" w:rsidRPr="00B70E65">
        <w:rPr>
          <w:rFonts w:ascii="TimesNewRoman" w:hAnsi="TimesNewRoman"/>
          <w:bCs/>
          <w:color w:val="000000"/>
          <w:sz w:val="28"/>
          <w:szCs w:val="28"/>
        </w:rPr>
        <w:tab/>
      </w:r>
      <w:r w:rsidR="0023507F" w:rsidRPr="00B70E65">
        <w:rPr>
          <w:rFonts w:ascii="TimesNewRoman" w:hAnsi="TimesNewRoman"/>
          <w:bCs/>
          <w:color w:val="000000"/>
          <w:sz w:val="28"/>
          <w:szCs w:val="28"/>
        </w:rPr>
        <w:tab/>
        <w:t xml:space="preserve"> (19)</w:t>
      </w:r>
    </w:p>
    <w:p w:rsidR="0023507F" w:rsidRPr="00B70E65" w:rsidRDefault="0023507F" w:rsidP="0023507F">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The DSP equation (17) is the most generally useful treatment and is well suited for the analysis of spectroscopic data. In equation (17), the derived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Cs/>
          <w:color w:val="000000"/>
          <w:sz w:val="28"/>
          <w:szCs w:val="28"/>
        </w:rPr>
        <w:t xml:space="preserve"> 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values which are position-dependent, give a direct measure of the relative transmission of inductive and resonance effects. The DSP method represents a general approach for the correlation of substituent effects over a large range of different data sets. The generality is due to the independence of the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transmission coefficients. Since inductive and resonance effects are transmitted by different mechanisms</w:t>
      </w:r>
      <w:r w:rsidR="00D962DC">
        <w:rPr>
          <w:rFonts w:ascii="TimesNewRoman" w:hAnsi="TimesNewRoman"/>
          <w:bCs/>
          <w:color w:val="000000"/>
          <w:sz w:val="28"/>
          <w:szCs w:val="28"/>
          <w:vertAlign w:val="superscript"/>
        </w:rPr>
        <w:t>100</w:t>
      </w:r>
      <w:r w:rsidRPr="00B70E65">
        <w:rPr>
          <w:rFonts w:ascii="TimesNewRoman" w:hAnsi="TimesNewRoman"/>
          <w:bCs/>
          <w:color w:val="000000"/>
          <w:sz w:val="28"/>
          <w:szCs w:val="28"/>
        </w:rPr>
        <w:t xml:space="preserve"> their relative importance may change from one system to another. This feature </w:t>
      </w:r>
      <w:r w:rsidR="00C92B7D" w:rsidRPr="00B70E65">
        <w:rPr>
          <w:rFonts w:ascii="TimesNewRoman" w:hAnsi="TimesNewRoman"/>
          <w:bCs/>
          <w:color w:val="000000"/>
          <w:sz w:val="28"/>
          <w:szCs w:val="28"/>
        </w:rPr>
        <w:t>cannot</w:t>
      </w:r>
      <w:r w:rsidRPr="00B70E65">
        <w:rPr>
          <w:rFonts w:ascii="TimesNewRoman" w:hAnsi="TimesNewRoman"/>
          <w:bCs/>
          <w:color w:val="000000"/>
          <w:sz w:val="28"/>
          <w:szCs w:val="28"/>
        </w:rPr>
        <w:t xml:space="preserve"> be accommodated</w:t>
      </w:r>
      <w:r w:rsidR="00D962DC">
        <w:rPr>
          <w:rFonts w:ascii="TimesNewRoman" w:hAnsi="TimesNewRoman"/>
          <w:bCs/>
          <w:color w:val="000000"/>
          <w:sz w:val="28"/>
          <w:szCs w:val="28"/>
          <w:vertAlign w:val="superscript"/>
        </w:rPr>
        <w:t>101</w:t>
      </w:r>
      <w:r w:rsidRPr="00B70E65">
        <w:rPr>
          <w:rFonts w:ascii="TimesNewRoman" w:hAnsi="TimesNewRoman"/>
          <w:bCs/>
          <w:color w:val="000000"/>
          <w:sz w:val="28"/>
          <w:szCs w:val="28"/>
        </w:rPr>
        <w:t xml:space="preserve"> in a single parameter approach. The answer to the question whether a DSP method or a single parameter equation will best describe the SCS of the various systems is a subject of</w:t>
      </w:r>
      <w:r w:rsidRPr="0023507F">
        <w:rPr>
          <w:rFonts w:ascii="TimesNewRoman" w:hAnsi="TimesNewRoman"/>
          <w:bCs/>
          <w:color w:val="000000"/>
          <w:sz w:val="32"/>
          <w:szCs w:val="32"/>
        </w:rPr>
        <w:t xml:space="preserve"> </w:t>
      </w:r>
      <w:r w:rsidRPr="00B70E65">
        <w:rPr>
          <w:rFonts w:ascii="TimesNewRoman" w:hAnsi="TimesNewRoman"/>
          <w:bCs/>
          <w:color w:val="000000"/>
          <w:sz w:val="28"/>
          <w:szCs w:val="28"/>
        </w:rPr>
        <w:t xml:space="preserve">controversy. Last two decades papers may be mentioned to exemplify this. </w:t>
      </w:r>
      <w:r w:rsidR="00C92B7D" w:rsidRPr="00B70E65">
        <w:rPr>
          <w:rFonts w:ascii="TimesNewRoman" w:hAnsi="TimesNewRoman"/>
          <w:bCs/>
          <w:color w:val="000000"/>
          <w:sz w:val="28"/>
          <w:szCs w:val="28"/>
        </w:rPr>
        <w:t>Corn</w:t>
      </w:r>
      <w:r w:rsidRPr="00B70E65">
        <w:rPr>
          <w:rFonts w:ascii="TimesNewRoman" w:hAnsi="TimesNewRoman"/>
          <w:bCs/>
          <w:color w:val="000000"/>
          <w:sz w:val="28"/>
          <w:szCs w:val="28"/>
        </w:rPr>
        <w:t>elis et al.</w:t>
      </w:r>
      <w:r w:rsidR="00D962DC">
        <w:rPr>
          <w:rFonts w:ascii="TimesNewRoman" w:hAnsi="TimesNewRoman"/>
          <w:bCs/>
          <w:color w:val="000000"/>
          <w:sz w:val="28"/>
          <w:szCs w:val="28"/>
          <w:vertAlign w:val="superscript"/>
        </w:rPr>
        <w:t>102</w:t>
      </w:r>
      <w:r w:rsidRPr="00B70E65">
        <w:rPr>
          <w:rFonts w:ascii="TimesNewRoman" w:hAnsi="TimesNewRoman"/>
          <w:bCs/>
          <w:color w:val="000000"/>
          <w:sz w:val="28"/>
          <w:szCs w:val="28"/>
        </w:rPr>
        <w:t xml:space="preserve"> and </w:t>
      </w:r>
      <w:proofErr w:type="spellStart"/>
      <w:r w:rsidRPr="00B70E65">
        <w:rPr>
          <w:rFonts w:ascii="TimesNewRoman" w:hAnsi="TimesNewRoman"/>
          <w:bCs/>
          <w:color w:val="000000"/>
          <w:sz w:val="28"/>
          <w:szCs w:val="28"/>
        </w:rPr>
        <w:t>Bottino</w:t>
      </w:r>
      <w:proofErr w:type="spellEnd"/>
      <w:r w:rsidRPr="00B70E65">
        <w:rPr>
          <w:rFonts w:ascii="TimesNewRoman" w:hAnsi="TimesNewRoman"/>
          <w:bCs/>
          <w:color w:val="000000"/>
          <w:sz w:val="28"/>
          <w:szCs w:val="28"/>
        </w:rPr>
        <w:t xml:space="preserve"> et al.</w:t>
      </w:r>
      <w:r w:rsidR="00D962DC" w:rsidRPr="00D962DC">
        <w:rPr>
          <w:rFonts w:ascii="TimesNewRoman" w:hAnsi="TimesNewRoman"/>
          <w:bCs/>
          <w:color w:val="000000"/>
          <w:sz w:val="28"/>
          <w:szCs w:val="28"/>
          <w:vertAlign w:val="superscript"/>
        </w:rPr>
        <w:t>103</w:t>
      </w:r>
      <w:r w:rsidRPr="00B70E65">
        <w:rPr>
          <w:rFonts w:ascii="TimesNewRoman" w:hAnsi="TimesNewRoman"/>
          <w:bCs/>
          <w:color w:val="000000"/>
          <w:sz w:val="28"/>
          <w:szCs w:val="28"/>
        </w:rPr>
        <w:t xml:space="preserve"> by an examination of a number of styrene derivatives reached the conclusion that the DSP treatment in general is not significantly superior to the</w:t>
      </w:r>
      <w:r w:rsidRPr="0023507F">
        <w:rPr>
          <w:rFonts w:ascii="TimesNewRoman" w:hAnsi="TimesNewRoman"/>
          <w:bCs/>
          <w:color w:val="000000"/>
          <w:sz w:val="32"/>
          <w:szCs w:val="32"/>
        </w:rPr>
        <w:t xml:space="preserve"> </w:t>
      </w:r>
      <w:r w:rsidRPr="00B70E65">
        <w:rPr>
          <w:rFonts w:ascii="TimesNewRoman" w:hAnsi="TimesNewRoman"/>
          <w:bCs/>
          <w:color w:val="000000"/>
          <w:sz w:val="28"/>
          <w:szCs w:val="28"/>
        </w:rPr>
        <w:t>simpler sin</w:t>
      </w:r>
      <w:r w:rsidR="00C92B7D" w:rsidRPr="00B70E65">
        <w:rPr>
          <w:rFonts w:ascii="TimesNewRoman" w:hAnsi="TimesNewRoman"/>
          <w:bCs/>
          <w:color w:val="000000"/>
          <w:sz w:val="28"/>
          <w:szCs w:val="28"/>
        </w:rPr>
        <w:t>gle</w:t>
      </w:r>
      <w:r w:rsidR="00C92B7D">
        <w:rPr>
          <w:rFonts w:ascii="TimesNewRoman" w:hAnsi="TimesNewRoman"/>
          <w:bCs/>
          <w:color w:val="000000"/>
          <w:sz w:val="32"/>
          <w:szCs w:val="32"/>
        </w:rPr>
        <w:t xml:space="preserve"> </w:t>
      </w:r>
      <w:r w:rsidR="00C92B7D" w:rsidRPr="00B70E65">
        <w:rPr>
          <w:rFonts w:ascii="TimesNewRoman" w:hAnsi="TimesNewRoman"/>
          <w:bCs/>
          <w:color w:val="000000"/>
          <w:sz w:val="28"/>
          <w:szCs w:val="28"/>
        </w:rPr>
        <w:t>parameter treatment. But Corn</w:t>
      </w:r>
      <w:r w:rsidRPr="00B70E65">
        <w:rPr>
          <w:rFonts w:ascii="TimesNewRoman" w:hAnsi="TimesNewRoman"/>
          <w:bCs/>
          <w:color w:val="000000"/>
          <w:sz w:val="28"/>
          <w:szCs w:val="28"/>
        </w:rPr>
        <w:t>elis data enabled Craik and Co-workers</w:t>
      </w:r>
      <w:r w:rsidR="00D962DC">
        <w:rPr>
          <w:rFonts w:ascii="TimesNewRoman" w:hAnsi="TimesNewRoman"/>
          <w:bCs/>
          <w:color w:val="000000"/>
          <w:sz w:val="28"/>
          <w:szCs w:val="28"/>
          <w:vertAlign w:val="superscript"/>
        </w:rPr>
        <w:t>101</w:t>
      </w:r>
      <w:r w:rsidRPr="00B70E65">
        <w:rPr>
          <w:rFonts w:ascii="TimesNewRoman" w:hAnsi="TimesNewRoman"/>
          <w:bCs/>
          <w:color w:val="000000"/>
          <w:sz w:val="28"/>
          <w:szCs w:val="28"/>
        </w:rPr>
        <w:t xml:space="preserve"> to show the power of the DSP method. </w:t>
      </w:r>
      <w:proofErr w:type="spellStart"/>
      <w:r w:rsidRPr="00B70E65">
        <w:rPr>
          <w:rFonts w:ascii="TimesNewRoman" w:hAnsi="TimesNewRoman"/>
          <w:bCs/>
          <w:color w:val="000000"/>
          <w:sz w:val="28"/>
          <w:szCs w:val="28"/>
        </w:rPr>
        <w:t>Anu</w:t>
      </w:r>
      <w:proofErr w:type="spellEnd"/>
      <w:r w:rsidRPr="00B70E65">
        <w:rPr>
          <w:rFonts w:ascii="TimesNewRoman" w:hAnsi="TimesNewRoman"/>
          <w:bCs/>
          <w:color w:val="000000"/>
          <w:sz w:val="28"/>
          <w:szCs w:val="28"/>
        </w:rPr>
        <w:t xml:space="preserve"> </w:t>
      </w:r>
      <w:r w:rsidRPr="00B70E65">
        <w:rPr>
          <w:rFonts w:ascii="TimesNewRoman" w:hAnsi="TimesNewRoman"/>
          <w:bCs/>
          <w:i/>
          <w:iCs/>
          <w:color w:val="000000"/>
          <w:sz w:val="28"/>
          <w:szCs w:val="28"/>
        </w:rPr>
        <w:t>et al</w:t>
      </w:r>
      <w:r w:rsidRPr="00B70E65">
        <w:rPr>
          <w:rFonts w:ascii="TimesNewRoman" w:hAnsi="TimesNewRoman"/>
          <w:b/>
          <w:bCs/>
          <w:i/>
          <w:iCs/>
          <w:color w:val="000000"/>
          <w:sz w:val="28"/>
          <w:szCs w:val="28"/>
        </w:rPr>
        <w:t>.</w:t>
      </w:r>
      <w:r w:rsidR="00D962DC">
        <w:rPr>
          <w:rFonts w:ascii="TimesNewRoman" w:hAnsi="TimesNewRoman"/>
          <w:bCs/>
          <w:iCs/>
          <w:color w:val="000000"/>
          <w:sz w:val="28"/>
          <w:szCs w:val="28"/>
          <w:vertAlign w:val="superscript"/>
        </w:rPr>
        <w:t>104</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also have proved the power of the DSP method. It may be concluded that,</w:t>
      </w:r>
    </w:p>
    <w:p w:rsidR="0023507F" w:rsidRPr="00B70E65" w:rsidRDefault="0023507F" w:rsidP="00C92B7D">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r>
      <w:proofErr w:type="spellStart"/>
      <w:r w:rsidRPr="00B70E65">
        <w:rPr>
          <w:rFonts w:ascii="TimesNewRoman" w:hAnsi="TimesNewRoman"/>
          <w:bCs/>
          <w:color w:val="000000"/>
          <w:sz w:val="28"/>
          <w:szCs w:val="28"/>
        </w:rPr>
        <w:t>i</w:t>
      </w:r>
      <w:proofErr w:type="spellEnd"/>
      <w:r w:rsidRPr="00B70E65">
        <w:rPr>
          <w:rFonts w:ascii="TimesNewRoman" w:hAnsi="TimesNewRoman"/>
          <w:bCs/>
          <w:color w:val="000000"/>
          <w:sz w:val="28"/>
          <w:szCs w:val="28"/>
        </w:rPr>
        <w:t>) while in some situations there might be no significant important in fits obtained by the DSP method compared with single parameter treatment, this is not so in the general case, and</w:t>
      </w:r>
    </w:p>
    <w:p w:rsidR="0023507F" w:rsidRPr="00B70E65" w:rsidRDefault="0023507F" w:rsidP="00C92B7D">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ii) the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values obtained from the DSP analysis are extremely useful in assigning mechanistic significance to proposed pathways for the transmission of substituent effects.</w:t>
      </w:r>
    </w:p>
    <w:p w:rsidR="00621123" w:rsidRDefault="00621123" w:rsidP="00C92B7D">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The relative importance of the resonance and inductive effects is expressed by blending factor (λ) obtained as the ratio of the coefficients r and ƒ or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Cs/>
          <w:color w:val="000000"/>
          <w:sz w:val="28"/>
          <w:szCs w:val="28"/>
        </w:rPr>
        <w:t>.</w:t>
      </w:r>
    </w:p>
    <w:p w:rsidR="00577976" w:rsidRPr="005400C6" w:rsidRDefault="00577976" w:rsidP="00577976">
      <w:pPr>
        <w:rPr>
          <w:rFonts w:ascii="Times New Roman" w:hAnsi="Times New Roman" w:cs="Times New Roman"/>
          <w:b/>
          <w:bCs/>
          <w:sz w:val="32"/>
          <w:szCs w:val="32"/>
        </w:rPr>
      </w:pPr>
      <w:r w:rsidRPr="005400C6">
        <w:rPr>
          <w:rFonts w:ascii="Times New Roman" w:hAnsi="Times New Roman" w:cs="Times New Roman"/>
          <w:b/>
          <w:bCs/>
          <w:sz w:val="32"/>
          <w:szCs w:val="32"/>
        </w:rPr>
        <w:t>The Nature and Mechanism of Transmission of Electronic</w:t>
      </w:r>
      <w:r>
        <w:rPr>
          <w:rFonts w:ascii="Times New Roman" w:hAnsi="Times New Roman" w:cs="Times New Roman"/>
          <w:b/>
          <w:bCs/>
          <w:sz w:val="32"/>
          <w:szCs w:val="32"/>
        </w:rPr>
        <w:t xml:space="preserve"> </w:t>
      </w:r>
      <w:r w:rsidRPr="005400C6">
        <w:rPr>
          <w:rFonts w:ascii="Times New Roman" w:hAnsi="Times New Roman" w:cs="Times New Roman"/>
          <w:b/>
          <w:bCs/>
          <w:sz w:val="32"/>
          <w:szCs w:val="32"/>
        </w:rPr>
        <w:t>Effects</w:t>
      </w:r>
    </w:p>
    <w:p w:rsidR="00577976" w:rsidRDefault="00577976" w:rsidP="00577976">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sidRPr="005400C6">
        <w:rPr>
          <w:rFonts w:ascii="Times New Roman" w:hAnsi="Times New Roman" w:cs="Times New Roman"/>
          <w:sz w:val="28"/>
          <w:szCs w:val="28"/>
        </w:rPr>
        <w:t>In order to assess the influence of substituents on the chemical shift of</w:t>
      </w:r>
      <w:r>
        <w:rPr>
          <w:rFonts w:ascii="Times New Roman" w:hAnsi="Times New Roman" w:cs="Times New Roman"/>
          <w:sz w:val="28"/>
          <w:szCs w:val="28"/>
        </w:rPr>
        <w:t xml:space="preserve"> </w:t>
      </w:r>
      <w:r w:rsidRPr="005400C6">
        <w:rPr>
          <w:rFonts w:ascii="Times New Roman" w:hAnsi="Times New Roman" w:cs="Times New Roman"/>
          <w:sz w:val="28"/>
          <w:szCs w:val="28"/>
        </w:rPr>
        <w:t>organic molecules a clear understanding of the nature and transmission of the</w:t>
      </w:r>
      <w:r>
        <w:rPr>
          <w:rFonts w:ascii="Times New Roman" w:hAnsi="Times New Roman" w:cs="Times New Roman"/>
          <w:sz w:val="28"/>
          <w:szCs w:val="28"/>
        </w:rPr>
        <w:t xml:space="preserve"> </w:t>
      </w:r>
      <w:r w:rsidRPr="005400C6">
        <w:rPr>
          <w:rFonts w:ascii="Times New Roman" w:hAnsi="Times New Roman" w:cs="Times New Roman"/>
          <w:sz w:val="28"/>
          <w:szCs w:val="28"/>
        </w:rPr>
        <w:t>different types of substituent effects is necessary.</w:t>
      </w:r>
    </w:p>
    <w:p w:rsidR="00577976" w:rsidRPr="00245422" w:rsidRDefault="00577976" w:rsidP="00577976">
      <w:pPr>
        <w:rPr>
          <w:rFonts w:ascii="Times New Roman" w:hAnsi="Times New Roman" w:cs="Times New Roman"/>
          <w:b/>
          <w:bCs/>
          <w:sz w:val="28"/>
          <w:szCs w:val="28"/>
        </w:rPr>
      </w:pPr>
      <w:r w:rsidRPr="00245422">
        <w:rPr>
          <w:rFonts w:ascii="Times New Roman" w:hAnsi="Times New Roman" w:cs="Times New Roman"/>
          <w:b/>
          <w:bCs/>
          <w:sz w:val="28"/>
          <w:szCs w:val="28"/>
        </w:rPr>
        <w:t>The Inductive Effect</w:t>
      </w:r>
    </w:p>
    <w:p w:rsidR="00577976" w:rsidRPr="005400C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5400C6">
        <w:rPr>
          <w:rFonts w:ascii="Times New Roman" w:hAnsi="Times New Roman" w:cs="Times New Roman"/>
          <w:sz w:val="28"/>
          <w:szCs w:val="28"/>
        </w:rPr>
        <w:t>The basis of this electronic perturbation is originating in part from</w:t>
      </w:r>
      <w:r>
        <w:rPr>
          <w:rFonts w:ascii="Times New Roman" w:hAnsi="Times New Roman" w:cs="Times New Roman"/>
          <w:sz w:val="28"/>
          <w:szCs w:val="28"/>
        </w:rPr>
        <w:t xml:space="preserve"> d</w:t>
      </w:r>
      <w:r w:rsidRPr="005400C6">
        <w:rPr>
          <w:rFonts w:ascii="Times New Roman" w:hAnsi="Times New Roman" w:cs="Times New Roman"/>
          <w:sz w:val="28"/>
          <w:szCs w:val="28"/>
        </w:rPr>
        <w:t xml:space="preserve">ifferences in electro-negativity which cause polarization of both </w:t>
      </w:r>
      <w:r>
        <w:rPr>
          <w:rFonts w:ascii="Times New Roman" w:hAnsi="Times New Roman" w:cs="Times New Roman"/>
          <w:sz w:val="28"/>
          <w:szCs w:val="28"/>
        </w:rPr>
        <w:t>σ- and π</w:t>
      </w:r>
      <w:r w:rsidRPr="005400C6">
        <w:rPr>
          <w:rFonts w:ascii="Times New Roman" w:hAnsi="Times New Roman" w:cs="Times New Roman"/>
          <w:sz w:val="28"/>
          <w:szCs w:val="28"/>
        </w:rPr>
        <w:t>- bonds</w:t>
      </w:r>
    </w:p>
    <w:p w:rsidR="00577976" w:rsidRDefault="00577976" w:rsidP="00577976">
      <w:pPr>
        <w:spacing w:after="0" w:line="480" w:lineRule="auto"/>
        <w:jc w:val="both"/>
        <w:rPr>
          <w:rFonts w:ascii="Times New Roman" w:hAnsi="Times New Roman" w:cs="Times New Roman"/>
          <w:sz w:val="28"/>
          <w:szCs w:val="28"/>
        </w:rPr>
      </w:pPr>
      <w:r w:rsidRPr="005400C6">
        <w:rPr>
          <w:rFonts w:ascii="Times New Roman" w:hAnsi="Times New Roman" w:cs="Times New Roman"/>
          <w:sz w:val="28"/>
          <w:szCs w:val="28"/>
        </w:rPr>
        <w:t>and also from electrostatic effects experienced at the reaction center due to</w:t>
      </w:r>
      <w:r>
        <w:rPr>
          <w:rFonts w:ascii="Times New Roman" w:hAnsi="Times New Roman" w:cs="Times New Roman"/>
          <w:sz w:val="28"/>
          <w:szCs w:val="28"/>
        </w:rPr>
        <w:t xml:space="preserve"> </w:t>
      </w:r>
      <w:r w:rsidRPr="005400C6">
        <w:rPr>
          <w:rFonts w:ascii="Times New Roman" w:hAnsi="Times New Roman" w:cs="Times New Roman"/>
          <w:sz w:val="28"/>
          <w:szCs w:val="28"/>
        </w:rPr>
        <w:t xml:space="preserve">charges and dipoles resident on the substituent. A polarization of both </w:t>
      </w:r>
      <w:r>
        <w:rPr>
          <w:rFonts w:ascii="Times New Roman" w:hAnsi="Times New Roman" w:cs="Times New Roman"/>
          <w:sz w:val="28"/>
          <w:szCs w:val="28"/>
        </w:rPr>
        <w:t>σ- and π</w:t>
      </w:r>
      <w:r w:rsidRPr="005400C6">
        <w:rPr>
          <w:rFonts w:ascii="Times New Roman" w:hAnsi="Times New Roman" w:cs="Times New Roman"/>
          <w:sz w:val="28"/>
          <w:szCs w:val="28"/>
        </w:rPr>
        <w:t>-</w:t>
      </w:r>
      <w:r>
        <w:rPr>
          <w:rFonts w:ascii="Times New Roman" w:hAnsi="Times New Roman" w:cs="Times New Roman"/>
          <w:sz w:val="28"/>
          <w:szCs w:val="28"/>
        </w:rPr>
        <w:t xml:space="preserve"> </w:t>
      </w:r>
      <w:r w:rsidRPr="005400C6">
        <w:rPr>
          <w:rFonts w:ascii="Times New Roman" w:hAnsi="Times New Roman" w:cs="Times New Roman"/>
          <w:sz w:val="28"/>
          <w:szCs w:val="28"/>
        </w:rPr>
        <w:t>bond by the substituent group is k</w:t>
      </w:r>
      <w:r>
        <w:rPr>
          <w:rFonts w:ascii="Times New Roman" w:hAnsi="Times New Roman" w:cs="Times New Roman"/>
          <w:sz w:val="28"/>
          <w:szCs w:val="28"/>
        </w:rPr>
        <w:t>nown as inductive effect Fig. (1</w:t>
      </w:r>
      <w:r w:rsidRPr="005400C6">
        <w:rPr>
          <w:rFonts w:ascii="Times New Roman" w:hAnsi="Times New Roman" w:cs="Times New Roman"/>
          <w:sz w:val="28"/>
          <w:szCs w:val="28"/>
        </w:rPr>
        <w:t>), becoming</w:t>
      </w:r>
      <w:r>
        <w:rPr>
          <w:rFonts w:ascii="Times New Roman" w:hAnsi="Times New Roman" w:cs="Times New Roman"/>
          <w:sz w:val="28"/>
          <w:szCs w:val="28"/>
        </w:rPr>
        <w:t xml:space="preserve"> </w:t>
      </w:r>
      <w:r w:rsidRPr="005400C6">
        <w:rPr>
          <w:rFonts w:ascii="Times New Roman" w:hAnsi="Times New Roman" w:cs="Times New Roman"/>
          <w:sz w:val="28"/>
          <w:szCs w:val="28"/>
        </w:rPr>
        <w:t>progressively attenuated. The other,</w:t>
      </w:r>
      <w:r>
        <w:rPr>
          <w:rFonts w:ascii="Times New Roman" w:hAnsi="Times New Roman" w:cs="Times New Roman"/>
          <w:sz w:val="28"/>
          <w:szCs w:val="28"/>
        </w:rPr>
        <w:t xml:space="preserve"> known as a field effect Fig. (2</w:t>
      </w:r>
      <w:r w:rsidRPr="005400C6">
        <w:rPr>
          <w:rFonts w:ascii="Times New Roman" w:hAnsi="Times New Roman" w:cs="Times New Roman"/>
          <w:sz w:val="28"/>
          <w:szCs w:val="28"/>
        </w:rPr>
        <w:t>)</w:t>
      </w:r>
      <w:r>
        <w:rPr>
          <w:rFonts w:ascii="Times New Roman" w:hAnsi="Times New Roman" w:cs="Times New Roman"/>
          <w:sz w:val="28"/>
          <w:szCs w:val="28"/>
        </w:rPr>
        <w:t xml:space="preserve"> </w:t>
      </w:r>
      <w:r w:rsidRPr="005400C6">
        <w:rPr>
          <w:rFonts w:ascii="Times New Roman" w:hAnsi="Times New Roman" w:cs="Times New Roman"/>
          <w:sz w:val="28"/>
          <w:szCs w:val="28"/>
        </w:rPr>
        <w:t>is propagated through space and depends more for its intensity on proximity than</w:t>
      </w:r>
      <w:r>
        <w:rPr>
          <w:rFonts w:ascii="Times New Roman" w:hAnsi="Times New Roman" w:cs="Times New Roman"/>
          <w:sz w:val="28"/>
          <w:szCs w:val="28"/>
        </w:rPr>
        <w:t xml:space="preserve"> </w:t>
      </w:r>
      <w:r w:rsidRPr="005400C6">
        <w:rPr>
          <w:rFonts w:ascii="Times New Roman" w:hAnsi="Times New Roman" w:cs="Times New Roman"/>
          <w:sz w:val="28"/>
          <w:szCs w:val="28"/>
        </w:rPr>
        <w:t>on the number of bonds separating source and receptor. The electronic dipole</w:t>
      </w:r>
      <w:r>
        <w:rPr>
          <w:rFonts w:ascii="Times New Roman" w:hAnsi="Times New Roman" w:cs="Times New Roman"/>
          <w:sz w:val="28"/>
          <w:szCs w:val="28"/>
        </w:rPr>
        <w:t xml:space="preserve"> </w:t>
      </w:r>
      <w:r w:rsidRPr="005400C6">
        <w:rPr>
          <w:rFonts w:ascii="Times New Roman" w:hAnsi="Times New Roman" w:cs="Times New Roman"/>
          <w:sz w:val="28"/>
          <w:szCs w:val="28"/>
        </w:rPr>
        <w:t>f</w:t>
      </w:r>
      <w:r>
        <w:rPr>
          <w:rFonts w:ascii="Times New Roman" w:hAnsi="Times New Roman" w:cs="Times New Roman"/>
          <w:sz w:val="28"/>
          <w:szCs w:val="28"/>
        </w:rPr>
        <w:t xml:space="preserve">ield </w:t>
      </w:r>
      <w:r w:rsidRPr="005400C6">
        <w:rPr>
          <w:rFonts w:ascii="Times New Roman" w:hAnsi="Times New Roman" w:cs="Times New Roman"/>
          <w:sz w:val="28"/>
          <w:szCs w:val="28"/>
        </w:rPr>
        <w:t>of the polar substituent-substrate bone can influence the reaction center</w:t>
      </w:r>
      <w:r>
        <w:rPr>
          <w:rFonts w:ascii="Times New Roman" w:hAnsi="Times New Roman" w:cs="Times New Roman"/>
          <w:sz w:val="28"/>
          <w:szCs w:val="28"/>
        </w:rPr>
        <w:t xml:space="preserve"> </w:t>
      </w:r>
      <w:r w:rsidRPr="005400C6">
        <w:rPr>
          <w:rFonts w:ascii="Times New Roman" w:hAnsi="Times New Roman" w:cs="Times New Roman"/>
          <w:sz w:val="28"/>
          <w:szCs w:val="28"/>
        </w:rPr>
        <w:t>across the space and this is called field</w:t>
      </w:r>
      <w:r>
        <w:rPr>
          <w:rFonts w:ascii="Times New Roman" w:hAnsi="Times New Roman" w:cs="Times New Roman"/>
          <w:sz w:val="28"/>
          <w:szCs w:val="28"/>
        </w:rPr>
        <w:t xml:space="preserve"> </w:t>
      </w:r>
      <w:r w:rsidRPr="005400C6">
        <w:rPr>
          <w:rFonts w:ascii="Times New Roman" w:hAnsi="Times New Roman" w:cs="Times New Roman"/>
          <w:sz w:val="28"/>
          <w:szCs w:val="28"/>
        </w:rPr>
        <w:t>effect</w:t>
      </w:r>
      <w:r w:rsidRPr="00823B91">
        <w:rPr>
          <w:rFonts w:ascii="Times New Roman" w:hAnsi="Times New Roman" w:cs="Times New Roman"/>
          <w:sz w:val="28"/>
          <w:szCs w:val="28"/>
          <w:vertAlign w:val="superscript"/>
        </w:rPr>
        <w:t>10</w:t>
      </w:r>
      <w:r>
        <w:rPr>
          <w:rFonts w:ascii="Times New Roman" w:hAnsi="Times New Roman" w:cs="Times New Roman"/>
          <w:sz w:val="28"/>
          <w:szCs w:val="28"/>
          <w:vertAlign w:val="superscript"/>
        </w:rPr>
        <w:t>5-109</w:t>
      </w:r>
      <w:r>
        <w:rPr>
          <w:rFonts w:ascii="Times New Roman" w:hAnsi="Times New Roman" w:cs="Times New Roman"/>
          <w:sz w:val="28"/>
          <w:szCs w:val="28"/>
        </w:rPr>
        <w:t xml:space="preserve">. </w:t>
      </w:r>
    </w:p>
    <w:p w:rsidR="00577976" w:rsidRDefault="00577976" w:rsidP="00577976">
      <w:pPr>
        <w:spacing w:after="0" w:line="240" w:lineRule="auto"/>
        <w:ind w:left="3600"/>
        <w:jc w:val="both"/>
        <w:rPr>
          <w:rFonts w:ascii="Times New Roman" w:hAnsi="Times New Roman" w:cs="Times New Roman"/>
          <w:sz w:val="28"/>
          <w:szCs w:val="28"/>
        </w:rPr>
      </w:pPr>
      <w:r>
        <w:rPr>
          <w:rFonts w:ascii="Times New Roman" w:hAnsi="Times New Roman" w:cs="Times New Roman"/>
          <w:sz w:val="28"/>
          <w:szCs w:val="28"/>
        </w:rPr>
        <w:t>δ</w:t>
      </w:r>
      <w:r w:rsidRPr="00664BE5">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Pr>
          <w:rFonts w:ascii="Times New Roman" w:hAnsi="Times New Roman" w:cs="Times New Roman"/>
          <w:sz w:val="28"/>
          <w:szCs w:val="28"/>
        </w:rPr>
        <w:t>δ</w:t>
      </w:r>
      <w:r w:rsidRPr="00664BE5">
        <w:rPr>
          <w:rFonts w:ascii="Times New Roman" w:hAnsi="Times New Roman" w:cs="Times New Roman"/>
          <w:sz w:val="28"/>
          <w:szCs w:val="28"/>
          <w:vertAlign w:val="superscript"/>
        </w:rPr>
        <w:t>+</w:t>
      </w:r>
      <w:r>
        <w:rPr>
          <w:rFonts w:ascii="Times New Roman" w:hAnsi="Times New Roman" w:cs="Times New Roman"/>
          <w:sz w:val="28"/>
          <w:szCs w:val="28"/>
          <w:vertAlign w:val="superscript"/>
        </w:rPr>
        <w:t xml:space="preserve">  </w:t>
      </w:r>
      <w:r>
        <w:rPr>
          <w:rFonts w:ascii="Times New Roman" w:hAnsi="Times New Roman" w:cs="Times New Roman"/>
          <w:sz w:val="28"/>
          <w:szCs w:val="28"/>
          <w:vertAlign w:val="superscript"/>
        </w:rPr>
        <w:t xml:space="preserve">    </w:t>
      </w:r>
      <w:proofErr w:type="spellStart"/>
      <w:r>
        <w:rPr>
          <w:rFonts w:ascii="Times New Roman" w:hAnsi="Times New Roman" w:cs="Times New Roman"/>
          <w:sz w:val="28"/>
          <w:szCs w:val="28"/>
        </w:rPr>
        <w:t>δδ</w:t>
      </w:r>
      <w:proofErr w:type="spellEnd"/>
      <w:r w:rsidRPr="00664BE5">
        <w:rPr>
          <w:rFonts w:ascii="Times New Roman" w:hAnsi="Times New Roman" w:cs="Times New Roman"/>
          <w:sz w:val="28"/>
          <w:szCs w:val="28"/>
          <w:vertAlign w:val="superscript"/>
        </w:rPr>
        <w:t>+</w:t>
      </w:r>
      <w:r>
        <w:rPr>
          <w:rFonts w:ascii="Times New Roman" w:hAnsi="Times New Roman" w:cs="Times New Roman"/>
          <w:sz w:val="28"/>
          <w:szCs w:val="28"/>
          <w:vertAlign w:val="superscript"/>
        </w:rPr>
        <w:t xml:space="preserve">    </w:t>
      </w:r>
    </w:p>
    <w:p w:rsidR="00577976" w:rsidRPr="00577976" w:rsidRDefault="00577976" w:rsidP="00577976">
      <w:pPr>
        <w:spacing w:after="0" w:line="480" w:lineRule="auto"/>
        <w:jc w:val="both"/>
        <w:rPr>
          <w:rFonts w:ascii="Times New Roman" w:hAnsi="Times New Roman" w:cs="Times New Roman"/>
          <w:sz w:val="28"/>
          <w:szCs w:val="28"/>
          <w:vertAlign w:val="subscript"/>
        </w:rPr>
      </w:pPr>
      <w:r>
        <w:rPr>
          <w:rFonts w:ascii="Times New Roman" w:hAnsi="Times New Roman" w:cs="Times New Roman"/>
          <w:sz w:val="28"/>
          <w:szCs w:val="28"/>
        </w:rPr>
        <w:t xml:space="preserve">                                                   X-CH</w:t>
      </w:r>
      <w:r w:rsidRPr="00577976">
        <w:rPr>
          <w:rFonts w:ascii="Times New Roman" w:hAnsi="Times New Roman" w:cs="Times New Roman"/>
          <w:sz w:val="28"/>
          <w:szCs w:val="28"/>
          <w:vertAlign w:val="subscript"/>
        </w:rPr>
        <w:t>2</w:t>
      </w:r>
      <w:r>
        <w:rPr>
          <w:rFonts w:ascii="Times New Roman" w:hAnsi="Times New Roman" w:cs="Times New Roman"/>
          <w:sz w:val="28"/>
          <w:szCs w:val="28"/>
        </w:rPr>
        <w:t>-CH</w:t>
      </w:r>
      <w:r w:rsidRPr="00577976">
        <w:rPr>
          <w:rFonts w:ascii="Times New Roman" w:hAnsi="Times New Roman" w:cs="Times New Roman"/>
          <w:sz w:val="28"/>
          <w:szCs w:val="28"/>
          <w:vertAlign w:val="subscript"/>
        </w:rPr>
        <w:t>2</w:t>
      </w:r>
      <w:r>
        <w:rPr>
          <w:rFonts w:ascii="Times New Roman" w:hAnsi="Times New Roman" w:cs="Times New Roman"/>
          <w:sz w:val="28"/>
          <w:szCs w:val="28"/>
        </w:rPr>
        <w:t>-CH</w:t>
      </w:r>
      <w:r w:rsidRPr="00577976">
        <w:rPr>
          <w:rFonts w:ascii="Times New Roman" w:hAnsi="Times New Roman" w:cs="Times New Roman"/>
          <w:sz w:val="28"/>
          <w:szCs w:val="28"/>
          <w:vertAlign w:val="subscript"/>
        </w:rPr>
        <w:t>2</w:t>
      </w:r>
      <w:r w:rsidRPr="00984E1A">
        <w:rPr>
          <w:rFonts w:ascii="Times New Roman" w:hAnsi="Times New Roman" w:cs="Times New Roman"/>
          <w:sz w:val="28"/>
          <w:szCs w:val="28"/>
          <w:vertAlign w:val="superscript"/>
        </w:rPr>
        <w:t>-</w:t>
      </w:r>
      <w:bookmarkStart w:id="0" w:name="_GoBack"/>
      <w:bookmarkEnd w:id="0"/>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Fig(1)</w:t>
      </w:r>
    </w:p>
    <w:p w:rsidR="00577976" w:rsidRDefault="00577976" w:rsidP="00577976">
      <w:pPr>
        <w:spacing w:after="0" w:line="480" w:lineRule="auto"/>
        <w:jc w:val="both"/>
        <w:rPr>
          <w:rFonts w:ascii="Times New Roman" w:hAnsi="Times New Roman" w:cs="Times New Roman"/>
          <w:sz w:val="28"/>
          <w:szCs w:val="28"/>
        </w:rPr>
      </w:pPr>
    </w:p>
    <w:p w:rsidR="00577976" w:rsidRPr="00664BE5" w:rsidRDefault="00577976" w:rsidP="00577976">
      <w:pPr>
        <w:spacing w:after="0" w:line="240" w:lineRule="auto"/>
        <w:jc w:val="both"/>
        <w:rPr>
          <w:rFonts w:ascii="Times New Roman" w:hAnsi="Times New Roman" w:cs="Times New Roman"/>
          <w:sz w:val="28"/>
          <w:szCs w:val="28"/>
          <w:vertAlign w:val="subscript"/>
        </w:rPr>
      </w:pPr>
      <w:r>
        <w:t xml:space="preserve">                                                        </w:t>
      </w:r>
      <w:r>
        <w:object w:dxaOrig="5849" w:dyaOrig="2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24.85pt;height:104.6pt" o:ole="">
            <v:imagedata r:id="rId5" o:title=""/>
          </v:shape>
          <o:OLEObject Type="Embed" ProgID="ChemDraw.Document.6.0" ShapeID="_x0000_i1040" DrawAspect="Content" ObjectID="_1544712943" r:id="rId6"/>
        </w:object>
      </w:r>
    </w:p>
    <w:p w:rsidR="00577976" w:rsidRDefault="00577976" w:rsidP="0057797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Fig (2)</w: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77976" w:rsidRDefault="00577976" w:rsidP="00577976">
      <w:pPr>
        <w:spacing w:after="0" w:line="480" w:lineRule="auto"/>
        <w:ind w:firstLine="720"/>
        <w:jc w:val="both"/>
      </w:pPr>
      <w:r>
        <w:rPr>
          <w:rFonts w:ascii="Times New Roman" w:hAnsi="Times New Roman" w:cs="Times New Roman"/>
          <w:sz w:val="28"/>
          <w:szCs w:val="28"/>
        </w:rPr>
        <w:t>The substi</w:t>
      </w:r>
      <w:r w:rsidRPr="00D20AA2">
        <w:rPr>
          <w:rFonts w:ascii="Times New Roman" w:hAnsi="Times New Roman" w:cs="Times New Roman"/>
          <w:sz w:val="28"/>
          <w:szCs w:val="28"/>
        </w:rPr>
        <w:t>tuent e</w:t>
      </w:r>
      <w:r>
        <w:rPr>
          <w:rFonts w:ascii="Times New Roman" w:hAnsi="Times New Roman" w:cs="Times New Roman"/>
          <w:sz w:val="28"/>
          <w:szCs w:val="28"/>
        </w:rPr>
        <w:t>ffe</w:t>
      </w:r>
      <w:r w:rsidRPr="00D20AA2">
        <w:rPr>
          <w:rFonts w:ascii="Times New Roman" w:hAnsi="Times New Roman" w:cs="Times New Roman"/>
          <w:sz w:val="28"/>
          <w:szCs w:val="28"/>
        </w:rPr>
        <w:t>cts in various aromatic systems act through polarization</w:t>
      </w:r>
      <w:r>
        <w:rPr>
          <w:rFonts w:ascii="Times New Roman" w:hAnsi="Times New Roman" w:cs="Times New Roman"/>
          <w:sz w:val="28"/>
          <w:szCs w:val="28"/>
        </w:rPr>
        <w:t xml:space="preserve"> o</w:t>
      </w:r>
      <w:r w:rsidRPr="00D20AA2">
        <w:rPr>
          <w:rFonts w:ascii="Times New Roman" w:hAnsi="Times New Roman" w:cs="Times New Roman"/>
          <w:sz w:val="28"/>
          <w:szCs w:val="28"/>
        </w:rPr>
        <w:t>f</w:t>
      </w:r>
      <w:r>
        <w:rPr>
          <w:rFonts w:ascii="Times New Roman" w:hAnsi="Times New Roman" w:cs="Times New Roman"/>
          <w:sz w:val="28"/>
          <w:szCs w:val="28"/>
        </w:rPr>
        <w:t xml:space="preserve"> π-</w:t>
      </w:r>
      <w:r w:rsidRPr="00D20AA2">
        <w:rPr>
          <w:rFonts w:ascii="Times New Roman" w:hAnsi="Times New Roman" w:cs="Times New Roman"/>
          <w:sz w:val="28"/>
          <w:szCs w:val="28"/>
        </w:rPr>
        <w:t>electrons whether the polar nature of a substituent or substituent-carbon bond</w:t>
      </w:r>
      <w:r>
        <w:rPr>
          <w:rFonts w:ascii="Times New Roman" w:hAnsi="Times New Roman" w:cs="Times New Roman"/>
          <w:sz w:val="28"/>
          <w:szCs w:val="28"/>
        </w:rPr>
        <w:t xml:space="preserve"> </w:t>
      </w:r>
      <w:r w:rsidRPr="00D20AA2">
        <w:rPr>
          <w:rFonts w:ascii="Times New Roman" w:hAnsi="Times New Roman" w:cs="Times New Roman"/>
          <w:sz w:val="28"/>
          <w:szCs w:val="28"/>
        </w:rPr>
        <w:t>can polarize a</w:t>
      </w:r>
      <w:r>
        <w:rPr>
          <w:rFonts w:ascii="Times New Roman" w:hAnsi="Times New Roman" w:cs="Times New Roman"/>
          <w:sz w:val="28"/>
          <w:szCs w:val="28"/>
        </w:rPr>
        <w:t xml:space="preserve"> π</w:t>
      </w:r>
      <w:r w:rsidRPr="00D20AA2">
        <w:rPr>
          <w:rFonts w:ascii="Times New Roman" w:hAnsi="Times New Roman" w:cs="Times New Roman"/>
          <w:sz w:val="28"/>
          <w:szCs w:val="28"/>
        </w:rPr>
        <w:t>-system without charge transfer. This has been generally referred</w:t>
      </w:r>
      <w:r>
        <w:rPr>
          <w:rFonts w:ascii="Times New Roman" w:hAnsi="Times New Roman" w:cs="Times New Roman"/>
          <w:sz w:val="28"/>
          <w:szCs w:val="28"/>
        </w:rPr>
        <w:t xml:space="preserve"> t</w:t>
      </w:r>
      <w:r w:rsidRPr="00D20AA2">
        <w:rPr>
          <w:rFonts w:ascii="Times New Roman" w:hAnsi="Times New Roman" w:cs="Times New Roman"/>
          <w:sz w:val="28"/>
          <w:szCs w:val="28"/>
        </w:rPr>
        <w:t xml:space="preserve">o as a </w:t>
      </w:r>
      <w:r>
        <w:rPr>
          <w:rFonts w:ascii="Times New Roman" w:hAnsi="Times New Roman" w:cs="Times New Roman"/>
          <w:sz w:val="28"/>
          <w:szCs w:val="28"/>
        </w:rPr>
        <w:t>π</w:t>
      </w:r>
      <w:r w:rsidRPr="00D20AA2">
        <w:rPr>
          <w:rFonts w:ascii="Times New Roman" w:hAnsi="Times New Roman" w:cs="Times New Roman"/>
          <w:sz w:val="28"/>
          <w:szCs w:val="28"/>
        </w:rPr>
        <w:t>- inductive effect</w:t>
      </w:r>
      <w:r>
        <w:rPr>
          <w:rFonts w:ascii="Times New Roman" w:hAnsi="Times New Roman" w:cs="Times New Roman"/>
          <w:sz w:val="28"/>
          <w:szCs w:val="28"/>
          <w:vertAlign w:val="superscript"/>
        </w:rPr>
        <w:t>110</w:t>
      </w:r>
      <w:r w:rsidRPr="00D20AA2">
        <w:rPr>
          <w:rFonts w:ascii="Times New Roman" w:hAnsi="Times New Roman" w:cs="Times New Roman"/>
          <w:sz w:val="28"/>
          <w:szCs w:val="28"/>
        </w:rPr>
        <w:t xml:space="preserve">, which can arise in two ways, </w:t>
      </w:r>
      <w:proofErr w:type="spellStart"/>
      <w:r w:rsidRPr="00D20AA2">
        <w:rPr>
          <w:rFonts w:ascii="Times New Roman" w:hAnsi="Times New Roman" w:cs="Times New Roman"/>
          <w:sz w:val="28"/>
          <w:szCs w:val="28"/>
        </w:rPr>
        <w:t>i</w:t>
      </w:r>
      <w:proofErr w:type="spellEnd"/>
      <w:r w:rsidRPr="00D20AA2">
        <w:rPr>
          <w:rFonts w:ascii="Times New Roman" w:hAnsi="Times New Roman" w:cs="Times New Roman"/>
          <w:sz w:val="28"/>
          <w:szCs w:val="28"/>
        </w:rPr>
        <w:t>) induction of charge</w:t>
      </w:r>
      <w:r>
        <w:rPr>
          <w:rFonts w:ascii="Times New Roman" w:hAnsi="Times New Roman" w:cs="Times New Roman"/>
          <w:sz w:val="28"/>
          <w:szCs w:val="28"/>
        </w:rPr>
        <w:t xml:space="preserve"> differences on the underlying σ</w:t>
      </w:r>
      <w:r w:rsidRPr="00D20AA2">
        <w:rPr>
          <w:rFonts w:ascii="Times New Roman" w:hAnsi="Times New Roman" w:cs="Times New Roman"/>
          <w:sz w:val="28"/>
          <w:szCs w:val="28"/>
        </w:rPr>
        <w:t>- framework may lead to compensating changes in</w:t>
      </w:r>
      <w:r>
        <w:rPr>
          <w:rFonts w:ascii="Times New Roman" w:hAnsi="Times New Roman" w:cs="Times New Roman"/>
          <w:sz w:val="28"/>
          <w:szCs w:val="28"/>
        </w:rPr>
        <w:t xml:space="preserve"> the π</w:t>
      </w:r>
      <w:r w:rsidRPr="00D20AA2">
        <w:rPr>
          <w:rFonts w:ascii="Times New Roman" w:hAnsi="Times New Roman" w:cs="Times New Roman"/>
          <w:sz w:val="28"/>
          <w:szCs w:val="28"/>
        </w:rPr>
        <w:t xml:space="preserve">- electronic distribution and is designated as </w:t>
      </w:r>
      <w:r>
        <w:rPr>
          <w:rFonts w:ascii="Times New Roman" w:hAnsi="Times New Roman" w:cs="Times New Roman"/>
          <w:sz w:val="28"/>
          <w:szCs w:val="28"/>
        </w:rPr>
        <w:t>π</w:t>
      </w:r>
      <w:r w:rsidRPr="00D20AA2">
        <w:rPr>
          <w:rFonts w:ascii="Times New Roman" w:hAnsi="Times New Roman" w:cs="Times New Roman"/>
          <w:sz w:val="28"/>
          <w:szCs w:val="28"/>
          <w:vertAlign w:val="subscript"/>
        </w:rPr>
        <w:t>σ</w:t>
      </w:r>
      <w:r>
        <w:rPr>
          <w:rFonts w:ascii="Times New Roman" w:hAnsi="Times New Roman" w:cs="Times New Roman"/>
          <w:sz w:val="28"/>
          <w:szCs w:val="28"/>
        </w:rPr>
        <w:t xml:space="preserve"> effect</w:t>
      </w:r>
      <w:r w:rsidRPr="008B5327">
        <w:rPr>
          <w:rFonts w:ascii="Times New Roman" w:hAnsi="Times New Roman" w:cs="Times New Roman"/>
          <w:sz w:val="28"/>
          <w:szCs w:val="28"/>
          <w:vertAlign w:val="superscript"/>
        </w:rPr>
        <w:t>105</w:t>
      </w:r>
      <w:r>
        <w:rPr>
          <w:rFonts w:ascii="Times New Roman" w:hAnsi="Times New Roman" w:cs="Times New Roman"/>
          <w:sz w:val="28"/>
          <w:szCs w:val="28"/>
          <w:vertAlign w:val="superscript"/>
        </w:rPr>
        <w:t>,111</w:t>
      </w:r>
      <w:r w:rsidRPr="00D20AA2">
        <w:rPr>
          <w:rFonts w:ascii="Times New Roman" w:hAnsi="Times New Roman" w:cs="Times New Roman"/>
          <w:sz w:val="28"/>
          <w:szCs w:val="28"/>
          <w:vertAlign w:val="superscript"/>
        </w:rPr>
        <w:t>,</w:t>
      </w:r>
      <w:r>
        <w:rPr>
          <w:rFonts w:ascii="Times New Roman" w:hAnsi="Times New Roman" w:cs="Times New Roman"/>
          <w:sz w:val="28"/>
          <w:szCs w:val="28"/>
          <w:vertAlign w:val="superscript"/>
        </w:rPr>
        <w:t>112</w:t>
      </w:r>
      <w:r w:rsidRPr="00D20AA2">
        <w:rPr>
          <w:rFonts w:ascii="Times New Roman" w:hAnsi="Times New Roman" w:cs="Times New Roman"/>
          <w:sz w:val="28"/>
          <w:szCs w:val="28"/>
        </w:rPr>
        <w:t>. The partial</w:t>
      </w:r>
      <w:r>
        <w:rPr>
          <w:rFonts w:ascii="Times New Roman" w:hAnsi="Times New Roman" w:cs="Times New Roman"/>
          <w:sz w:val="28"/>
          <w:szCs w:val="28"/>
        </w:rPr>
        <w:t xml:space="preserve"> </w:t>
      </w:r>
      <w:r w:rsidRPr="00D20AA2">
        <w:rPr>
          <w:rFonts w:ascii="Times New Roman" w:hAnsi="Times New Roman" w:cs="Times New Roman"/>
          <w:sz w:val="28"/>
          <w:szCs w:val="28"/>
        </w:rPr>
        <w:t>charges on CH</w:t>
      </w:r>
      <w:r w:rsidRPr="00D20AA2">
        <w:rPr>
          <w:rFonts w:ascii="Times New Roman" w:hAnsi="Times New Roman" w:cs="Times New Roman"/>
          <w:sz w:val="28"/>
          <w:szCs w:val="28"/>
          <w:vertAlign w:val="subscript"/>
        </w:rPr>
        <w:t>2</w:t>
      </w:r>
      <w:r w:rsidRPr="00D20AA2">
        <w:rPr>
          <w:rFonts w:ascii="Times New Roman" w:hAnsi="Times New Roman" w:cs="Times New Roman"/>
          <w:sz w:val="28"/>
          <w:szCs w:val="28"/>
        </w:rPr>
        <w:t>-X, which in turn cause a redistribution of charge by an alternately</w:t>
      </w:r>
      <w:r>
        <w:rPr>
          <w:rFonts w:ascii="Times New Roman" w:hAnsi="Times New Roman" w:cs="Times New Roman"/>
          <w:sz w:val="28"/>
          <w:szCs w:val="28"/>
        </w:rPr>
        <w:t xml:space="preserve"> </w:t>
      </w:r>
      <w:r w:rsidRPr="00D20AA2">
        <w:rPr>
          <w:rFonts w:ascii="Times New Roman" w:hAnsi="Times New Roman" w:cs="Times New Roman"/>
          <w:sz w:val="28"/>
          <w:szCs w:val="28"/>
        </w:rPr>
        <w:t xml:space="preserve">polarization of </w:t>
      </w:r>
      <w:r>
        <w:rPr>
          <w:rFonts w:ascii="Times New Roman" w:hAnsi="Times New Roman" w:cs="Times New Roman"/>
          <w:sz w:val="28"/>
          <w:szCs w:val="28"/>
        </w:rPr>
        <w:t>π</w:t>
      </w:r>
      <w:r w:rsidRPr="00D20AA2">
        <w:rPr>
          <w:rFonts w:ascii="Times New Roman" w:hAnsi="Times New Roman" w:cs="Times New Roman"/>
          <w:sz w:val="28"/>
          <w:szCs w:val="28"/>
        </w:rPr>
        <w:t>- elec</w:t>
      </w:r>
      <w:r>
        <w:rPr>
          <w:rFonts w:ascii="Times New Roman" w:hAnsi="Times New Roman" w:cs="Times New Roman"/>
          <w:sz w:val="28"/>
          <w:szCs w:val="28"/>
        </w:rPr>
        <w:t>trons as in Fig. (3). ii) the π</w:t>
      </w:r>
      <w:r w:rsidRPr="00D20AA2">
        <w:rPr>
          <w:rFonts w:ascii="Times New Roman" w:hAnsi="Times New Roman" w:cs="Times New Roman"/>
          <w:sz w:val="28"/>
          <w:szCs w:val="28"/>
        </w:rPr>
        <w:t>-system may also be polarized</w:t>
      </w:r>
      <w:r>
        <w:rPr>
          <w:rFonts w:ascii="Times New Roman" w:hAnsi="Times New Roman" w:cs="Times New Roman"/>
          <w:sz w:val="28"/>
          <w:szCs w:val="28"/>
        </w:rPr>
        <w:t xml:space="preserve"> </w:t>
      </w:r>
      <w:r w:rsidRPr="00D20AA2">
        <w:rPr>
          <w:rFonts w:ascii="Times New Roman" w:hAnsi="Times New Roman" w:cs="Times New Roman"/>
          <w:sz w:val="28"/>
          <w:szCs w:val="28"/>
        </w:rPr>
        <w:t>by a through-space electrostatic interaction with a remote dipole and this effect is</w:t>
      </w:r>
      <w:r>
        <w:rPr>
          <w:rFonts w:ascii="Times New Roman" w:hAnsi="Times New Roman" w:cs="Times New Roman"/>
          <w:sz w:val="28"/>
          <w:szCs w:val="28"/>
        </w:rPr>
        <w:t xml:space="preserve"> termed as π</w:t>
      </w:r>
      <w:r w:rsidRPr="00D20AA2">
        <w:rPr>
          <w:rFonts w:ascii="Times New Roman" w:hAnsi="Times New Roman" w:cs="Times New Roman"/>
          <w:sz w:val="28"/>
          <w:szCs w:val="28"/>
          <w:vertAlign w:val="subscript"/>
        </w:rPr>
        <w:t>F</w:t>
      </w:r>
      <w:r w:rsidRPr="00D20AA2">
        <w:rPr>
          <w:rFonts w:ascii="Times New Roman" w:hAnsi="Times New Roman" w:cs="Times New Roman"/>
          <w:sz w:val="28"/>
          <w:szCs w:val="28"/>
        </w:rPr>
        <w:t xml:space="preserve"> effect.</w:t>
      </w:r>
      <w:r w:rsidRPr="00F31DE1">
        <w:t xml:space="preserve"> </w:t>
      </w:r>
    </w:p>
    <w:p w:rsidR="00577976" w:rsidRDefault="00577976" w:rsidP="00577976">
      <w:pPr>
        <w:spacing w:after="0" w:line="480" w:lineRule="auto"/>
        <w:jc w:val="both"/>
      </w:pPr>
      <w:r>
        <w:t xml:space="preserve">      </w:t>
      </w:r>
      <w:r>
        <w:object w:dxaOrig="9624" w:dyaOrig="2232">
          <v:shape id="_x0000_i1026" type="#_x0000_t75" style="width:447.6pt;height:108.7pt" o:ole="">
            <v:imagedata r:id="rId7" o:title=""/>
          </v:shape>
          <o:OLEObject Type="Embed" ProgID="ChemDraw.Document.6.0" ShapeID="_x0000_i1026" DrawAspect="Content" ObjectID="_1544712944" r:id="rId8"/>
        </w:object>
      </w:r>
    </w:p>
    <w:p w:rsidR="00577976" w:rsidRDefault="00577976" w:rsidP="00577976">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(3)</w:t>
      </w:r>
    </w:p>
    <w:p w:rsidR="00577976" w:rsidRDefault="00577976" w:rsidP="00577976">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The π</w:t>
      </w:r>
      <w:r w:rsidRPr="00D20AA2">
        <w:rPr>
          <w:rFonts w:ascii="Times New Roman" w:hAnsi="Times New Roman" w:cs="Times New Roman"/>
          <w:sz w:val="28"/>
          <w:szCs w:val="28"/>
        </w:rPr>
        <w:t>- system may also be perturbed by repulsive interactions with</w:t>
      </w:r>
      <w:r>
        <w:rPr>
          <w:rFonts w:ascii="Times New Roman" w:hAnsi="Times New Roman" w:cs="Times New Roman"/>
          <w:sz w:val="28"/>
          <w:szCs w:val="28"/>
        </w:rPr>
        <w:t xml:space="preserve"> </w:t>
      </w:r>
      <w:proofErr w:type="spellStart"/>
      <w:r w:rsidRPr="00D20AA2">
        <w:rPr>
          <w:rFonts w:ascii="Times New Roman" w:hAnsi="Times New Roman" w:cs="Times New Roman"/>
          <w:sz w:val="28"/>
          <w:szCs w:val="28"/>
        </w:rPr>
        <w:t>neighbouring</w:t>
      </w:r>
      <w:proofErr w:type="spellEnd"/>
      <w:r w:rsidRPr="00D20AA2">
        <w:rPr>
          <w:rFonts w:ascii="Times New Roman" w:hAnsi="Times New Roman" w:cs="Times New Roman"/>
          <w:sz w:val="28"/>
          <w:szCs w:val="28"/>
        </w:rPr>
        <w:t xml:space="preserve"> filled orbital on the substituent. This orbital repulsion effect is</w:t>
      </w:r>
      <w:r>
        <w:rPr>
          <w:rFonts w:ascii="Times New Roman" w:hAnsi="Times New Roman" w:cs="Times New Roman"/>
          <w:sz w:val="28"/>
          <w:szCs w:val="28"/>
        </w:rPr>
        <w:t xml:space="preserve"> designated as π</w:t>
      </w:r>
      <w:r w:rsidRPr="00D20AA2">
        <w:rPr>
          <w:rFonts w:ascii="Times New Roman" w:hAnsi="Times New Roman" w:cs="Times New Roman"/>
          <w:sz w:val="28"/>
          <w:szCs w:val="28"/>
          <w:vertAlign w:val="subscript"/>
        </w:rPr>
        <w:t>orbita</w:t>
      </w:r>
      <w:r>
        <w:rPr>
          <w:rFonts w:ascii="Times New Roman" w:hAnsi="Times New Roman" w:cs="Times New Roman"/>
          <w:sz w:val="28"/>
          <w:szCs w:val="28"/>
        </w:rPr>
        <w:t>l Fig. (4).</w:t>
      </w: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jc w:val="both"/>
        <w:rPr>
          <w:rFonts w:ascii="Times New Roman" w:hAnsi="Times New Roman" w:cs="Times New Roman"/>
          <w:sz w:val="28"/>
          <w:szCs w:val="28"/>
        </w:rPr>
      </w:pPr>
      <w:r>
        <w:t xml:space="preserve">                                                                               </w:t>
      </w:r>
      <w:r>
        <w:object w:dxaOrig="1673" w:dyaOrig="2256">
          <v:shape id="_x0000_i1027" type="#_x0000_t75" style="width:83.55pt;height:115.45pt" o:ole="">
            <v:imagedata r:id="rId9" o:title=""/>
          </v:shape>
          <o:OLEObject Type="Embed" ProgID="ChemDraw.Document.6.0" ShapeID="_x0000_i1027" DrawAspect="Content" ObjectID="_1544712945" r:id="rId10"/>
        </w:object>
      </w:r>
    </w:p>
    <w:p w:rsidR="00577976" w:rsidRDefault="00577976" w:rsidP="00577976">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(4)</w:t>
      </w:r>
    </w:p>
    <w:p w:rsidR="00577976" w:rsidRDefault="00577976" w:rsidP="00577976">
      <w:pPr>
        <w:spacing w:after="0" w:line="480" w:lineRule="auto"/>
        <w:ind w:firstLine="720"/>
        <w:jc w:val="both"/>
        <w:rPr>
          <w:rFonts w:ascii="Times New Roman" w:hAnsi="Times New Roman" w:cs="Times New Roman"/>
          <w:sz w:val="28"/>
          <w:szCs w:val="28"/>
        </w:rPr>
      </w:pPr>
      <w:r w:rsidRPr="00D532BA">
        <w:rPr>
          <w:rFonts w:ascii="Times New Roman" w:hAnsi="Times New Roman" w:cs="Times New Roman"/>
          <w:sz w:val="28"/>
          <w:szCs w:val="28"/>
        </w:rPr>
        <w:br/>
      </w:r>
      <w:r>
        <w:rPr>
          <w:rFonts w:ascii="Times New Roman" w:hAnsi="Times New Roman" w:cs="Times New Roman"/>
          <w:sz w:val="28"/>
          <w:szCs w:val="28"/>
        </w:rPr>
        <w:t xml:space="preserve">          The π-electron</w:t>
      </w:r>
      <w:r w:rsidRPr="00D532BA">
        <w:rPr>
          <w:rFonts w:ascii="Times New Roman" w:hAnsi="Times New Roman" w:cs="Times New Roman"/>
          <w:sz w:val="28"/>
          <w:szCs w:val="28"/>
        </w:rPr>
        <w:t xml:space="preserve"> system may</w:t>
      </w:r>
      <w:r>
        <w:rPr>
          <w:rFonts w:ascii="Times New Roman" w:hAnsi="Times New Roman" w:cs="Times New Roman"/>
          <w:sz w:val="28"/>
          <w:szCs w:val="28"/>
        </w:rPr>
        <w:t xml:space="preserve"> also be polarized as in Fig. (5</w:t>
      </w:r>
      <w:r w:rsidRPr="00D532BA">
        <w:rPr>
          <w:rFonts w:ascii="Times New Roman" w:hAnsi="Times New Roman" w:cs="Times New Roman"/>
          <w:sz w:val="28"/>
          <w:szCs w:val="28"/>
        </w:rPr>
        <w:t>) by charge</w:t>
      </w:r>
      <w:r>
        <w:rPr>
          <w:rFonts w:ascii="Times New Roman" w:hAnsi="Times New Roman" w:cs="Times New Roman"/>
          <w:sz w:val="28"/>
          <w:szCs w:val="28"/>
        </w:rPr>
        <w:t xml:space="preserve"> or </w:t>
      </w:r>
      <w:r w:rsidRPr="00D532BA">
        <w:rPr>
          <w:rFonts w:ascii="Times New Roman" w:hAnsi="Times New Roman" w:cs="Times New Roman"/>
          <w:sz w:val="28"/>
          <w:szCs w:val="28"/>
        </w:rPr>
        <w:br/>
        <w:t xml:space="preserve">dipoles located on the substituent. This effect called </w:t>
      </w:r>
      <w:r>
        <w:rPr>
          <w:rFonts w:ascii="Times New Roman" w:hAnsi="Times New Roman" w:cs="Times New Roman"/>
          <w:b/>
          <w:bCs/>
          <w:sz w:val="28"/>
          <w:szCs w:val="28"/>
        </w:rPr>
        <w:t>π</w:t>
      </w:r>
      <w:r w:rsidRPr="00D532BA">
        <w:rPr>
          <w:rFonts w:ascii="Times New Roman" w:hAnsi="Times New Roman" w:cs="Times New Roman"/>
          <w:sz w:val="28"/>
          <w:szCs w:val="28"/>
        </w:rPr>
        <w:t>-polarization, is basically</w:t>
      </w:r>
      <w:r w:rsidRPr="00D532BA">
        <w:rPr>
          <w:rFonts w:ascii="Times New Roman" w:hAnsi="Times New Roman" w:cs="Times New Roman"/>
          <w:sz w:val="28"/>
          <w:szCs w:val="28"/>
        </w:rPr>
        <w:br/>
        <w:t xml:space="preserve">different form </w:t>
      </w:r>
      <w:r>
        <w:rPr>
          <w:rFonts w:ascii="Times New Roman" w:hAnsi="Times New Roman" w:cs="Times New Roman"/>
          <w:sz w:val="28"/>
          <w:szCs w:val="28"/>
        </w:rPr>
        <w:t>π</w:t>
      </w:r>
      <w:r w:rsidRPr="00D532BA">
        <w:rPr>
          <w:rFonts w:ascii="Times New Roman" w:hAnsi="Times New Roman" w:cs="Times New Roman"/>
          <w:sz w:val="28"/>
          <w:szCs w:val="28"/>
        </w:rPr>
        <w:t>-inductive effect in the magnitude of charge density reorganization</w:t>
      </w:r>
      <w:r>
        <w:rPr>
          <w:rFonts w:ascii="Times New Roman" w:hAnsi="Times New Roman" w:cs="Times New Roman"/>
          <w:sz w:val="28"/>
          <w:szCs w:val="28"/>
        </w:rPr>
        <w:t xml:space="preserve"> </w:t>
      </w:r>
      <w:r w:rsidRPr="00D532BA">
        <w:rPr>
          <w:rFonts w:ascii="Times New Roman" w:hAnsi="Times New Roman" w:cs="Times New Roman"/>
          <w:sz w:val="28"/>
          <w:szCs w:val="28"/>
        </w:rPr>
        <w:t xml:space="preserve">at </w:t>
      </w:r>
      <w:r w:rsidRPr="00D532BA">
        <w:rPr>
          <w:rFonts w:ascii="Times New Roman" w:hAnsi="Times New Roman" w:cs="Times New Roman"/>
          <w:i/>
          <w:iCs/>
          <w:sz w:val="28"/>
          <w:szCs w:val="28"/>
        </w:rPr>
        <w:t>ortho</w:t>
      </w:r>
      <w:r w:rsidRPr="00D532BA">
        <w:rPr>
          <w:rFonts w:ascii="Times New Roman" w:hAnsi="Times New Roman" w:cs="Times New Roman"/>
          <w:sz w:val="28"/>
          <w:szCs w:val="28"/>
        </w:rPr>
        <w:t xml:space="preserve">- and </w:t>
      </w:r>
      <w:r>
        <w:rPr>
          <w:rFonts w:ascii="Times New Roman" w:hAnsi="Times New Roman" w:cs="Times New Roman"/>
          <w:i/>
          <w:iCs/>
          <w:sz w:val="28"/>
          <w:szCs w:val="28"/>
        </w:rPr>
        <w:t>me</w:t>
      </w:r>
      <w:r w:rsidRPr="00D532BA">
        <w:rPr>
          <w:rFonts w:ascii="Times New Roman" w:hAnsi="Times New Roman" w:cs="Times New Roman"/>
          <w:i/>
          <w:iCs/>
          <w:sz w:val="28"/>
          <w:szCs w:val="28"/>
        </w:rPr>
        <w:t xml:space="preserve">ta- </w:t>
      </w:r>
      <w:r w:rsidRPr="00D532BA">
        <w:rPr>
          <w:rFonts w:ascii="Times New Roman" w:hAnsi="Times New Roman" w:cs="Times New Roman"/>
          <w:sz w:val="28"/>
          <w:szCs w:val="28"/>
        </w:rPr>
        <w:t>positions.</w:t>
      </w:r>
    </w:p>
    <w:p w:rsidR="00577976" w:rsidRDefault="00577976" w:rsidP="00577976">
      <w:pPr>
        <w:spacing w:after="0" w:line="480" w:lineRule="auto"/>
        <w:ind w:left="2160" w:firstLine="720"/>
        <w:jc w:val="both"/>
        <w:rPr>
          <w:rFonts w:ascii="Times New Roman" w:hAnsi="Times New Roman" w:cs="Times New Roman"/>
          <w:sz w:val="28"/>
          <w:szCs w:val="28"/>
        </w:rPr>
      </w:pPr>
      <w:r>
        <w:object w:dxaOrig="2282" w:dyaOrig="2359">
          <v:shape id="_x0000_i1028" type="#_x0000_t75" style="width:114.1pt;height:118.2pt" o:ole="">
            <v:imagedata r:id="rId11" o:title=""/>
          </v:shape>
          <o:OLEObject Type="Embed" ProgID="ChemDraw.Document.6.0" ShapeID="_x0000_i1028" DrawAspect="Content" ObjectID="_1544712946" r:id="rId12"/>
        </w:object>
      </w:r>
    </w:p>
    <w:p w:rsidR="00577976" w:rsidRDefault="00577976" w:rsidP="00577976">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(5)</w:t>
      </w:r>
    </w:p>
    <w:p w:rsidR="00577976" w:rsidRDefault="00577976" w:rsidP="00577976">
      <w:pPr>
        <w:spacing w:after="0" w:line="480" w:lineRule="auto"/>
        <w:jc w:val="both"/>
        <w:rPr>
          <w:rFonts w:ascii="Times New Roman" w:hAnsi="Times New Roman" w:cs="Times New Roman"/>
          <w:b/>
          <w:bCs/>
          <w:sz w:val="28"/>
          <w:szCs w:val="28"/>
        </w:rPr>
      </w:pPr>
      <w:r w:rsidRPr="00201288">
        <w:rPr>
          <w:rFonts w:ascii="Times New Roman" w:hAnsi="Times New Roman" w:cs="Times New Roman"/>
          <w:b/>
          <w:bCs/>
          <w:sz w:val="28"/>
          <w:szCs w:val="28"/>
        </w:rPr>
        <w:t>The Resonance Effect:</w: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201288">
        <w:rPr>
          <w:rFonts w:ascii="Times New Roman" w:hAnsi="Times New Roman" w:cs="Times New Roman"/>
          <w:sz w:val="28"/>
          <w:szCs w:val="28"/>
        </w:rPr>
        <w:t>The interaction of substituent orbitals of suitable syste</w:t>
      </w:r>
      <w:r>
        <w:rPr>
          <w:rFonts w:ascii="Times New Roman" w:hAnsi="Times New Roman" w:cs="Times New Roman"/>
          <w:sz w:val="28"/>
          <w:szCs w:val="28"/>
        </w:rPr>
        <w:t>ms with the π</w:t>
      </w:r>
      <w:r w:rsidRPr="00201288">
        <w:rPr>
          <w:rFonts w:ascii="Times New Roman" w:hAnsi="Times New Roman" w:cs="Times New Roman"/>
          <w:sz w:val="28"/>
          <w:szCs w:val="28"/>
        </w:rPr>
        <w:t xml:space="preserve">-orbitals of the ring can lead to charge transfer either to or from the substituent and this is called resonance effect (R). In order to exercise a resonance effect, a substituent </w:t>
      </w:r>
      <w:r>
        <w:rPr>
          <w:rFonts w:ascii="Times New Roman" w:hAnsi="Times New Roman" w:cs="Times New Roman"/>
          <w:sz w:val="28"/>
          <w:szCs w:val="28"/>
        </w:rPr>
        <w:t>must possess a p- or π</w:t>
      </w:r>
      <w:r w:rsidRPr="00201288">
        <w:rPr>
          <w:rFonts w:ascii="Times New Roman" w:hAnsi="Times New Roman" w:cs="Times New Roman"/>
          <w:sz w:val="28"/>
          <w:szCs w:val="28"/>
        </w:rPr>
        <w:t>- orbital which is available to conjugat</w:t>
      </w:r>
      <w:r>
        <w:rPr>
          <w:rFonts w:ascii="Times New Roman" w:hAnsi="Times New Roman" w:cs="Times New Roman"/>
          <w:sz w:val="28"/>
          <w:szCs w:val="28"/>
        </w:rPr>
        <w:t>e with the π</w:t>
      </w:r>
      <w:r w:rsidRPr="00201288">
        <w:rPr>
          <w:rFonts w:ascii="Times New Roman" w:hAnsi="Times New Roman" w:cs="Times New Roman"/>
          <w:sz w:val="28"/>
          <w:szCs w:val="28"/>
        </w:rPr>
        <w:t>-MOs of the aromatic system.</w:t>
      </w:r>
    </w:p>
    <w:p w:rsidR="00577976" w:rsidRDefault="00577976" w:rsidP="00577976">
      <w:pPr>
        <w:spacing w:after="0" w:line="480" w:lineRule="auto"/>
        <w:rPr>
          <w:rFonts w:ascii="Times New Roman" w:hAnsi="Times New Roman" w:cs="Times New Roman"/>
          <w:sz w:val="28"/>
          <w:szCs w:val="28"/>
        </w:rPr>
      </w:pPr>
      <w:r>
        <w:rPr>
          <w:rFonts w:ascii="Times New Roman" w:hAnsi="Times New Roman" w:cs="Times New Roman"/>
          <w:sz w:val="28"/>
          <w:szCs w:val="28"/>
        </w:rPr>
        <w:tab/>
      </w:r>
      <w:r w:rsidRPr="00F85EEB">
        <w:rPr>
          <w:rFonts w:ascii="Times New Roman" w:hAnsi="Times New Roman" w:cs="Times New Roman"/>
          <w:sz w:val="28"/>
          <w:szCs w:val="28"/>
        </w:rPr>
        <w:t>(</w:t>
      </w:r>
      <w:proofErr w:type="spellStart"/>
      <w:r w:rsidRPr="00F85EEB">
        <w:rPr>
          <w:rFonts w:ascii="Times New Roman" w:hAnsi="Times New Roman" w:cs="Times New Roman"/>
          <w:sz w:val="28"/>
          <w:szCs w:val="28"/>
        </w:rPr>
        <w:t>i</w:t>
      </w:r>
      <w:proofErr w:type="spellEnd"/>
      <w:r w:rsidRPr="00F85EEB">
        <w:rPr>
          <w:rFonts w:ascii="Times New Roman" w:hAnsi="Times New Roman" w:cs="Times New Roman"/>
          <w:sz w:val="28"/>
          <w:szCs w:val="28"/>
        </w:rPr>
        <w:t>) X- is a donor group and typically possesses an unshared electron pair or</w:t>
      </w:r>
      <w:r>
        <w:rPr>
          <w:rFonts w:ascii="Times New Roman" w:hAnsi="Times New Roman" w:cs="Times New Roman"/>
          <w:sz w:val="28"/>
          <w:szCs w:val="28"/>
        </w:rPr>
        <w:t xml:space="preserve"> </w:t>
      </w:r>
      <w:r>
        <w:rPr>
          <w:rFonts w:ascii="Times New Roman" w:hAnsi="Times New Roman" w:cs="Times New Roman"/>
          <w:b/>
          <w:bCs/>
          <w:sz w:val="28"/>
          <w:szCs w:val="28"/>
        </w:rPr>
        <w:t>π-</w:t>
      </w:r>
      <w:r>
        <w:rPr>
          <w:rFonts w:ascii="Times New Roman" w:hAnsi="Times New Roman" w:cs="Times New Roman"/>
          <w:sz w:val="28"/>
          <w:szCs w:val="28"/>
        </w:rPr>
        <w:t>ele</w:t>
      </w:r>
      <w:r w:rsidRPr="00F85EEB">
        <w:rPr>
          <w:rFonts w:ascii="Times New Roman" w:hAnsi="Times New Roman" w:cs="Times New Roman"/>
          <w:sz w:val="28"/>
          <w:szCs w:val="28"/>
        </w:rPr>
        <w:t>ctrons</w:t>
      </w:r>
      <w:r>
        <w:rPr>
          <w:rFonts w:ascii="Times New Roman" w:hAnsi="Times New Roman" w:cs="Times New Roman"/>
          <w:sz w:val="28"/>
          <w:szCs w:val="28"/>
        </w:rPr>
        <w:t xml:space="preserve"> </w:t>
      </w:r>
      <w:r w:rsidRPr="00F85EEB">
        <w:rPr>
          <w:rFonts w:ascii="Times New Roman" w:hAnsi="Times New Roman" w:cs="Times New Roman"/>
          <w:sz w:val="28"/>
          <w:szCs w:val="28"/>
        </w:rPr>
        <w:t>on atom directly attached to the ring.</w:t>
      </w:r>
      <w:r w:rsidRPr="00F85EEB">
        <w:rPr>
          <w:rFonts w:ascii="Times New Roman" w:hAnsi="Times New Roman" w:cs="Times New Roman"/>
          <w:sz w:val="28"/>
          <w:szCs w:val="28"/>
        </w:rPr>
        <w:br/>
      </w:r>
      <w:r>
        <w:rPr>
          <w:rFonts w:ascii="Times New Roman" w:hAnsi="Times New Roman" w:cs="Times New Roman"/>
          <w:sz w:val="28"/>
          <w:szCs w:val="28"/>
        </w:rPr>
        <w:t xml:space="preserve">           </w:t>
      </w:r>
      <w:r w:rsidRPr="00F85EEB">
        <w:rPr>
          <w:rFonts w:ascii="Times New Roman" w:hAnsi="Times New Roman" w:cs="Times New Roman"/>
          <w:sz w:val="28"/>
          <w:szCs w:val="28"/>
        </w:rPr>
        <w:t>-NR</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t>, -OR, -SR</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t>, -Cl, -CH= CH</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br/>
      </w:r>
      <w:r>
        <w:rPr>
          <w:rFonts w:ascii="Times New Roman" w:hAnsi="Times New Roman" w:cs="Times New Roman"/>
          <w:sz w:val="28"/>
          <w:szCs w:val="28"/>
        </w:rPr>
        <w:t xml:space="preserve">         </w:t>
      </w:r>
      <w:r w:rsidRPr="00F85EEB">
        <w:rPr>
          <w:rFonts w:ascii="Times New Roman" w:hAnsi="Times New Roman" w:cs="Times New Roman"/>
          <w:sz w:val="28"/>
          <w:szCs w:val="28"/>
        </w:rPr>
        <w:t xml:space="preserve">(ii) substituents Z have a </w:t>
      </w:r>
      <w:r>
        <w:rPr>
          <w:rFonts w:ascii="Times New Roman" w:hAnsi="Times New Roman" w:cs="Times New Roman"/>
          <w:sz w:val="28"/>
          <w:szCs w:val="28"/>
        </w:rPr>
        <w:t>π</w:t>
      </w:r>
      <w:r w:rsidRPr="00F85EEB">
        <w:rPr>
          <w:rFonts w:ascii="Times New Roman" w:hAnsi="Times New Roman" w:cs="Times New Roman"/>
          <w:i/>
          <w:iCs/>
          <w:sz w:val="28"/>
          <w:szCs w:val="28"/>
        </w:rPr>
        <w:t xml:space="preserve">- </w:t>
      </w:r>
      <w:r w:rsidRPr="00F85EEB">
        <w:rPr>
          <w:rFonts w:ascii="Times New Roman" w:hAnsi="Times New Roman" w:cs="Times New Roman"/>
          <w:sz w:val="28"/>
          <w:szCs w:val="28"/>
        </w:rPr>
        <w:t xml:space="preserve">acceptor </w:t>
      </w:r>
      <w:proofErr w:type="spellStart"/>
      <w:r w:rsidRPr="00F85EEB">
        <w:rPr>
          <w:rFonts w:ascii="Times New Roman" w:hAnsi="Times New Roman" w:cs="Times New Roman"/>
          <w:sz w:val="28"/>
          <w:szCs w:val="28"/>
        </w:rPr>
        <w:t>centre</w:t>
      </w:r>
      <w:proofErr w:type="spellEnd"/>
      <w:r w:rsidRPr="00F85EEB">
        <w:rPr>
          <w:rFonts w:ascii="Times New Roman" w:hAnsi="Times New Roman" w:cs="Times New Roman"/>
          <w:sz w:val="28"/>
          <w:szCs w:val="28"/>
        </w:rPr>
        <w:t xml:space="preserve"> adjacent to the ring.</w:t>
      </w:r>
    </w:p>
    <w:p w:rsidR="00577976" w:rsidRDefault="00577976" w:rsidP="00577976">
      <w:pPr>
        <w:spacing w:after="0" w:line="480" w:lineRule="auto"/>
        <w:rPr>
          <w:rFonts w:ascii="Times New Roman" w:hAnsi="Times New Roman" w:cs="Times New Roman"/>
          <w:sz w:val="28"/>
          <w:szCs w:val="28"/>
        </w:rPr>
      </w:pPr>
      <w:r>
        <w:object w:dxaOrig="10070" w:dyaOrig="1687">
          <v:shape id="_x0000_i1029" type="#_x0000_t75" style="width:436.75pt;height:73.35pt" o:ole="">
            <v:imagedata r:id="rId13" o:title=""/>
          </v:shape>
          <o:OLEObject Type="Embed" ProgID="ChemDraw.Document.6.0" ShapeID="_x0000_i1029" DrawAspect="Content" ObjectID="_1544712947" r:id="rId14"/>
        </w:object>
      </w:r>
    </w:p>
    <w:p w:rsidR="00577976" w:rsidRPr="00450688"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Thi</w:t>
      </w:r>
      <w:r w:rsidRPr="00450688">
        <w:rPr>
          <w:rFonts w:ascii="Times New Roman" w:hAnsi="Times New Roman" w:cs="Times New Roman"/>
          <w:sz w:val="28"/>
          <w:szCs w:val="28"/>
        </w:rPr>
        <w:t>s effect, important in systems such as C</w:t>
      </w:r>
      <w:r w:rsidRPr="00450688">
        <w:rPr>
          <w:rFonts w:ascii="Times New Roman" w:hAnsi="Times New Roman" w:cs="Times New Roman"/>
          <w:sz w:val="28"/>
          <w:szCs w:val="28"/>
          <w:vertAlign w:val="subscript"/>
        </w:rPr>
        <w:t>6</w:t>
      </w:r>
      <w:r w:rsidRPr="00450688">
        <w:rPr>
          <w:rFonts w:ascii="Times New Roman" w:hAnsi="Times New Roman" w:cs="Times New Roman"/>
          <w:sz w:val="28"/>
          <w:szCs w:val="28"/>
        </w:rPr>
        <w:t>H</w:t>
      </w:r>
      <w:r w:rsidRPr="00450688">
        <w:rPr>
          <w:rFonts w:ascii="Times New Roman" w:hAnsi="Times New Roman" w:cs="Times New Roman"/>
          <w:sz w:val="28"/>
          <w:szCs w:val="28"/>
          <w:vertAlign w:val="subscript"/>
        </w:rPr>
        <w:t>5</w:t>
      </w:r>
      <w:r w:rsidRPr="00450688">
        <w:rPr>
          <w:rFonts w:ascii="Times New Roman" w:hAnsi="Times New Roman" w:cs="Times New Roman"/>
          <w:sz w:val="28"/>
          <w:szCs w:val="28"/>
        </w:rPr>
        <w:t>-X, is transmitted to</w:t>
      </w:r>
      <w:r>
        <w:rPr>
          <w:rFonts w:ascii="Times New Roman" w:hAnsi="Times New Roman" w:cs="Times New Roman"/>
          <w:sz w:val="28"/>
          <w:szCs w:val="28"/>
        </w:rPr>
        <w:t xml:space="preserve"> a remote</w: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probe site </w:t>
      </w:r>
      <w:r w:rsidRPr="00450688">
        <w:rPr>
          <w:rFonts w:ascii="Times New Roman" w:hAnsi="Times New Roman" w:cs="Times New Roman"/>
          <w:sz w:val="28"/>
          <w:szCs w:val="28"/>
        </w:rPr>
        <w:t>(</w:t>
      </w:r>
      <w:r>
        <w:rPr>
          <w:rFonts w:ascii="Times New Roman" w:hAnsi="Times New Roman" w:cs="Times New Roman"/>
          <w:sz w:val="28"/>
          <w:szCs w:val="28"/>
        </w:rPr>
        <w:t>Fig. 6</w:t>
      </w:r>
      <w:r w:rsidRPr="00450688">
        <w:rPr>
          <w:rFonts w:ascii="Times New Roman" w:hAnsi="Times New Roman" w:cs="Times New Roman"/>
          <w:sz w:val="28"/>
          <w:szCs w:val="28"/>
        </w:rPr>
        <w:t xml:space="preserve">) through the </w:t>
      </w:r>
      <w:r>
        <w:rPr>
          <w:rFonts w:ascii="Times New Roman" w:hAnsi="Times New Roman" w:cs="Times New Roman"/>
          <w:sz w:val="28"/>
          <w:szCs w:val="28"/>
        </w:rPr>
        <w:t>π</w:t>
      </w:r>
      <w:r w:rsidRPr="00450688">
        <w:rPr>
          <w:rFonts w:ascii="Times New Roman" w:hAnsi="Times New Roman" w:cs="Times New Roman"/>
          <w:sz w:val="28"/>
          <w:szCs w:val="28"/>
        </w:rPr>
        <w:t>-systems in appropriate molecules such</w:t>
      </w:r>
      <w:r>
        <w:rPr>
          <w:rFonts w:ascii="Times New Roman" w:hAnsi="Times New Roman" w:cs="Times New Roman"/>
          <w:sz w:val="28"/>
          <w:szCs w:val="28"/>
        </w:rPr>
        <w:t xml:space="preserve"> as </w:t>
      </w:r>
      <w:r w:rsidRPr="00450688">
        <w:rPr>
          <w:rFonts w:ascii="Times New Roman" w:hAnsi="Times New Roman" w:cs="Times New Roman"/>
          <w:sz w:val="28"/>
          <w:szCs w:val="28"/>
        </w:rPr>
        <w:t>biphenyls etc.,</w:t>
      </w:r>
    </w:p>
    <w:p w:rsidR="00577976" w:rsidRDefault="00577976" w:rsidP="00577976">
      <w:pPr>
        <w:spacing w:after="0" w:line="480" w:lineRule="auto"/>
        <w:jc w:val="both"/>
        <w:rPr>
          <w:rFonts w:ascii="Times New Roman" w:hAnsi="Times New Roman" w:cs="Times New Roman"/>
          <w:sz w:val="28"/>
          <w:szCs w:val="28"/>
        </w:rPr>
      </w:pPr>
      <w:r>
        <w:t xml:space="preserve">                                </w:t>
      </w:r>
      <w:r>
        <w:object w:dxaOrig="6120" w:dyaOrig="4876">
          <v:shape id="_x0000_i1030" type="#_x0000_t75" style="width:292.1pt;height:232.3pt" o:ole="">
            <v:imagedata r:id="rId15" o:title=""/>
          </v:shape>
          <o:OLEObject Type="Embed" ProgID="ChemDraw.Document.6.0" ShapeID="_x0000_i1030" DrawAspect="Content" ObjectID="_1544712948" r:id="rId16"/>
        </w:objec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(6)</w: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450688">
        <w:rPr>
          <w:rFonts w:ascii="Times New Roman" w:hAnsi="Times New Roman" w:cs="Times New Roman"/>
          <w:sz w:val="28"/>
          <w:szCs w:val="28"/>
        </w:rPr>
        <w:t>In systems like C</w:t>
      </w:r>
      <w:r w:rsidRPr="00450688">
        <w:rPr>
          <w:rFonts w:ascii="Times New Roman" w:hAnsi="Times New Roman" w:cs="Times New Roman"/>
          <w:sz w:val="28"/>
          <w:szCs w:val="28"/>
          <w:vertAlign w:val="subscript"/>
        </w:rPr>
        <w:t>6</w:t>
      </w:r>
      <w:r w:rsidRPr="00450688">
        <w:rPr>
          <w:rFonts w:ascii="Times New Roman" w:hAnsi="Times New Roman" w:cs="Times New Roman"/>
          <w:sz w:val="28"/>
          <w:szCs w:val="28"/>
        </w:rPr>
        <w:t>H</w:t>
      </w:r>
      <w:r w:rsidRPr="00450688">
        <w:rPr>
          <w:rFonts w:ascii="Times New Roman" w:hAnsi="Times New Roman" w:cs="Times New Roman"/>
          <w:sz w:val="28"/>
          <w:szCs w:val="28"/>
          <w:vertAlign w:val="subscript"/>
        </w:rPr>
        <w:t>5</w:t>
      </w:r>
      <w:r w:rsidRPr="00450688">
        <w:rPr>
          <w:rFonts w:ascii="Times New Roman" w:hAnsi="Times New Roman" w:cs="Times New Roman"/>
          <w:sz w:val="28"/>
          <w:szCs w:val="28"/>
        </w:rPr>
        <w:t>-CH</w:t>
      </w:r>
      <w:r w:rsidRPr="00450688">
        <w:rPr>
          <w:rFonts w:ascii="Times New Roman" w:hAnsi="Times New Roman" w:cs="Times New Roman"/>
          <w:sz w:val="28"/>
          <w:szCs w:val="28"/>
          <w:vertAlign w:val="subscript"/>
        </w:rPr>
        <w:t>2</w:t>
      </w:r>
      <w:r w:rsidRPr="00450688">
        <w:rPr>
          <w:rFonts w:ascii="Times New Roman" w:hAnsi="Times New Roman" w:cs="Times New Roman"/>
          <w:sz w:val="28"/>
          <w:szCs w:val="28"/>
        </w:rPr>
        <w:t>-Y, hyperconjugation</w:t>
      </w:r>
      <w:r>
        <w:rPr>
          <w:rFonts w:ascii="Times New Roman" w:hAnsi="Times New Roman" w:cs="Times New Roman"/>
          <w:sz w:val="28"/>
          <w:szCs w:val="28"/>
          <w:vertAlign w:val="superscript"/>
        </w:rPr>
        <w:t>113</w:t>
      </w:r>
      <w:r>
        <w:rPr>
          <w:rFonts w:ascii="Times New Roman" w:hAnsi="Times New Roman" w:cs="Times New Roman"/>
          <w:sz w:val="28"/>
          <w:szCs w:val="28"/>
        </w:rPr>
        <w:t xml:space="preserve"> (Fig. 7</w:t>
      </w:r>
      <w:r w:rsidRPr="00450688">
        <w:rPr>
          <w:rFonts w:ascii="Times New Roman" w:hAnsi="Times New Roman" w:cs="Times New Roman"/>
          <w:sz w:val="28"/>
          <w:szCs w:val="28"/>
        </w:rPr>
        <w:t xml:space="preserve">) involving </w:t>
      </w:r>
      <w:r>
        <w:rPr>
          <w:rFonts w:ascii="Times New Roman" w:hAnsi="Times New Roman" w:cs="Times New Roman"/>
          <w:sz w:val="28"/>
          <w:szCs w:val="28"/>
        </w:rPr>
        <w:t>σ</w:t>
      </w:r>
      <w:r w:rsidRPr="00450688">
        <w:rPr>
          <w:rFonts w:ascii="Times New Roman" w:hAnsi="Times New Roman" w:cs="Times New Roman"/>
          <w:sz w:val="28"/>
          <w:szCs w:val="28"/>
        </w:rPr>
        <w:t>-</w:t>
      </w:r>
      <w:r>
        <w:rPr>
          <w:rFonts w:ascii="Times New Roman" w:hAnsi="Times New Roman" w:cs="Times New Roman"/>
          <w:sz w:val="28"/>
          <w:szCs w:val="28"/>
        </w:rPr>
        <w:t>π</w:t>
      </w:r>
      <w:r w:rsidRPr="00450688">
        <w:rPr>
          <w:rFonts w:ascii="Times New Roman" w:hAnsi="Times New Roman" w:cs="Times New Roman"/>
          <w:sz w:val="28"/>
          <w:szCs w:val="28"/>
        </w:rPr>
        <w:br/>
        <w:t>bond interaction accounts for the resonance properties. A final possible effect is</w:t>
      </w:r>
      <w:r w:rsidRPr="00450688">
        <w:rPr>
          <w:rFonts w:ascii="Times New Roman" w:hAnsi="Times New Roman" w:cs="Times New Roman"/>
          <w:sz w:val="28"/>
          <w:szCs w:val="28"/>
        </w:rPr>
        <w:br/>
        <w:t xml:space="preserve">any perturbation of </w:t>
      </w:r>
      <w:r>
        <w:rPr>
          <w:rFonts w:ascii="Times New Roman" w:hAnsi="Times New Roman" w:cs="Times New Roman"/>
          <w:sz w:val="28"/>
          <w:szCs w:val="28"/>
        </w:rPr>
        <w:t>σ</w:t>
      </w:r>
      <w:r w:rsidRPr="00450688">
        <w:rPr>
          <w:rFonts w:ascii="Times New Roman" w:hAnsi="Times New Roman" w:cs="Times New Roman"/>
          <w:sz w:val="28"/>
          <w:szCs w:val="28"/>
        </w:rPr>
        <w:t>-electron populations arising from a change occurring in the</w:t>
      </w:r>
      <w:r w:rsidRPr="00450688">
        <w:rPr>
          <w:rFonts w:ascii="Times New Roman" w:hAnsi="Times New Roman" w:cs="Times New Roman"/>
          <w:sz w:val="28"/>
          <w:szCs w:val="28"/>
        </w:rPr>
        <w:br/>
      </w:r>
      <w:r>
        <w:rPr>
          <w:rFonts w:ascii="Times New Roman" w:hAnsi="Times New Roman" w:cs="Times New Roman"/>
          <w:sz w:val="28"/>
          <w:szCs w:val="28"/>
        </w:rPr>
        <w:t>π</w:t>
      </w:r>
      <w:r w:rsidRPr="00450688">
        <w:rPr>
          <w:rFonts w:ascii="Times New Roman" w:hAnsi="Times New Roman" w:cs="Times New Roman"/>
          <w:sz w:val="28"/>
          <w:szCs w:val="28"/>
        </w:rPr>
        <w:t xml:space="preserve">-system and this has been designated as </w:t>
      </w:r>
      <w:r>
        <w:rPr>
          <w:rFonts w:ascii="Times New Roman" w:hAnsi="Times New Roman" w:cs="Times New Roman"/>
          <w:sz w:val="28"/>
          <w:szCs w:val="28"/>
        </w:rPr>
        <w:t>σ</w:t>
      </w:r>
      <w:r w:rsidRPr="00450688">
        <w:rPr>
          <w:rFonts w:ascii="Times New Roman" w:hAnsi="Times New Roman" w:cs="Times New Roman"/>
          <w:sz w:val="28"/>
          <w:szCs w:val="28"/>
        </w:rPr>
        <w:t xml:space="preserve">- </w:t>
      </w:r>
      <w:r>
        <w:rPr>
          <w:rFonts w:ascii="Times New Roman" w:hAnsi="Times New Roman" w:cs="Times New Roman"/>
          <w:sz w:val="28"/>
          <w:szCs w:val="28"/>
        </w:rPr>
        <w:t>π</w:t>
      </w:r>
      <w:r w:rsidRPr="00450688">
        <w:rPr>
          <w:rFonts w:ascii="Times New Roman" w:hAnsi="Times New Roman" w:cs="Times New Roman"/>
          <w:i/>
          <w:iCs/>
          <w:sz w:val="28"/>
          <w:szCs w:val="28"/>
        </w:rPr>
        <w:t xml:space="preserve"> </w:t>
      </w:r>
      <w:r w:rsidRPr="00450688">
        <w:rPr>
          <w:rFonts w:ascii="Times New Roman" w:hAnsi="Times New Roman" w:cs="Times New Roman"/>
          <w:sz w:val="28"/>
          <w:szCs w:val="28"/>
        </w:rPr>
        <w:t>effect (</w:t>
      </w:r>
      <w:r>
        <w:rPr>
          <w:rFonts w:ascii="Times New Roman" w:hAnsi="Times New Roman" w:cs="Times New Roman"/>
          <w:sz w:val="28"/>
          <w:szCs w:val="28"/>
        </w:rPr>
        <w:t>σ</w:t>
      </w:r>
      <w:r w:rsidRPr="00450688">
        <w:rPr>
          <w:rFonts w:ascii="Times New Roman" w:hAnsi="Times New Roman" w:cs="Times New Roman"/>
          <w:sz w:val="28"/>
          <w:szCs w:val="28"/>
          <w:vertAlign w:val="subscript"/>
        </w:rPr>
        <w:t>π</w:t>
      </w:r>
      <w:r w:rsidRPr="00450688">
        <w:rPr>
          <w:rFonts w:ascii="Times New Roman" w:hAnsi="Times New Roman" w:cs="Times New Roman"/>
          <w:sz w:val="28"/>
          <w:szCs w:val="28"/>
        </w:rPr>
        <w:t>).</w: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object w:dxaOrig="3881" w:dyaOrig="1536">
          <v:shape id="_x0000_i1031" type="#_x0000_t75" style="width:138.55pt;height:1in" o:ole="">
            <v:imagedata r:id="rId17" o:title=""/>
          </v:shape>
          <o:OLEObject Type="Embed" ProgID="ChemDraw.Document.6.0" ShapeID="_x0000_i1031" DrawAspect="Content" ObjectID="_1544712949" r:id="rId18"/>
        </w:objec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(7)</w:t>
      </w:r>
    </w:p>
    <w:p w:rsidR="00577976" w:rsidRDefault="00577976" w:rsidP="00577976">
      <w:pPr>
        <w:spacing w:after="0" w:line="480" w:lineRule="auto"/>
        <w:jc w:val="both"/>
        <w:rPr>
          <w:rFonts w:ascii="Times New Roman" w:hAnsi="Times New Roman" w:cs="Times New Roman"/>
          <w:sz w:val="28"/>
          <w:szCs w:val="28"/>
        </w:rPr>
      </w:pPr>
    </w:p>
    <w:p w:rsidR="00577976" w:rsidRPr="004E5B41"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Of the va</w:t>
      </w:r>
      <w:r w:rsidRPr="004E5B41">
        <w:rPr>
          <w:rFonts w:ascii="Times New Roman" w:hAnsi="Times New Roman" w:cs="Times New Roman"/>
          <w:sz w:val="28"/>
          <w:szCs w:val="28"/>
        </w:rPr>
        <w:t xml:space="preserve">rious modes of transmission of electronic effects, the </w:t>
      </w:r>
      <w:proofErr w:type="spellStart"/>
      <w:r w:rsidRPr="004E5B41">
        <w:rPr>
          <w:rFonts w:ascii="Times New Roman" w:hAnsi="Times New Roman" w:cs="Times New Roman"/>
          <w:sz w:val="28"/>
          <w:szCs w:val="28"/>
        </w:rPr>
        <w:t>I</w:t>
      </w:r>
      <w:r w:rsidRPr="004E5B41">
        <w:rPr>
          <w:rFonts w:ascii="Times New Roman" w:hAnsi="Times New Roman" w:cs="Times New Roman"/>
          <w:sz w:val="28"/>
          <w:szCs w:val="28"/>
          <w:vertAlign w:val="subscript"/>
        </w:rPr>
        <w:t>σ</w:t>
      </w:r>
      <w:proofErr w:type="spellEnd"/>
      <w:r>
        <w:rPr>
          <w:rFonts w:ascii="Times New Roman" w:hAnsi="Times New Roman" w:cs="Times New Roman"/>
          <w:sz w:val="28"/>
          <w:szCs w:val="28"/>
        </w:rPr>
        <w:t>, F, π</w:t>
      </w:r>
      <w:r w:rsidRPr="004E5B41">
        <w:rPr>
          <w:rFonts w:ascii="Times New Roman" w:hAnsi="Times New Roman" w:cs="Times New Roman"/>
          <w:sz w:val="28"/>
          <w:szCs w:val="28"/>
          <w:vertAlign w:val="subscript"/>
        </w:rPr>
        <w:t>σ</w:t>
      </w:r>
      <w:r w:rsidRPr="004E5B41">
        <w:rPr>
          <w:rFonts w:ascii="Times New Roman" w:hAnsi="Times New Roman" w:cs="Times New Roman"/>
          <w:sz w:val="28"/>
          <w:szCs w:val="28"/>
        </w:rPr>
        <w:t>, and</w: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π</w:t>
      </w:r>
      <w:r w:rsidRPr="004E5B41">
        <w:rPr>
          <w:rFonts w:ascii="Times New Roman" w:hAnsi="Times New Roman" w:cs="Times New Roman"/>
          <w:sz w:val="28"/>
          <w:szCs w:val="28"/>
          <w:vertAlign w:val="subscript"/>
        </w:rPr>
        <w:t>F</w:t>
      </w:r>
      <w:r>
        <w:rPr>
          <w:rFonts w:ascii="Times New Roman" w:hAnsi="Times New Roman" w:cs="Times New Roman"/>
          <w:sz w:val="28"/>
          <w:szCs w:val="28"/>
          <w:vertAlign w:val="subscript"/>
        </w:rPr>
        <w:t xml:space="preserve"> </w:t>
      </w:r>
      <w:r w:rsidRPr="004E5B41">
        <w:rPr>
          <w:rFonts w:ascii="Times New Roman" w:hAnsi="Times New Roman" w:cs="Times New Roman"/>
          <w:sz w:val="28"/>
          <w:szCs w:val="28"/>
        </w:rPr>
        <w:t xml:space="preserve">effects depend on substituent polarity, while R and </w:t>
      </w:r>
      <w:r>
        <w:rPr>
          <w:rFonts w:ascii="Times New Roman" w:hAnsi="Times New Roman" w:cs="Times New Roman"/>
          <w:sz w:val="28"/>
          <w:szCs w:val="28"/>
        </w:rPr>
        <w:t>σ</w:t>
      </w:r>
      <w:r w:rsidRPr="004E5B41">
        <w:rPr>
          <w:rFonts w:ascii="Times New Roman" w:hAnsi="Times New Roman" w:cs="Times New Roman"/>
          <w:sz w:val="28"/>
          <w:szCs w:val="28"/>
          <w:vertAlign w:val="subscript"/>
        </w:rPr>
        <w:t>π</w:t>
      </w:r>
      <w:r w:rsidRPr="004E5B41">
        <w:rPr>
          <w:rFonts w:ascii="Times New Roman" w:hAnsi="Times New Roman" w:cs="Times New Roman"/>
          <w:sz w:val="28"/>
          <w:szCs w:val="28"/>
        </w:rPr>
        <w:t>, effects depends on charge</w:t>
      </w:r>
      <w:r>
        <w:rPr>
          <w:rFonts w:ascii="Times New Roman" w:hAnsi="Times New Roman" w:cs="Times New Roman"/>
          <w:sz w:val="28"/>
          <w:szCs w:val="28"/>
        </w:rPr>
        <w:t xml:space="preserve"> transfer</w:t>
      </w:r>
      <w:r w:rsidRPr="004E5B41">
        <w:rPr>
          <w:rFonts w:ascii="Times New Roman" w:hAnsi="Times New Roman" w:cs="Times New Roman"/>
          <w:sz w:val="28"/>
          <w:szCs w:val="28"/>
        </w:rPr>
        <w:t xml:space="preserve"> ability.</w:t>
      </w:r>
    </w:p>
    <w:p w:rsidR="00577976" w:rsidRDefault="00577976" w:rsidP="00577976">
      <w:pPr>
        <w:spacing w:after="0" w:line="480" w:lineRule="auto"/>
        <w:jc w:val="both"/>
        <w:rPr>
          <w:rFonts w:ascii="Times New Roman" w:hAnsi="Times New Roman" w:cs="Times New Roman"/>
          <w:b/>
          <w:bCs/>
          <w:sz w:val="28"/>
          <w:szCs w:val="28"/>
        </w:rPr>
      </w:pPr>
    </w:p>
    <w:p w:rsidR="00577976" w:rsidRDefault="00577976" w:rsidP="00577976">
      <w:pPr>
        <w:spacing w:after="0" w:line="480" w:lineRule="auto"/>
        <w:jc w:val="both"/>
        <w:rPr>
          <w:rFonts w:ascii="Times New Roman" w:hAnsi="Times New Roman" w:cs="Times New Roman"/>
          <w:b/>
          <w:bCs/>
          <w:sz w:val="28"/>
          <w:szCs w:val="28"/>
        </w:rPr>
      </w:pPr>
      <w:r w:rsidRPr="001F4D17">
        <w:rPr>
          <w:rFonts w:ascii="Times New Roman" w:hAnsi="Times New Roman" w:cs="Times New Roman"/>
          <w:b/>
          <w:bCs/>
          <w:sz w:val="28"/>
          <w:szCs w:val="28"/>
        </w:rPr>
        <w:t xml:space="preserve">Recent Studies on the Substituent Effects on </w:t>
      </w:r>
      <w:r w:rsidRPr="001F4D17">
        <w:rPr>
          <w:rFonts w:ascii="Times New Roman" w:hAnsi="Times New Roman" w:cs="Times New Roman"/>
          <w:b/>
          <w:bCs/>
          <w:sz w:val="28"/>
          <w:szCs w:val="28"/>
          <w:vertAlign w:val="superscript"/>
        </w:rPr>
        <w:t>13</w:t>
      </w:r>
      <w:r w:rsidRPr="001F4D17">
        <w:rPr>
          <w:rFonts w:ascii="Times New Roman" w:hAnsi="Times New Roman" w:cs="Times New Roman"/>
          <w:b/>
          <w:bCs/>
          <w:sz w:val="28"/>
          <w:szCs w:val="28"/>
        </w:rPr>
        <w:t>C Chemical Shifts</w: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1F4D17">
        <w:rPr>
          <w:rFonts w:ascii="Times New Roman" w:hAnsi="Times New Roman" w:cs="Times New Roman"/>
          <w:sz w:val="28"/>
          <w:szCs w:val="28"/>
        </w:rPr>
        <w:t xml:space="preserve">Aleksandar </w:t>
      </w:r>
      <w:proofErr w:type="spellStart"/>
      <w:r w:rsidRPr="001F4D17">
        <w:rPr>
          <w:rFonts w:ascii="Times New Roman" w:hAnsi="Times New Roman" w:cs="Times New Roman"/>
          <w:sz w:val="28"/>
          <w:szCs w:val="28"/>
        </w:rPr>
        <w:t>D.Marinkovic</w:t>
      </w:r>
      <w:proofErr w:type="spellEnd"/>
      <w:r w:rsidRPr="001F4D17">
        <w:rPr>
          <w:rFonts w:ascii="Times New Roman" w:hAnsi="Times New Roman" w:cs="Times New Roman"/>
          <w:sz w:val="28"/>
          <w:szCs w:val="28"/>
        </w:rPr>
        <w:t xml:space="preserve"> et al</w:t>
      </w:r>
      <w:r>
        <w:rPr>
          <w:rFonts w:ascii="Times New Roman" w:hAnsi="Times New Roman" w:cs="Times New Roman"/>
          <w:sz w:val="28"/>
          <w:szCs w:val="28"/>
        </w:rPr>
        <w:t>.</w:t>
      </w:r>
      <w:r w:rsidRPr="0027764C">
        <w:rPr>
          <w:rFonts w:ascii="Times New Roman" w:hAnsi="Times New Roman" w:cs="Times New Roman"/>
          <w:sz w:val="28"/>
          <w:szCs w:val="28"/>
          <w:vertAlign w:val="superscript"/>
        </w:rPr>
        <w:t>8</w:t>
      </w:r>
      <w:r>
        <w:rPr>
          <w:rFonts w:ascii="Times New Roman" w:hAnsi="Times New Roman" w:cs="Times New Roman"/>
          <w:sz w:val="28"/>
          <w:szCs w:val="28"/>
          <w:vertAlign w:val="superscript"/>
        </w:rPr>
        <w:t>3</w:t>
      </w:r>
      <w:r w:rsidRPr="001F4D17">
        <w:rPr>
          <w:rFonts w:ascii="Times New Roman" w:hAnsi="Times New Roman" w:cs="Times New Roman"/>
          <w:sz w:val="28"/>
          <w:szCs w:val="28"/>
        </w:rPr>
        <w:t xml:space="preserve"> studied on ,</w:t>
      </w:r>
      <w:r w:rsidRPr="001F4D17">
        <w:rPr>
          <w:rFonts w:ascii="Times New Roman" w:hAnsi="Times New Roman" w:cs="Times New Roman"/>
          <w:sz w:val="28"/>
          <w:szCs w:val="28"/>
          <w:vertAlign w:val="superscript"/>
        </w:rPr>
        <w:t>13</w:t>
      </w:r>
      <w:r w:rsidRPr="001F4D17">
        <w:rPr>
          <w:rFonts w:ascii="Times New Roman" w:hAnsi="Times New Roman" w:cs="Times New Roman"/>
          <w:sz w:val="28"/>
          <w:szCs w:val="28"/>
        </w:rPr>
        <w:t>C SCS with N-l-p</w:t>
      </w:r>
      <w:r>
        <w:rPr>
          <w:rFonts w:ascii="Times New Roman" w:hAnsi="Times New Roman" w:cs="Times New Roman"/>
          <w:sz w:val="28"/>
          <w:szCs w:val="28"/>
        </w:rPr>
        <w:t>-</w:t>
      </w:r>
      <w:r w:rsidRPr="001F4D17">
        <w:rPr>
          <w:rFonts w:ascii="Times New Roman" w:hAnsi="Times New Roman" w:cs="Times New Roman"/>
          <w:sz w:val="28"/>
          <w:szCs w:val="28"/>
        </w:rPr>
        <w:t xml:space="preserve">substituted phenyl-5-methyl-4-carboxy </w:t>
      </w:r>
      <w:proofErr w:type="spellStart"/>
      <w:r w:rsidRPr="001F4D17">
        <w:rPr>
          <w:rFonts w:ascii="Times New Roman" w:hAnsi="Times New Roman" w:cs="Times New Roman"/>
          <w:sz w:val="28"/>
          <w:szCs w:val="28"/>
        </w:rPr>
        <w:t>uracils</w:t>
      </w:r>
      <w:proofErr w:type="spellEnd"/>
      <w:r w:rsidRPr="001F4D17">
        <w:rPr>
          <w:rFonts w:ascii="Times New Roman" w:hAnsi="Times New Roman" w:cs="Times New Roman"/>
          <w:sz w:val="28"/>
          <w:szCs w:val="28"/>
        </w:rPr>
        <w:t>. The</w:t>
      </w:r>
      <w:r>
        <w:rPr>
          <w:rFonts w:ascii="Times New Roman" w:hAnsi="Times New Roman" w:cs="Times New Roman"/>
          <w:sz w:val="28"/>
          <w:szCs w:val="28"/>
        </w:rPr>
        <w:t>y</w:t>
      </w:r>
      <w:r w:rsidRPr="001F4D17">
        <w:rPr>
          <w:rFonts w:ascii="Times New Roman" w:hAnsi="Times New Roman" w:cs="Times New Roman"/>
          <w:sz w:val="28"/>
          <w:szCs w:val="28"/>
        </w:rPr>
        <w:t xml:space="preserve"> presented calculation relative</w:t>
      </w:r>
      <w:r>
        <w:rPr>
          <w:rFonts w:ascii="Times New Roman" w:hAnsi="Times New Roman" w:cs="Times New Roman"/>
          <w:sz w:val="28"/>
          <w:szCs w:val="28"/>
        </w:rPr>
        <w:t xml:space="preserve"> </w:t>
      </w:r>
      <w:r w:rsidRPr="001F4D17">
        <w:rPr>
          <w:rFonts w:ascii="Times New Roman" w:hAnsi="Times New Roman" w:cs="Times New Roman"/>
          <w:sz w:val="28"/>
          <w:szCs w:val="28"/>
        </w:rPr>
        <w:t>to the polar and resonance effects accounts satisfactorily for substituent effects at</w:t>
      </w:r>
      <w:r>
        <w:rPr>
          <w:rFonts w:ascii="Times New Roman" w:hAnsi="Times New Roman" w:cs="Times New Roman"/>
          <w:sz w:val="28"/>
          <w:szCs w:val="28"/>
        </w:rPr>
        <w:t xml:space="preserve"> uracil carbon atoms. Negative ρ</w:t>
      </w:r>
      <w:r w:rsidRPr="001F4D17">
        <w:rPr>
          <w:rFonts w:ascii="Times New Roman" w:hAnsi="Times New Roman" w:cs="Times New Roman"/>
          <w:sz w:val="28"/>
          <w:szCs w:val="28"/>
        </w:rPr>
        <w:t xml:space="preserve"> values were found for several correlations shows</w:t>
      </w:r>
      <w:r>
        <w:rPr>
          <w:rFonts w:ascii="Times New Roman" w:hAnsi="Times New Roman" w:cs="Times New Roman"/>
          <w:sz w:val="28"/>
          <w:szCs w:val="28"/>
        </w:rPr>
        <w:t xml:space="preserve"> </w:t>
      </w:r>
      <w:r w:rsidRPr="001F4D17">
        <w:rPr>
          <w:rFonts w:ascii="Times New Roman" w:hAnsi="Times New Roman" w:cs="Times New Roman"/>
          <w:sz w:val="28"/>
          <w:szCs w:val="28"/>
        </w:rPr>
        <w:t>reverse</w:t>
      </w:r>
      <w:r>
        <w:rPr>
          <w:rFonts w:ascii="Times New Roman" w:hAnsi="Times New Roman" w:cs="Times New Roman"/>
          <w:sz w:val="28"/>
          <w:szCs w:val="28"/>
        </w:rPr>
        <w:t xml:space="preserve"> </w:t>
      </w:r>
      <w:r w:rsidRPr="001F4D17">
        <w:rPr>
          <w:rFonts w:ascii="Times New Roman" w:hAnsi="Times New Roman" w:cs="Times New Roman"/>
          <w:sz w:val="28"/>
          <w:szCs w:val="28"/>
        </w:rPr>
        <w:t>substituent effects.</w: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r w:rsidRPr="00445F1A">
        <w:rPr>
          <w:rFonts w:ascii="Times New Roman" w:hAnsi="Times New Roman" w:cs="Times New Roman"/>
          <w:sz w:val="28"/>
          <w:szCs w:val="28"/>
        </w:rPr>
        <w:t>Natasa</w:t>
      </w:r>
      <w:proofErr w:type="spellEnd"/>
      <w:r w:rsidRPr="00445F1A">
        <w:rPr>
          <w:rFonts w:ascii="Times New Roman" w:hAnsi="Times New Roman" w:cs="Times New Roman"/>
          <w:sz w:val="28"/>
          <w:szCs w:val="28"/>
        </w:rPr>
        <w:t xml:space="preserve"> V. </w:t>
      </w:r>
      <w:proofErr w:type="spellStart"/>
      <w:r w:rsidRPr="00445F1A">
        <w:rPr>
          <w:rFonts w:ascii="Times New Roman" w:hAnsi="Times New Roman" w:cs="Times New Roman"/>
          <w:sz w:val="28"/>
          <w:szCs w:val="28"/>
        </w:rPr>
        <w:t>Valentic</w:t>
      </w:r>
      <w:proofErr w:type="spellEnd"/>
      <w:r w:rsidRPr="00445F1A">
        <w:rPr>
          <w:rFonts w:ascii="Times New Roman" w:hAnsi="Times New Roman" w:cs="Times New Roman"/>
          <w:sz w:val="28"/>
          <w:szCs w:val="28"/>
        </w:rPr>
        <w:t xml:space="preserve"> </w:t>
      </w:r>
      <w:r w:rsidRPr="00445F1A">
        <w:rPr>
          <w:rFonts w:ascii="Times New Roman" w:hAnsi="Times New Roman" w:cs="Times New Roman"/>
          <w:i/>
          <w:iCs/>
          <w:sz w:val="28"/>
          <w:szCs w:val="28"/>
        </w:rPr>
        <w:t xml:space="preserve">et </w:t>
      </w:r>
      <w:r w:rsidRPr="00445F1A">
        <w:rPr>
          <w:rFonts w:ascii="Times New Roman" w:hAnsi="Times New Roman" w:cs="Times New Roman"/>
          <w:sz w:val="28"/>
          <w:szCs w:val="28"/>
        </w:rPr>
        <w:t>a</w:t>
      </w:r>
      <w:r>
        <w:rPr>
          <w:rFonts w:ascii="Times New Roman" w:hAnsi="Times New Roman" w:cs="Times New Roman"/>
          <w:sz w:val="28"/>
          <w:szCs w:val="28"/>
        </w:rPr>
        <w:t>l</w:t>
      </w:r>
      <w:r w:rsidRPr="00445F1A">
        <w:rPr>
          <w:rFonts w:ascii="Times New Roman" w:hAnsi="Times New Roman" w:cs="Times New Roman"/>
          <w:sz w:val="28"/>
          <w:szCs w:val="28"/>
        </w:rPr>
        <w:t>.</w:t>
      </w:r>
      <w:r>
        <w:rPr>
          <w:rFonts w:ascii="Times New Roman" w:hAnsi="Times New Roman" w:cs="Times New Roman"/>
          <w:sz w:val="28"/>
          <w:szCs w:val="28"/>
          <w:vertAlign w:val="superscript"/>
        </w:rPr>
        <w:t xml:space="preserve">84 </w:t>
      </w:r>
      <w:r w:rsidRPr="00445F1A">
        <w:rPr>
          <w:rFonts w:ascii="Times New Roman" w:hAnsi="Times New Roman" w:cs="Times New Roman"/>
          <w:sz w:val="28"/>
          <w:szCs w:val="28"/>
        </w:rPr>
        <w:t>reported that linear free energy relationships</w:t>
      </w:r>
      <w:r w:rsidRPr="00445F1A">
        <w:rPr>
          <w:rFonts w:ascii="Times New Roman" w:hAnsi="Times New Roman" w:cs="Times New Roman"/>
          <w:sz w:val="28"/>
          <w:szCs w:val="28"/>
        </w:rPr>
        <w:br/>
        <w:t xml:space="preserve">(LFER) were applied to the </w:t>
      </w:r>
      <w:r w:rsidRPr="00445F1A">
        <w:rPr>
          <w:rFonts w:ascii="Times New Roman" w:hAnsi="Times New Roman" w:cs="Times New Roman"/>
          <w:sz w:val="28"/>
          <w:szCs w:val="28"/>
          <w:vertAlign w:val="superscript"/>
        </w:rPr>
        <w:t>1</w:t>
      </w:r>
      <w:r w:rsidRPr="00445F1A">
        <w:rPr>
          <w:rFonts w:ascii="Times New Roman" w:hAnsi="Times New Roman" w:cs="Times New Roman"/>
          <w:sz w:val="28"/>
          <w:szCs w:val="28"/>
        </w:rPr>
        <w:t xml:space="preserve">H and </w:t>
      </w:r>
      <w:r w:rsidRPr="00445F1A">
        <w:rPr>
          <w:rFonts w:ascii="Times New Roman" w:hAnsi="Times New Roman" w:cs="Times New Roman"/>
          <w:sz w:val="28"/>
          <w:szCs w:val="28"/>
          <w:vertAlign w:val="superscript"/>
        </w:rPr>
        <w:t>13</w:t>
      </w:r>
      <w:r w:rsidRPr="00445F1A">
        <w:rPr>
          <w:rFonts w:ascii="Times New Roman" w:hAnsi="Times New Roman" w:cs="Times New Roman"/>
          <w:sz w:val="28"/>
          <w:szCs w:val="28"/>
        </w:rPr>
        <w:t>C NMR chemical shifts in the unsaturated</w:t>
      </w:r>
      <w:r w:rsidRPr="00445F1A">
        <w:rPr>
          <w:rFonts w:ascii="Times New Roman" w:hAnsi="Times New Roman" w:cs="Times New Roman"/>
          <w:sz w:val="28"/>
          <w:szCs w:val="28"/>
        </w:rPr>
        <w:br/>
        <w:t xml:space="preserve">backbone of cross-conjugated </w:t>
      </w:r>
      <w:proofErr w:type="spellStart"/>
      <w:r w:rsidRPr="00445F1A">
        <w:rPr>
          <w:rFonts w:ascii="Times New Roman" w:hAnsi="Times New Roman" w:cs="Times New Roman"/>
          <w:sz w:val="28"/>
          <w:szCs w:val="28"/>
        </w:rPr>
        <w:t>trienes</w:t>
      </w:r>
      <w:proofErr w:type="spellEnd"/>
      <w:r w:rsidRPr="00445F1A">
        <w:rPr>
          <w:rFonts w:ascii="Times New Roman" w:hAnsi="Times New Roman" w:cs="Times New Roman"/>
          <w:sz w:val="28"/>
          <w:szCs w:val="28"/>
        </w:rPr>
        <w:t xml:space="preserve"> 3-methylene-2-substituted-l,4-pentadienes.</w: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45F1A">
        <w:rPr>
          <w:rFonts w:ascii="Times New Roman" w:hAnsi="Times New Roman" w:cs="Times New Roman"/>
          <w:sz w:val="28"/>
          <w:szCs w:val="28"/>
        </w:rPr>
        <w:t xml:space="preserve">Pal </w:t>
      </w:r>
      <w:proofErr w:type="spellStart"/>
      <w:r w:rsidRPr="00445F1A">
        <w:rPr>
          <w:rFonts w:ascii="Times New Roman" w:hAnsi="Times New Roman" w:cs="Times New Roman"/>
          <w:sz w:val="28"/>
          <w:szCs w:val="28"/>
        </w:rPr>
        <w:t>Perjesi</w:t>
      </w:r>
      <w:proofErr w:type="spellEnd"/>
      <w:r w:rsidRPr="00445F1A">
        <w:rPr>
          <w:rFonts w:ascii="Times New Roman" w:hAnsi="Times New Roman" w:cs="Times New Roman"/>
          <w:sz w:val="28"/>
          <w:szCs w:val="28"/>
        </w:rPr>
        <w:t xml:space="preserve"> and Co-workers</w:t>
      </w:r>
      <w:r>
        <w:rPr>
          <w:rFonts w:ascii="Times New Roman" w:hAnsi="Times New Roman" w:cs="Times New Roman"/>
          <w:sz w:val="28"/>
          <w:szCs w:val="28"/>
          <w:vertAlign w:val="superscript"/>
        </w:rPr>
        <w:t>85</w:t>
      </w:r>
      <w:r w:rsidRPr="00445F1A">
        <w:rPr>
          <w:rFonts w:ascii="Times New Roman" w:hAnsi="Times New Roman" w:cs="Times New Roman"/>
          <w:sz w:val="28"/>
          <w:szCs w:val="28"/>
        </w:rPr>
        <w:t xml:space="preserve"> reported that the SSP and DSP analyses were</w:t>
      </w:r>
      <w:r>
        <w:rPr>
          <w:rFonts w:ascii="Times New Roman" w:hAnsi="Times New Roman" w:cs="Times New Roman"/>
          <w:sz w:val="28"/>
          <w:szCs w:val="28"/>
        </w:rPr>
        <w:t xml:space="preserve"> </w:t>
      </w:r>
      <w:r w:rsidRPr="00445F1A">
        <w:rPr>
          <w:rFonts w:ascii="Times New Roman" w:hAnsi="Times New Roman" w:cs="Times New Roman"/>
          <w:sz w:val="28"/>
          <w:szCs w:val="28"/>
        </w:rPr>
        <w:t xml:space="preserve">applied to study the transmission of substituent effects on selected </w:t>
      </w:r>
      <w:r w:rsidRPr="00445F1A">
        <w:rPr>
          <w:rFonts w:ascii="Times New Roman" w:hAnsi="Times New Roman" w:cs="Times New Roman"/>
          <w:sz w:val="28"/>
          <w:szCs w:val="28"/>
          <w:vertAlign w:val="superscript"/>
        </w:rPr>
        <w:t>13</w:t>
      </w:r>
      <w:r w:rsidRPr="00445F1A">
        <w:rPr>
          <w:rFonts w:ascii="Times New Roman" w:hAnsi="Times New Roman" w:cs="Times New Roman"/>
          <w:sz w:val="28"/>
          <w:szCs w:val="28"/>
        </w:rPr>
        <w:t>C NMR</w:t>
      </w:r>
      <w:r>
        <w:rPr>
          <w:rFonts w:ascii="Times New Roman" w:hAnsi="Times New Roman" w:cs="Times New Roman"/>
          <w:sz w:val="28"/>
          <w:szCs w:val="28"/>
        </w:rPr>
        <w:t xml:space="preserve"> </w:t>
      </w:r>
      <w:r w:rsidRPr="00445F1A">
        <w:rPr>
          <w:rFonts w:ascii="Times New Roman" w:hAnsi="Times New Roman" w:cs="Times New Roman"/>
          <w:sz w:val="28"/>
          <w:szCs w:val="28"/>
        </w:rPr>
        <w:t>chemical shifts of the cyclic chalcone analogues, E-2-(4'-X-benzylidene)-l</w:t>
      </w:r>
      <w:r>
        <w:rPr>
          <w:rFonts w:ascii="Times New Roman" w:hAnsi="Times New Roman" w:cs="Times New Roman"/>
          <w:sz w:val="28"/>
          <w:szCs w:val="28"/>
        </w:rPr>
        <w:t xml:space="preserve"> </w:t>
      </w:r>
      <w:r w:rsidRPr="00445F1A">
        <w:rPr>
          <w:rFonts w:ascii="Times New Roman" w:hAnsi="Times New Roman" w:cs="Times New Roman"/>
          <w:sz w:val="28"/>
          <w:szCs w:val="28"/>
        </w:rPr>
        <w:t>tetralones and E-2-(4'-X-benzylidene)-l-</w:t>
      </w:r>
      <w:proofErr w:type="spellStart"/>
      <w:r w:rsidRPr="00445F1A">
        <w:rPr>
          <w:rFonts w:ascii="Times New Roman" w:hAnsi="Times New Roman" w:cs="Times New Roman"/>
          <w:sz w:val="28"/>
          <w:szCs w:val="28"/>
        </w:rPr>
        <w:t>benzosuberones</w:t>
      </w:r>
      <w:proofErr w:type="spellEnd"/>
    </w:p>
    <w:p w:rsidR="00577976" w:rsidRPr="00686E58"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.M. </w:t>
      </w:r>
      <w:proofErr w:type="spellStart"/>
      <w:r>
        <w:rPr>
          <w:rFonts w:ascii="Times New Roman" w:hAnsi="Times New Roman" w:cs="Times New Roman"/>
          <w:sz w:val="28"/>
          <w:szCs w:val="28"/>
        </w:rPr>
        <w:t>Misic-Vukovic</w:t>
      </w:r>
      <w:proofErr w:type="spellEnd"/>
      <w:r>
        <w:rPr>
          <w:rFonts w:ascii="Times New Roman" w:hAnsi="Times New Roman" w:cs="Times New Roman"/>
          <w:sz w:val="28"/>
          <w:szCs w:val="28"/>
        </w:rPr>
        <w:t xml:space="preserve"> et al.</w:t>
      </w:r>
      <w:r>
        <w:rPr>
          <w:rFonts w:ascii="Times New Roman" w:hAnsi="Times New Roman" w:cs="Times New Roman"/>
          <w:sz w:val="28"/>
          <w:szCs w:val="28"/>
          <w:vertAlign w:val="superscript"/>
        </w:rPr>
        <w:t>86</w:t>
      </w:r>
      <w:r w:rsidRPr="00686E58">
        <w:rPr>
          <w:rFonts w:ascii="Times New Roman" w:hAnsi="Times New Roman" w:cs="Times New Roman"/>
          <w:sz w:val="28"/>
          <w:szCs w:val="28"/>
        </w:rPr>
        <w:t xml:space="preserve"> studi</w:t>
      </w:r>
      <w:r>
        <w:rPr>
          <w:rFonts w:ascii="Times New Roman" w:hAnsi="Times New Roman" w:cs="Times New Roman"/>
          <w:sz w:val="28"/>
          <w:szCs w:val="28"/>
        </w:rPr>
        <w:t xml:space="preserve">ed correlation analysis of IR, </w:t>
      </w:r>
      <w:r w:rsidRPr="00686E58">
        <w:rPr>
          <w:rFonts w:ascii="Times New Roman" w:hAnsi="Times New Roman" w:cs="Times New Roman"/>
          <w:sz w:val="28"/>
          <w:szCs w:val="28"/>
          <w:vertAlign w:val="superscript"/>
        </w:rPr>
        <w:t>1</w:t>
      </w:r>
      <w:r w:rsidRPr="00686E58">
        <w:rPr>
          <w:rFonts w:ascii="Times New Roman" w:hAnsi="Times New Roman" w:cs="Times New Roman"/>
          <w:sz w:val="28"/>
          <w:szCs w:val="28"/>
        </w:rPr>
        <w:t>H NMR and</w:t>
      </w:r>
    </w:p>
    <w:p w:rsidR="00577976" w:rsidRDefault="00577976" w:rsidP="00577976">
      <w:pPr>
        <w:spacing w:after="0" w:line="480" w:lineRule="auto"/>
        <w:jc w:val="both"/>
        <w:rPr>
          <w:rFonts w:ascii="Times New Roman" w:hAnsi="Times New Roman" w:cs="Times New Roman"/>
          <w:sz w:val="28"/>
          <w:szCs w:val="28"/>
        </w:rPr>
      </w:pPr>
      <w:r w:rsidRPr="00686E58">
        <w:rPr>
          <w:rFonts w:ascii="Times New Roman" w:hAnsi="Times New Roman" w:cs="Times New Roman"/>
          <w:sz w:val="28"/>
          <w:szCs w:val="28"/>
        </w:rPr>
        <w:t>UV spectral data of alkyl and aryl 4,6-disubstituted-3-cyano-2-pyridones using</w:t>
      </w:r>
      <w:r>
        <w:rPr>
          <w:rFonts w:ascii="Times New Roman" w:hAnsi="Times New Roman" w:cs="Times New Roman"/>
          <w:sz w:val="28"/>
          <w:szCs w:val="28"/>
        </w:rPr>
        <w:t xml:space="preserve"> </w:t>
      </w:r>
      <w:r w:rsidRPr="00686E58">
        <w:rPr>
          <w:rFonts w:ascii="Times New Roman" w:hAnsi="Times New Roman" w:cs="Times New Roman"/>
          <w:sz w:val="28"/>
          <w:szCs w:val="28"/>
        </w:rPr>
        <w:t>SSP and DSP as well as the more sophisticated multiparameter regression</w:t>
      </w:r>
      <w:r>
        <w:rPr>
          <w:rFonts w:ascii="Times New Roman" w:hAnsi="Times New Roman" w:cs="Times New Roman"/>
          <w:sz w:val="28"/>
          <w:szCs w:val="28"/>
        </w:rPr>
        <w:t xml:space="preserve"> </w:t>
      </w:r>
      <w:r w:rsidRPr="00686E58">
        <w:rPr>
          <w:rFonts w:ascii="Times New Roman" w:hAnsi="Times New Roman" w:cs="Times New Roman"/>
          <w:sz w:val="28"/>
          <w:szCs w:val="28"/>
        </w:rPr>
        <w:t xml:space="preserve">approaches. </w:t>
      </w:r>
      <w:proofErr w:type="spellStart"/>
      <w:r w:rsidRPr="00686E58">
        <w:rPr>
          <w:rFonts w:ascii="Times New Roman" w:hAnsi="Times New Roman" w:cs="Times New Roman"/>
          <w:sz w:val="28"/>
          <w:szCs w:val="28"/>
        </w:rPr>
        <w:t>B.Z.Jovanovic</w:t>
      </w:r>
      <w:proofErr w:type="spellEnd"/>
      <w:r w:rsidRPr="00686E58">
        <w:rPr>
          <w:rFonts w:ascii="Times New Roman" w:hAnsi="Times New Roman" w:cs="Times New Roman"/>
          <w:sz w:val="28"/>
          <w:szCs w:val="28"/>
        </w:rPr>
        <w:t xml:space="preserve"> et al</w:t>
      </w:r>
      <w:r>
        <w:rPr>
          <w:rFonts w:ascii="Times New Roman" w:hAnsi="Times New Roman" w:cs="Times New Roman"/>
          <w:sz w:val="28"/>
          <w:szCs w:val="28"/>
        </w:rPr>
        <w:t>.</w:t>
      </w:r>
      <w:r>
        <w:rPr>
          <w:rFonts w:ascii="Times New Roman" w:hAnsi="Times New Roman" w:cs="Times New Roman"/>
          <w:sz w:val="28"/>
          <w:szCs w:val="28"/>
          <w:vertAlign w:val="superscript"/>
        </w:rPr>
        <w:t>88</w:t>
      </w:r>
      <w:r w:rsidRPr="00686E58">
        <w:rPr>
          <w:rFonts w:ascii="Times New Roman" w:hAnsi="Times New Roman" w:cs="Times New Roman"/>
          <w:sz w:val="28"/>
          <w:szCs w:val="28"/>
        </w:rPr>
        <w:t xml:space="preserve"> studied </w:t>
      </w:r>
      <w:r w:rsidRPr="00686E58">
        <w:rPr>
          <w:rFonts w:ascii="Times New Roman" w:hAnsi="Times New Roman" w:cs="Times New Roman"/>
          <w:sz w:val="28"/>
          <w:szCs w:val="28"/>
          <w:vertAlign w:val="superscript"/>
        </w:rPr>
        <w:t>13</w:t>
      </w:r>
      <w:r w:rsidRPr="00686E58">
        <w:rPr>
          <w:rFonts w:ascii="Times New Roman" w:hAnsi="Times New Roman" w:cs="Times New Roman"/>
          <w:sz w:val="28"/>
          <w:szCs w:val="28"/>
        </w:rPr>
        <w:t>C NMR spectra of two series of</w:t>
      </w:r>
      <w:r>
        <w:rPr>
          <w:rFonts w:ascii="Times New Roman" w:hAnsi="Times New Roman" w:cs="Times New Roman"/>
          <w:sz w:val="28"/>
          <w:szCs w:val="28"/>
        </w:rPr>
        <w:t xml:space="preserve"> </w:t>
      </w:r>
      <w:r w:rsidRPr="00686E58">
        <w:rPr>
          <w:rFonts w:ascii="Times New Roman" w:hAnsi="Times New Roman" w:cs="Times New Roman"/>
          <w:sz w:val="28"/>
          <w:szCs w:val="28"/>
        </w:rPr>
        <w:t>pyridine chalcone analogs and discussed the transmission of electronic effects.</w: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065FA2">
        <w:rPr>
          <w:rFonts w:ascii="Times New Roman" w:hAnsi="Times New Roman" w:cs="Times New Roman"/>
          <w:sz w:val="28"/>
          <w:szCs w:val="28"/>
        </w:rPr>
        <w:t xml:space="preserve">A D </w:t>
      </w:r>
      <w:proofErr w:type="spellStart"/>
      <w:r w:rsidRPr="00065FA2">
        <w:rPr>
          <w:rFonts w:ascii="Times New Roman" w:hAnsi="Times New Roman" w:cs="Times New Roman"/>
          <w:sz w:val="28"/>
          <w:szCs w:val="28"/>
        </w:rPr>
        <w:t>Marinkovic</w:t>
      </w:r>
      <w:proofErr w:type="spellEnd"/>
      <w:r w:rsidRPr="00065FA2">
        <w:rPr>
          <w:rFonts w:ascii="Times New Roman" w:hAnsi="Times New Roman" w:cs="Times New Roman"/>
          <w:sz w:val="28"/>
          <w:szCs w:val="28"/>
        </w:rPr>
        <w:t xml:space="preserve"> </w:t>
      </w:r>
      <w:r w:rsidRPr="00065FA2">
        <w:rPr>
          <w:rFonts w:ascii="Times New Roman" w:hAnsi="Times New Roman" w:cs="Times New Roman"/>
          <w:i/>
          <w:iCs/>
          <w:sz w:val="28"/>
          <w:szCs w:val="28"/>
        </w:rPr>
        <w:t>et a</w:t>
      </w:r>
      <w:r>
        <w:rPr>
          <w:rFonts w:ascii="Times New Roman" w:hAnsi="Times New Roman" w:cs="Times New Roman"/>
          <w:i/>
          <w:iCs/>
          <w:sz w:val="28"/>
          <w:szCs w:val="28"/>
        </w:rPr>
        <w:t>l</w:t>
      </w:r>
      <w:r w:rsidRPr="00065FA2">
        <w:rPr>
          <w:rFonts w:ascii="Times New Roman" w:hAnsi="Times New Roman" w:cs="Times New Roman"/>
          <w:i/>
          <w:iCs/>
          <w:sz w:val="28"/>
          <w:szCs w:val="28"/>
        </w:rPr>
        <w:t>.</w:t>
      </w:r>
      <w:r>
        <w:rPr>
          <w:rFonts w:ascii="Times New Roman" w:hAnsi="Times New Roman" w:cs="Times New Roman"/>
          <w:sz w:val="28"/>
          <w:szCs w:val="28"/>
          <w:vertAlign w:val="superscript"/>
        </w:rPr>
        <w:t>114</w:t>
      </w:r>
      <w:r w:rsidRPr="00065FA2">
        <w:rPr>
          <w:rFonts w:ascii="Times New Roman" w:hAnsi="Times New Roman" w:cs="Times New Roman"/>
          <w:i/>
          <w:iCs/>
          <w:sz w:val="28"/>
          <w:szCs w:val="28"/>
        </w:rPr>
        <w:t xml:space="preserve"> </w:t>
      </w:r>
      <w:r w:rsidRPr="00065FA2">
        <w:rPr>
          <w:rFonts w:ascii="Times New Roman" w:hAnsi="Times New Roman" w:cs="Times New Roman"/>
          <w:sz w:val="28"/>
          <w:szCs w:val="28"/>
        </w:rPr>
        <w:t xml:space="preserve">studied the </w:t>
      </w:r>
      <w:r w:rsidRPr="00065FA2">
        <w:rPr>
          <w:rFonts w:ascii="Times New Roman" w:hAnsi="Times New Roman" w:cs="Times New Roman"/>
          <w:sz w:val="28"/>
          <w:szCs w:val="28"/>
          <w:vertAlign w:val="superscript"/>
        </w:rPr>
        <w:t>l3</w:t>
      </w:r>
      <w:r w:rsidRPr="00065FA2">
        <w:rPr>
          <w:rFonts w:ascii="Times New Roman" w:hAnsi="Times New Roman" w:cs="Times New Roman"/>
          <w:sz w:val="28"/>
          <w:szCs w:val="28"/>
        </w:rPr>
        <w:t>C chemical shifts of the azomethine</w:t>
      </w:r>
      <w:r w:rsidRPr="00065FA2">
        <w:rPr>
          <w:rFonts w:ascii="Times New Roman" w:hAnsi="Times New Roman" w:cs="Times New Roman"/>
          <w:sz w:val="28"/>
          <w:szCs w:val="28"/>
        </w:rPr>
        <w:br/>
        <w:t>carbon atom for N</w:t>
      </w:r>
      <w:r>
        <w:rPr>
          <w:rFonts w:ascii="Times New Roman" w:hAnsi="Times New Roman" w:cs="Times New Roman"/>
          <w:sz w:val="28"/>
          <w:szCs w:val="28"/>
        </w:rPr>
        <w:t>-</w:t>
      </w:r>
      <w:r w:rsidRPr="00065FA2">
        <w:rPr>
          <w:rFonts w:ascii="Times New Roman" w:hAnsi="Times New Roman" w:cs="Times New Roman"/>
          <w:sz w:val="28"/>
          <w:szCs w:val="28"/>
        </w:rPr>
        <w:t xml:space="preserve"> (substituted phenyl methylene)-3- and -4- amino benzoic acids</w:t>
      </w:r>
      <w:r>
        <w:rPr>
          <w:rFonts w:ascii="Times New Roman" w:hAnsi="Times New Roman" w:cs="Times New Roman"/>
          <w:sz w:val="28"/>
          <w:szCs w:val="28"/>
        </w:rPr>
        <w:t xml:space="preserve"> </w:t>
      </w:r>
      <w:r w:rsidRPr="00065FA2">
        <w:rPr>
          <w:rFonts w:ascii="Times New Roman" w:hAnsi="Times New Roman" w:cs="Times New Roman"/>
          <w:sz w:val="28"/>
          <w:szCs w:val="28"/>
        </w:rPr>
        <w:t>having a wide range of substituent effects. The demand for electrons by the</w:t>
      </w:r>
      <w:r w:rsidRPr="00065FA2">
        <w:rPr>
          <w:rFonts w:ascii="Times New Roman" w:hAnsi="Times New Roman" w:cs="Times New Roman"/>
          <w:sz w:val="28"/>
          <w:szCs w:val="28"/>
        </w:rPr>
        <w:br/>
        <w:t>azomethine carbon atom in both investigated series has been compared, discussing</w:t>
      </w:r>
      <w:r>
        <w:rPr>
          <w:rFonts w:ascii="Times New Roman" w:hAnsi="Times New Roman" w:cs="Times New Roman"/>
          <w:sz w:val="28"/>
          <w:szCs w:val="28"/>
        </w:rPr>
        <w:t xml:space="preserve"> </w:t>
      </w:r>
      <w:r w:rsidRPr="00065FA2">
        <w:rPr>
          <w:rFonts w:ascii="Times New Roman" w:hAnsi="Times New Roman" w:cs="Times New Roman"/>
          <w:sz w:val="28"/>
          <w:szCs w:val="28"/>
        </w:rPr>
        <w:t xml:space="preserve">the mode of transmission of substituent effects, both inductive and </w:t>
      </w:r>
      <w:proofErr w:type="spellStart"/>
      <w:r w:rsidRPr="00065FA2">
        <w:rPr>
          <w:rFonts w:ascii="Times New Roman" w:hAnsi="Times New Roman" w:cs="Times New Roman"/>
          <w:sz w:val="28"/>
          <w:szCs w:val="28"/>
        </w:rPr>
        <w:t>resonance,in</w:t>
      </w:r>
      <w:proofErr w:type="spellEnd"/>
      <w:r>
        <w:rPr>
          <w:rFonts w:ascii="Times New Roman" w:hAnsi="Times New Roman" w:cs="Times New Roman"/>
          <w:sz w:val="28"/>
          <w:szCs w:val="28"/>
        </w:rPr>
        <w:t xml:space="preserve"> </w:t>
      </w:r>
      <w:r w:rsidRPr="00065FA2">
        <w:rPr>
          <w:rFonts w:ascii="Times New Roman" w:hAnsi="Times New Roman" w:cs="Times New Roman"/>
          <w:sz w:val="28"/>
          <w:szCs w:val="28"/>
        </w:rPr>
        <w:t>relation to the geometry of investigated imines.</w: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2B5CB1">
        <w:rPr>
          <w:rFonts w:ascii="Times New Roman" w:hAnsi="Times New Roman" w:cs="Times New Roman"/>
          <w:sz w:val="28"/>
          <w:szCs w:val="28"/>
        </w:rPr>
        <w:t xml:space="preserve">Pal </w:t>
      </w:r>
      <w:proofErr w:type="spellStart"/>
      <w:r w:rsidRPr="002B5CB1">
        <w:rPr>
          <w:rFonts w:ascii="Times New Roman" w:hAnsi="Times New Roman" w:cs="Times New Roman"/>
          <w:sz w:val="28"/>
          <w:szCs w:val="28"/>
        </w:rPr>
        <w:t>Perjesi</w:t>
      </w:r>
      <w:proofErr w:type="spellEnd"/>
      <w:r w:rsidRPr="002B5CB1">
        <w:rPr>
          <w:rFonts w:ascii="Times New Roman" w:hAnsi="Times New Roman" w:cs="Times New Roman"/>
          <w:sz w:val="28"/>
          <w:szCs w:val="28"/>
        </w:rPr>
        <w:t xml:space="preserve"> </w:t>
      </w:r>
      <w:r w:rsidRPr="002B5CB1">
        <w:rPr>
          <w:rFonts w:ascii="Times New Roman" w:hAnsi="Times New Roman" w:cs="Times New Roman"/>
          <w:i/>
          <w:iCs/>
          <w:sz w:val="28"/>
          <w:szCs w:val="28"/>
        </w:rPr>
        <w:t xml:space="preserve">et </w:t>
      </w:r>
      <w:r>
        <w:rPr>
          <w:rFonts w:ascii="Times New Roman" w:hAnsi="Times New Roman" w:cs="Times New Roman"/>
          <w:sz w:val="28"/>
          <w:szCs w:val="28"/>
        </w:rPr>
        <w:t>al</w:t>
      </w:r>
      <w:r w:rsidRPr="002B5CB1">
        <w:rPr>
          <w:rFonts w:ascii="Times New Roman" w:hAnsi="Times New Roman" w:cs="Times New Roman"/>
          <w:sz w:val="28"/>
          <w:szCs w:val="28"/>
        </w:rPr>
        <w:t>.</w:t>
      </w:r>
      <w:r>
        <w:rPr>
          <w:rFonts w:ascii="Times New Roman" w:hAnsi="Times New Roman" w:cs="Times New Roman"/>
          <w:sz w:val="28"/>
          <w:szCs w:val="28"/>
          <w:vertAlign w:val="superscript"/>
        </w:rPr>
        <w:t>1</w:t>
      </w:r>
      <w:r w:rsidRPr="002B5CB1">
        <w:rPr>
          <w:rFonts w:ascii="Times New Roman" w:hAnsi="Times New Roman" w:cs="Times New Roman"/>
          <w:sz w:val="28"/>
          <w:szCs w:val="28"/>
          <w:vertAlign w:val="superscript"/>
        </w:rPr>
        <w:t>1</w:t>
      </w:r>
      <w:r>
        <w:rPr>
          <w:rFonts w:ascii="Times New Roman" w:hAnsi="Times New Roman" w:cs="Times New Roman"/>
          <w:sz w:val="28"/>
          <w:szCs w:val="28"/>
          <w:vertAlign w:val="superscript"/>
        </w:rPr>
        <w:t>5</w:t>
      </w:r>
      <w:r w:rsidRPr="002B5CB1">
        <w:rPr>
          <w:rFonts w:ascii="Times New Roman" w:hAnsi="Times New Roman" w:cs="Times New Roman"/>
          <w:sz w:val="28"/>
          <w:szCs w:val="28"/>
        </w:rPr>
        <w:t xml:space="preserve"> studied SSP and DSP analysis was applied to study the</w:t>
      </w:r>
      <w:r w:rsidRPr="002B5CB1">
        <w:rPr>
          <w:rFonts w:ascii="Times New Roman" w:hAnsi="Times New Roman" w:cs="Times New Roman"/>
          <w:sz w:val="28"/>
          <w:szCs w:val="28"/>
        </w:rPr>
        <w:br/>
        <w:t>transmission of substituent effects on IR carbonyl stretching frequencies E-2-(X</w:t>
      </w:r>
      <w:r w:rsidRPr="002B5CB1">
        <w:rPr>
          <w:rFonts w:ascii="Times New Roman" w:hAnsi="Times New Roman" w:cs="Times New Roman"/>
          <w:sz w:val="28"/>
          <w:szCs w:val="28"/>
        </w:rPr>
        <w:br/>
        <w:t>benzylidene)- l -indanones, -tetralones and -</w:t>
      </w:r>
      <w:proofErr w:type="spellStart"/>
      <w:r w:rsidRPr="002B5CB1">
        <w:rPr>
          <w:rFonts w:ascii="Times New Roman" w:hAnsi="Times New Roman" w:cs="Times New Roman"/>
          <w:sz w:val="28"/>
          <w:szCs w:val="28"/>
        </w:rPr>
        <w:t>benzosuberones</w:t>
      </w:r>
      <w:proofErr w:type="spellEnd"/>
      <w:r w:rsidRPr="002B5CB1">
        <w:rPr>
          <w:rFonts w:ascii="Times New Roman" w:hAnsi="Times New Roman" w:cs="Times New Roman"/>
          <w:sz w:val="28"/>
          <w:szCs w:val="28"/>
        </w:rPr>
        <w:t>. Similar analyses</w:t>
      </w:r>
      <w:r w:rsidRPr="002B5CB1">
        <w:rPr>
          <w:rFonts w:ascii="Times New Roman" w:hAnsi="Times New Roman" w:cs="Times New Roman"/>
          <w:sz w:val="28"/>
          <w:szCs w:val="28"/>
        </w:rPr>
        <w:br/>
        <w:t xml:space="preserve">were performed for selected </w:t>
      </w:r>
      <w:r w:rsidRPr="002B5CB1">
        <w:rPr>
          <w:rFonts w:ascii="Times New Roman" w:hAnsi="Times New Roman" w:cs="Times New Roman"/>
          <w:sz w:val="28"/>
          <w:szCs w:val="28"/>
          <w:vertAlign w:val="superscript"/>
        </w:rPr>
        <w:t>13</w:t>
      </w:r>
      <w:r w:rsidRPr="002B5CB1">
        <w:rPr>
          <w:rFonts w:ascii="Times New Roman" w:hAnsi="Times New Roman" w:cs="Times New Roman"/>
          <w:sz w:val="28"/>
          <w:szCs w:val="28"/>
        </w:rPr>
        <w:t>C NMR chemical shifts of some E-2-(X</w:t>
      </w:r>
      <w:r w:rsidRPr="002B5CB1">
        <w:rPr>
          <w:rFonts w:ascii="Times New Roman" w:hAnsi="Times New Roman" w:cs="Times New Roman"/>
          <w:sz w:val="28"/>
          <w:szCs w:val="28"/>
        </w:rPr>
        <w:br/>
        <w:t>benzylidene)-l-indanones.</w: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695F73">
        <w:rPr>
          <w:rFonts w:ascii="Times New Roman" w:hAnsi="Times New Roman" w:cs="Times New Roman"/>
          <w:sz w:val="28"/>
          <w:szCs w:val="28"/>
        </w:rPr>
        <w:t xml:space="preserve">I. </w:t>
      </w:r>
      <w:proofErr w:type="spellStart"/>
      <w:r w:rsidRPr="00695F73">
        <w:rPr>
          <w:rFonts w:ascii="Times New Roman" w:hAnsi="Times New Roman" w:cs="Times New Roman"/>
          <w:sz w:val="28"/>
          <w:szCs w:val="28"/>
        </w:rPr>
        <w:t>Wawer</w:t>
      </w:r>
      <w:proofErr w:type="spellEnd"/>
      <w:r w:rsidRPr="00695F73">
        <w:rPr>
          <w:rFonts w:ascii="Times New Roman" w:hAnsi="Times New Roman" w:cs="Times New Roman"/>
          <w:sz w:val="28"/>
          <w:szCs w:val="28"/>
        </w:rPr>
        <w:t xml:space="preserve"> </w:t>
      </w:r>
      <w:r w:rsidRPr="00695F73">
        <w:rPr>
          <w:rFonts w:ascii="Times New Roman" w:hAnsi="Times New Roman" w:cs="Times New Roman"/>
          <w:i/>
          <w:iCs/>
          <w:sz w:val="28"/>
          <w:szCs w:val="28"/>
        </w:rPr>
        <w:t>et al.</w:t>
      </w:r>
      <w:r>
        <w:rPr>
          <w:rFonts w:ascii="Times New Roman" w:hAnsi="Times New Roman" w:cs="Times New Roman"/>
          <w:sz w:val="28"/>
          <w:szCs w:val="28"/>
          <w:vertAlign w:val="superscript"/>
        </w:rPr>
        <w:t>116</w:t>
      </w:r>
      <w:r w:rsidRPr="00695F73">
        <w:rPr>
          <w:rFonts w:ascii="Times New Roman" w:hAnsi="Times New Roman" w:cs="Times New Roman"/>
          <w:i/>
          <w:iCs/>
          <w:sz w:val="28"/>
          <w:szCs w:val="28"/>
        </w:rPr>
        <w:t xml:space="preserve"> </w:t>
      </w:r>
      <w:r w:rsidRPr="00695F73">
        <w:rPr>
          <w:rFonts w:ascii="Times New Roman" w:hAnsi="Times New Roman" w:cs="Times New Roman"/>
          <w:sz w:val="28"/>
          <w:szCs w:val="28"/>
        </w:rPr>
        <w:t>studied on the substituent effects and the molecular</w:t>
      </w:r>
      <w:r w:rsidRPr="00695F73">
        <w:rPr>
          <w:rFonts w:ascii="Times New Roman" w:hAnsi="Times New Roman" w:cs="Times New Roman"/>
          <w:sz w:val="28"/>
          <w:szCs w:val="28"/>
        </w:rPr>
        <w:br/>
        <w:t xml:space="preserve">planarity by </w:t>
      </w:r>
      <w:r w:rsidRPr="00695F73">
        <w:rPr>
          <w:rFonts w:ascii="Times New Roman" w:hAnsi="Times New Roman" w:cs="Times New Roman"/>
          <w:sz w:val="28"/>
          <w:szCs w:val="28"/>
          <w:vertAlign w:val="superscript"/>
        </w:rPr>
        <w:t>1</w:t>
      </w:r>
      <w:r w:rsidRPr="00695F73">
        <w:rPr>
          <w:rFonts w:ascii="Times New Roman" w:hAnsi="Times New Roman" w:cs="Times New Roman"/>
          <w:sz w:val="28"/>
          <w:szCs w:val="28"/>
        </w:rPr>
        <w:t xml:space="preserve">H and </w:t>
      </w:r>
      <w:r w:rsidRPr="00695F73">
        <w:rPr>
          <w:rFonts w:ascii="Times New Roman" w:hAnsi="Times New Roman" w:cs="Times New Roman"/>
          <w:sz w:val="28"/>
          <w:szCs w:val="28"/>
          <w:vertAlign w:val="superscript"/>
        </w:rPr>
        <w:t>13</w:t>
      </w:r>
      <w:r w:rsidRPr="00695F73">
        <w:rPr>
          <w:rFonts w:ascii="Times New Roman" w:hAnsi="Times New Roman" w:cs="Times New Roman"/>
          <w:sz w:val="28"/>
          <w:szCs w:val="28"/>
        </w:rPr>
        <w:t xml:space="preserve">C NMR and AMI calculations of some </w:t>
      </w:r>
      <w:proofErr w:type="spellStart"/>
      <w:r w:rsidRPr="00695F73">
        <w:rPr>
          <w:rFonts w:ascii="Times New Roman" w:hAnsi="Times New Roman" w:cs="Times New Roman"/>
          <w:sz w:val="28"/>
          <w:szCs w:val="28"/>
        </w:rPr>
        <w:t>azobenzenes</w:t>
      </w:r>
      <w:proofErr w:type="spellEnd"/>
      <w:r w:rsidRPr="00695F73">
        <w:rPr>
          <w:rFonts w:ascii="Times New Roman" w:hAnsi="Times New Roman" w:cs="Times New Roman"/>
          <w:sz w:val="28"/>
          <w:szCs w:val="28"/>
        </w:rPr>
        <w:t xml:space="preserve"> and N</w:t>
      </w:r>
      <w:r w:rsidRPr="00695F73">
        <w:rPr>
          <w:rFonts w:ascii="Times New Roman" w:hAnsi="Times New Roman" w:cs="Times New Roman"/>
          <w:sz w:val="28"/>
          <w:szCs w:val="28"/>
        </w:rPr>
        <w:br/>
        <w:t>benzylidene anilines.</w: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1D2B25">
        <w:rPr>
          <w:rFonts w:ascii="Times New Roman" w:hAnsi="Times New Roman" w:cs="Times New Roman"/>
          <w:sz w:val="28"/>
          <w:szCs w:val="28"/>
        </w:rPr>
        <w:t xml:space="preserve">S.Z. </w:t>
      </w:r>
      <w:proofErr w:type="spellStart"/>
      <w:r w:rsidRPr="001D2B25">
        <w:rPr>
          <w:rFonts w:ascii="Times New Roman" w:hAnsi="Times New Roman" w:cs="Times New Roman"/>
          <w:sz w:val="28"/>
          <w:szCs w:val="28"/>
        </w:rPr>
        <w:t>Dramanic</w:t>
      </w:r>
      <w:proofErr w:type="spellEnd"/>
      <w:r w:rsidRPr="001D2B25">
        <w:rPr>
          <w:rFonts w:ascii="Times New Roman" w:hAnsi="Times New Roman" w:cs="Times New Roman"/>
          <w:sz w:val="28"/>
          <w:szCs w:val="28"/>
        </w:rPr>
        <w:t xml:space="preserve"> </w:t>
      </w:r>
      <w:r w:rsidRPr="001D2B25">
        <w:rPr>
          <w:rFonts w:ascii="Times New Roman" w:hAnsi="Times New Roman" w:cs="Times New Roman"/>
          <w:i/>
          <w:iCs/>
          <w:sz w:val="28"/>
          <w:szCs w:val="28"/>
        </w:rPr>
        <w:t>et al.</w:t>
      </w:r>
      <w:r>
        <w:rPr>
          <w:rFonts w:ascii="Times New Roman" w:hAnsi="Times New Roman" w:cs="Times New Roman"/>
          <w:sz w:val="28"/>
          <w:szCs w:val="28"/>
          <w:vertAlign w:val="superscript"/>
        </w:rPr>
        <w:t>117</w:t>
      </w:r>
      <w:r w:rsidRPr="001D2B25">
        <w:rPr>
          <w:rFonts w:ascii="Times New Roman" w:hAnsi="Times New Roman" w:cs="Times New Roman"/>
          <w:i/>
          <w:iCs/>
          <w:sz w:val="28"/>
          <w:szCs w:val="28"/>
        </w:rPr>
        <w:t xml:space="preserve"> </w:t>
      </w:r>
      <w:r w:rsidRPr="001D2B25">
        <w:rPr>
          <w:rFonts w:ascii="Times New Roman" w:hAnsi="Times New Roman" w:cs="Times New Roman"/>
          <w:sz w:val="28"/>
          <w:szCs w:val="28"/>
        </w:rPr>
        <w:t xml:space="preserve">studied the effect, of substituents on the </w:t>
      </w:r>
      <w:r w:rsidRPr="00F40A98">
        <w:rPr>
          <w:rFonts w:ascii="Times New Roman" w:hAnsi="Times New Roman" w:cs="Times New Roman"/>
          <w:sz w:val="28"/>
          <w:szCs w:val="28"/>
          <w:vertAlign w:val="superscript"/>
        </w:rPr>
        <w:t>13</w:t>
      </w:r>
      <w:r w:rsidRPr="001D2B25">
        <w:rPr>
          <w:rFonts w:ascii="Times New Roman" w:hAnsi="Times New Roman" w:cs="Times New Roman"/>
          <w:sz w:val="28"/>
          <w:szCs w:val="28"/>
        </w:rPr>
        <w:t>C NMR</w:t>
      </w:r>
      <w:r w:rsidRPr="001D2B25">
        <w:rPr>
          <w:rFonts w:ascii="Times New Roman" w:hAnsi="Times New Roman" w:cs="Times New Roman"/>
          <w:sz w:val="28"/>
          <w:szCs w:val="28"/>
        </w:rPr>
        <w:br/>
        <w:t xml:space="preserve">chemical shifts of </w:t>
      </w:r>
      <w:r w:rsidRPr="001D2B25">
        <w:rPr>
          <w:rFonts w:ascii="Times New Roman" w:hAnsi="Times New Roman" w:cs="Times New Roman"/>
          <w:i/>
          <w:iCs/>
          <w:sz w:val="28"/>
          <w:szCs w:val="28"/>
        </w:rPr>
        <w:t xml:space="preserve">para- </w:t>
      </w:r>
      <w:r w:rsidRPr="001D2B25">
        <w:rPr>
          <w:rFonts w:ascii="Times New Roman" w:hAnsi="Times New Roman" w:cs="Times New Roman"/>
          <w:sz w:val="28"/>
          <w:szCs w:val="28"/>
        </w:rPr>
        <w:t xml:space="preserve">substituted </w:t>
      </w:r>
      <w:r>
        <w:rPr>
          <w:rFonts w:ascii="Times New Roman" w:hAnsi="Times New Roman" w:cs="Times New Roman"/>
          <w:sz w:val="28"/>
          <w:szCs w:val="28"/>
        </w:rPr>
        <w:t>α</w:t>
      </w:r>
      <w:r w:rsidRPr="001D2B25">
        <w:rPr>
          <w:rFonts w:ascii="Times New Roman" w:hAnsi="Times New Roman" w:cs="Times New Roman"/>
          <w:sz w:val="28"/>
          <w:szCs w:val="28"/>
        </w:rPr>
        <w:t>-phenyl-</w:t>
      </w:r>
      <w:r>
        <w:rPr>
          <w:rFonts w:ascii="Times New Roman" w:hAnsi="Times New Roman" w:cs="Times New Roman"/>
          <w:sz w:val="28"/>
          <w:szCs w:val="28"/>
        </w:rPr>
        <w:t>β</w:t>
      </w:r>
      <w:r w:rsidRPr="001D2B25">
        <w:rPr>
          <w:rFonts w:ascii="Times New Roman" w:hAnsi="Times New Roman" w:cs="Times New Roman"/>
          <w:sz w:val="28"/>
          <w:szCs w:val="28"/>
        </w:rPr>
        <w:t>-</w:t>
      </w:r>
      <w:proofErr w:type="spellStart"/>
      <w:r w:rsidRPr="001D2B25">
        <w:rPr>
          <w:rFonts w:ascii="Times New Roman" w:hAnsi="Times New Roman" w:cs="Times New Roman"/>
          <w:sz w:val="28"/>
          <w:szCs w:val="28"/>
        </w:rPr>
        <w:t>pyridylacrylic</w:t>
      </w:r>
      <w:proofErr w:type="spellEnd"/>
      <w:r w:rsidRPr="001D2B25">
        <w:rPr>
          <w:rFonts w:ascii="Times New Roman" w:hAnsi="Times New Roman" w:cs="Times New Roman"/>
          <w:sz w:val="28"/>
          <w:szCs w:val="28"/>
        </w:rPr>
        <w:t xml:space="preserve"> acids, using linear</w:t>
      </w:r>
      <w:r w:rsidRPr="001D2B25">
        <w:rPr>
          <w:rFonts w:ascii="Times New Roman" w:hAnsi="Times New Roman" w:cs="Times New Roman"/>
          <w:sz w:val="28"/>
          <w:szCs w:val="28"/>
        </w:rPr>
        <w:br/>
        <w:t xml:space="preserve">free energy relationships and multiple regression analysis as applied to </w:t>
      </w:r>
      <w:r w:rsidRPr="00F40A98">
        <w:rPr>
          <w:rFonts w:ascii="Times New Roman" w:hAnsi="Times New Roman" w:cs="Times New Roman"/>
          <w:sz w:val="28"/>
          <w:szCs w:val="28"/>
          <w:vertAlign w:val="superscript"/>
        </w:rPr>
        <w:t>13</w:t>
      </w:r>
      <w:r w:rsidRPr="001D2B25">
        <w:rPr>
          <w:rFonts w:ascii="Times New Roman" w:hAnsi="Times New Roman" w:cs="Times New Roman"/>
          <w:sz w:val="28"/>
          <w:szCs w:val="28"/>
        </w:rPr>
        <w:t>C NMR</w:t>
      </w:r>
      <w:r w:rsidRPr="001D2B25">
        <w:rPr>
          <w:rFonts w:ascii="Times New Roman" w:hAnsi="Times New Roman" w:cs="Times New Roman"/>
          <w:sz w:val="28"/>
          <w:szCs w:val="28"/>
        </w:rPr>
        <w:br/>
        <w:t xml:space="preserve">chemical shifts of the C </w:t>
      </w:r>
      <w:r>
        <w:rPr>
          <w:rFonts w:ascii="Times New Roman" w:hAnsi="Times New Roman" w:cs="Times New Roman"/>
          <w:sz w:val="28"/>
          <w:szCs w:val="28"/>
        </w:rPr>
        <w:t>α</w:t>
      </w:r>
      <w:r w:rsidRPr="001D2B25">
        <w:rPr>
          <w:rFonts w:ascii="Times New Roman" w:hAnsi="Times New Roman" w:cs="Times New Roman"/>
          <w:sz w:val="28"/>
          <w:szCs w:val="28"/>
        </w:rPr>
        <w:t xml:space="preserve"> and C </w:t>
      </w:r>
      <w:r>
        <w:rPr>
          <w:rFonts w:ascii="Times New Roman" w:hAnsi="Times New Roman" w:cs="Times New Roman"/>
          <w:sz w:val="28"/>
          <w:szCs w:val="28"/>
        </w:rPr>
        <w:t>β</w:t>
      </w:r>
      <w:r w:rsidRPr="001D2B25">
        <w:rPr>
          <w:rFonts w:ascii="Times New Roman" w:hAnsi="Times New Roman" w:cs="Times New Roman"/>
          <w:sz w:val="28"/>
          <w:szCs w:val="28"/>
        </w:rPr>
        <w:t xml:space="preserve"> of the ethylenic bond and the carboxylic group</w:t>
      </w:r>
      <w:r w:rsidRPr="001D2B25">
        <w:rPr>
          <w:rFonts w:ascii="Times New Roman" w:hAnsi="Times New Roman" w:cs="Times New Roman"/>
          <w:sz w:val="28"/>
          <w:szCs w:val="28"/>
        </w:rPr>
        <w:br/>
        <w:t>carbon.</w: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7E1544">
        <w:rPr>
          <w:rFonts w:ascii="Times New Roman" w:hAnsi="Times New Roman" w:cs="Times New Roman"/>
          <w:sz w:val="28"/>
          <w:szCs w:val="28"/>
        </w:rPr>
        <w:t xml:space="preserve">V A. </w:t>
      </w:r>
      <w:proofErr w:type="spellStart"/>
      <w:r w:rsidRPr="007E1544">
        <w:rPr>
          <w:rFonts w:ascii="Times New Roman" w:hAnsi="Times New Roman" w:cs="Times New Roman"/>
          <w:sz w:val="28"/>
          <w:szCs w:val="28"/>
        </w:rPr>
        <w:t>Lopyrev</w:t>
      </w:r>
      <w:proofErr w:type="spellEnd"/>
      <w:r w:rsidRPr="007E1544">
        <w:rPr>
          <w:rFonts w:ascii="Times New Roman" w:hAnsi="Times New Roman" w:cs="Times New Roman"/>
          <w:sz w:val="28"/>
          <w:szCs w:val="28"/>
        </w:rPr>
        <w:t xml:space="preserve"> </w:t>
      </w:r>
      <w:r w:rsidRPr="007E1544">
        <w:rPr>
          <w:rFonts w:ascii="Times New Roman" w:hAnsi="Times New Roman" w:cs="Times New Roman"/>
          <w:i/>
          <w:iCs/>
          <w:sz w:val="28"/>
          <w:szCs w:val="28"/>
        </w:rPr>
        <w:t>et al.</w:t>
      </w:r>
      <w:r>
        <w:rPr>
          <w:rFonts w:ascii="Times New Roman" w:hAnsi="Times New Roman" w:cs="Times New Roman"/>
          <w:sz w:val="28"/>
          <w:szCs w:val="28"/>
          <w:vertAlign w:val="superscript"/>
        </w:rPr>
        <w:t>118</w:t>
      </w:r>
      <w:r w:rsidRPr="007E1544">
        <w:rPr>
          <w:rFonts w:ascii="Times New Roman" w:hAnsi="Times New Roman" w:cs="Times New Roman"/>
          <w:i/>
          <w:iCs/>
          <w:sz w:val="28"/>
          <w:szCs w:val="28"/>
        </w:rPr>
        <w:t xml:space="preserve"> </w:t>
      </w:r>
      <w:r w:rsidRPr="007E1544">
        <w:rPr>
          <w:rFonts w:ascii="Times New Roman" w:hAnsi="Times New Roman" w:cs="Times New Roman"/>
          <w:sz w:val="28"/>
          <w:szCs w:val="28"/>
        </w:rPr>
        <w:t>reported the transmission of the substituent effects in</w:t>
      </w:r>
      <w:r>
        <w:rPr>
          <w:rFonts w:ascii="Times New Roman" w:hAnsi="Times New Roman" w:cs="Times New Roman"/>
          <w:sz w:val="28"/>
          <w:szCs w:val="28"/>
        </w:rPr>
        <w:t xml:space="preserve"> </w:t>
      </w:r>
      <w:r w:rsidRPr="007E1544">
        <w:rPr>
          <w:rFonts w:ascii="Times New Roman" w:hAnsi="Times New Roman" w:cs="Times New Roman"/>
          <w:sz w:val="28"/>
          <w:szCs w:val="28"/>
        </w:rPr>
        <w:t xml:space="preserve">2-substituted-1-methylbenzimidazoles by </w:t>
      </w:r>
      <w:r w:rsidRPr="007E1544">
        <w:rPr>
          <w:rFonts w:ascii="Times New Roman" w:hAnsi="Times New Roman" w:cs="Times New Roman"/>
          <w:sz w:val="28"/>
          <w:szCs w:val="28"/>
          <w:vertAlign w:val="superscript"/>
        </w:rPr>
        <w:t>13</w:t>
      </w:r>
      <w:r w:rsidRPr="007E1544">
        <w:rPr>
          <w:rFonts w:ascii="Times New Roman" w:hAnsi="Times New Roman" w:cs="Times New Roman"/>
          <w:sz w:val="28"/>
          <w:szCs w:val="28"/>
        </w:rPr>
        <w:t>C NMR, the electronic effects of the</w:t>
      </w:r>
      <w:r>
        <w:rPr>
          <w:rFonts w:ascii="Times New Roman" w:hAnsi="Times New Roman" w:cs="Times New Roman"/>
          <w:sz w:val="28"/>
          <w:szCs w:val="28"/>
        </w:rPr>
        <w:t xml:space="preserve"> </w:t>
      </w:r>
      <w:r w:rsidRPr="007E1544">
        <w:rPr>
          <w:rFonts w:ascii="Times New Roman" w:hAnsi="Times New Roman" w:cs="Times New Roman"/>
          <w:sz w:val="28"/>
          <w:szCs w:val="28"/>
        </w:rPr>
        <w:t>substituents are transmitted to C-4 and C-7 mainly by the resonance mechanism,</w:t>
      </w:r>
      <w:r>
        <w:rPr>
          <w:rFonts w:ascii="Times New Roman" w:hAnsi="Times New Roman" w:cs="Times New Roman"/>
          <w:sz w:val="28"/>
          <w:szCs w:val="28"/>
        </w:rPr>
        <w:t xml:space="preserve"> </w:t>
      </w:r>
      <w:r w:rsidRPr="00AE7AD2">
        <w:rPr>
          <w:rFonts w:ascii="Times New Roman" w:hAnsi="Times New Roman" w:cs="Times New Roman"/>
          <w:sz w:val="28"/>
          <w:szCs w:val="28"/>
        </w:rPr>
        <w:t>and to C-5, C-6 and N-CH</w:t>
      </w:r>
      <w:r w:rsidRPr="00AE7AD2">
        <w:rPr>
          <w:rFonts w:ascii="Times New Roman" w:hAnsi="Times New Roman" w:cs="Times New Roman"/>
          <w:sz w:val="28"/>
          <w:szCs w:val="28"/>
          <w:vertAlign w:val="subscript"/>
        </w:rPr>
        <w:t>3</w:t>
      </w:r>
      <w:r w:rsidRPr="00AE7AD2">
        <w:rPr>
          <w:rFonts w:ascii="Times New Roman" w:hAnsi="Times New Roman" w:cs="Times New Roman"/>
          <w:sz w:val="28"/>
          <w:szCs w:val="28"/>
        </w:rPr>
        <w:t>, by approximately equal contributions of the resonance</w:t>
      </w:r>
      <w:r>
        <w:rPr>
          <w:rFonts w:ascii="Times New Roman" w:hAnsi="Times New Roman" w:cs="Times New Roman"/>
          <w:sz w:val="28"/>
          <w:szCs w:val="28"/>
        </w:rPr>
        <w:t xml:space="preserve"> </w:t>
      </w:r>
      <w:r w:rsidRPr="00AE7AD2">
        <w:rPr>
          <w:rFonts w:ascii="Times New Roman" w:hAnsi="Times New Roman" w:cs="Times New Roman"/>
          <w:sz w:val="28"/>
          <w:szCs w:val="28"/>
        </w:rPr>
        <w:t>and inductive components.</w:t>
      </w:r>
    </w:p>
    <w:p w:rsidR="00577976" w:rsidRDefault="00577976" w:rsidP="00577976">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Hiroko </w:t>
      </w:r>
      <w:proofErr w:type="spellStart"/>
      <w:r>
        <w:rPr>
          <w:rFonts w:ascii="Times New Roman" w:hAnsi="Times New Roman" w:cs="Times New Roman"/>
          <w:sz w:val="28"/>
          <w:szCs w:val="28"/>
        </w:rPr>
        <w:t>Suezawa</w:t>
      </w:r>
      <w:proofErr w:type="spellEnd"/>
      <w:r>
        <w:rPr>
          <w:rFonts w:ascii="Times New Roman" w:hAnsi="Times New Roman" w:cs="Times New Roman"/>
          <w:sz w:val="28"/>
          <w:szCs w:val="28"/>
        </w:rPr>
        <w:t xml:space="preserve"> et al</w:t>
      </w:r>
      <w:r>
        <w:rPr>
          <w:rFonts w:ascii="Times New Roman" w:hAnsi="Times New Roman" w:cs="Times New Roman"/>
          <w:sz w:val="28"/>
          <w:szCs w:val="28"/>
          <w:vertAlign w:val="superscript"/>
        </w:rPr>
        <w:t>119</w:t>
      </w:r>
      <w:r w:rsidRPr="002E1066">
        <w:rPr>
          <w:rFonts w:ascii="Times New Roman" w:hAnsi="Times New Roman" w:cs="Times New Roman"/>
          <w:sz w:val="28"/>
          <w:szCs w:val="28"/>
        </w:rPr>
        <w:t xml:space="preserve"> studied </w:t>
      </w:r>
      <w:r>
        <w:rPr>
          <w:rFonts w:ascii="Times New Roman" w:hAnsi="Times New Roman" w:cs="Times New Roman"/>
          <w:sz w:val="28"/>
          <w:szCs w:val="28"/>
        </w:rPr>
        <w:t xml:space="preserve">the substituent effects on the </w:t>
      </w:r>
      <w:r w:rsidRPr="002E1066">
        <w:rPr>
          <w:rFonts w:ascii="Times New Roman" w:hAnsi="Times New Roman" w:cs="Times New Roman"/>
          <w:sz w:val="28"/>
          <w:szCs w:val="28"/>
          <w:vertAlign w:val="superscript"/>
        </w:rPr>
        <w:t>1</w:t>
      </w:r>
      <w:r w:rsidRPr="002E1066">
        <w:rPr>
          <w:rFonts w:ascii="Times New Roman" w:hAnsi="Times New Roman" w:cs="Times New Roman"/>
          <w:sz w:val="28"/>
          <w:szCs w:val="28"/>
        </w:rPr>
        <w:t xml:space="preserve">H, </w:t>
      </w:r>
      <w:r w:rsidRPr="002E1066">
        <w:rPr>
          <w:rFonts w:ascii="Times New Roman" w:hAnsi="Times New Roman" w:cs="Times New Roman"/>
          <w:sz w:val="28"/>
          <w:szCs w:val="28"/>
          <w:vertAlign w:val="superscript"/>
        </w:rPr>
        <w:t>13</w:t>
      </w:r>
      <w:r>
        <w:rPr>
          <w:rFonts w:ascii="Times New Roman" w:hAnsi="Times New Roman" w:cs="Times New Roman"/>
          <w:sz w:val="28"/>
          <w:szCs w:val="28"/>
        </w:rPr>
        <w:t xml:space="preserve">C and </w:t>
      </w:r>
      <w:r w:rsidRPr="002E1066">
        <w:rPr>
          <w:rFonts w:ascii="Times New Roman" w:hAnsi="Times New Roman" w:cs="Times New Roman"/>
          <w:sz w:val="28"/>
          <w:szCs w:val="28"/>
          <w:vertAlign w:val="superscript"/>
        </w:rPr>
        <w:t>15</w:t>
      </w:r>
      <w:r w:rsidRPr="002E1066">
        <w:rPr>
          <w:rFonts w:ascii="Times New Roman" w:hAnsi="Times New Roman" w:cs="Times New Roman"/>
          <w:sz w:val="28"/>
          <w:szCs w:val="28"/>
        </w:rPr>
        <w:t>N</w:t>
      </w:r>
      <w:r>
        <w:rPr>
          <w:rFonts w:ascii="Times New Roman" w:hAnsi="Times New Roman" w:cs="Times New Roman"/>
          <w:sz w:val="28"/>
          <w:szCs w:val="28"/>
        </w:rPr>
        <w:t xml:space="preserve"> </w:t>
      </w:r>
      <w:r w:rsidRPr="002E1066">
        <w:rPr>
          <w:rFonts w:ascii="Times New Roman" w:hAnsi="Times New Roman" w:cs="Times New Roman"/>
          <w:sz w:val="28"/>
          <w:szCs w:val="28"/>
        </w:rPr>
        <w:t xml:space="preserve">NMR spectra of a series of substituted </w:t>
      </w:r>
      <w:proofErr w:type="spellStart"/>
      <w:r w:rsidRPr="002E1066">
        <w:rPr>
          <w:rFonts w:ascii="Times New Roman" w:hAnsi="Times New Roman" w:cs="Times New Roman"/>
          <w:sz w:val="28"/>
          <w:szCs w:val="28"/>
        </w:rPr>
        <w:t>benzanilide</w:t>
      </w:r>
      <w:proofErr w:type="spellEnd"/>
      <w:r w:rsidRPr="002E1066">
        <w:rPr>
          <w:rFonts w:ascii="Times New Roman" w:hAnsi="Times New Roman" w:cs="Times New Roman"/>
          <w:sz w:val="28"/>
          <w:szCs w:val="28"/>
        </w:rPr>
        <w:t>,</w:t>
      </w:r>
      <w:r>
        <w:rPr>
          <w:rFonts w:ascii="Times New Roman" w:hAnsi="Times New Roman" w:cs="Times New Roman"/>
          <w:sz w:val="28"/>
          <w:szCs w:val="28"/>
        </w:rPr>
        <w:t xml:space="preserve"> </w:t>
      </w:r>
      <w:r w:rsidRPr="002E1066">
        <w:rPr>
          <w:rFonts w:ascii="Times New Roman" w:hAnsi="Times New Roman" w:cs="Times New Roman"/>
          <w:sz w:val="28"/>
          <w:szCs w:val="28"/>
        </w:rPr>
        <w:t>XC</w:t>
      </w:r>
      <w:r w:rsidRPr="002E1066">
        <w:rPr>
          <w:rFonts w:ascii="Times New Roman" w:hAnsi="Times New Roman" w:cs="Times New Roman"/>
          <w:sz w:val="28"/>
          <w:szCs w:val="28"/>
          <w:vertAlign w:val="subscript"/>
        </w:rPr>
        <w:t>6</w:t>
      </w:r>
      <w:r w:rsidRPr="002E1066">
        <w:rPr>
          <w:rFonts w:ascii="Times New Roman" w:hAnsi="Times New Roman" w:cs="Times New Roman"/>
          <w:sz w:val="28"/>
          <w:szCs w:val="28"/>
        </w:rPr>
        <w:t>H</w:t>
      </w:r>
      <w:r w:rsidRPr="002E1066">
        <w:rPr>
          <w:rFonts w:ascii="Times New Roman" w:hAnsi="Times New Roman" w:cs="Times New Roman"/>
          <w:sz w:val="28"/>
          <w:szCs w:val="28"/>
          <w:vertAlign w:val="subscript"/>
        </w:rPr>
        <w:t>4</w:t>
      </w:r>
      <w:r w:rsidRPr="002E1066">
        <w:rPr>
          <w:rFonts w:ascii="Times New Roman" w:hAnsi="Times New Roman" w:cs="Times New Roman"/>
          <w:sz w:val="28"/>
          <w:szCs w:val="28"/>
        </w:rPr>
        <w:t>NHC</w:t>
      </w:r>
      <w:r w:rsidRPr="002E1066">
        <w:rPr>
          <w:rFonts w:ascii="Times New Roman" w:hAnsi="Times New Roman" w:cs="Times New Roman"/>
          <w:sz w:val="28"/>
          <w:szCs w:val="28"/>
          <w:vertAlign w:val="subscript"/>
        </w:rPr>
        <w:t>6</w:t>
      </w:r>
      <w:r w:rsidRPr="002E1066">
        <w:rPr>
          <w:rFonts w:ascii="Times New Roman" w:hAnsi="Times New Roman" w:cs="Times New Roman"/>
          <w:sz w:val="28"/>
          <w:szCs w:val="28"/>
        </w:rPr>
        <w:t>H</w:t>
      </w:r>
      <w:r w:rsidRPr="002E1066">
        <w:rPr>
          <w:rFonts w:ascii="Times New Roman" w:hAnsi="Times New Roman" w:cs="Times New Roman"/>
          <w:sz w:val="28"/>
          <w:szCs w:val="28"/>
          <w:vertAlign w:val="subscript"/>
        </w:rPr>
        <w:t>4</w:t>
      </w:r>
      <w:r w:rsidRPr="002E1066">
        <w:rPr>
          <w:rFonts w:ascii="Times New Roman" w:hAnsi="Times New Roman" w:cs="Times New Roman"/>
          <w:sz w:val="28"/>
          <w:szCs w:val="28"/>
        </w:rPr>
        <w:t>Y,</w:t>
      </w:r>
      <w:r>
        <w:rPr>
          <w:rFonts w:ascii="Times New Roman" w:hAnsi="Times New Roman" w:cs="Times New Roman"/>
          <w:sz w:val="28"/>
          <w:szCs w:val="28"/>
        </w:rPr>
        <w:t xml:space="preserve"> </w:t>
      </w:r>
      <w:r w:rsidRPr="002E1066">
        <w:rPr>
          <w:rFonts w:ascii="Times New Roman" w:hAnsi="Times New Roman" w:cs="Times New Roman"/>
          <w:sz w:val="28"/>
          <w:szCs w:val="28"/>
        </w:rPr>
        <w:t>measured in</w:t>
      </w:r>
      <w:r>
        <w:rPr>
          <w:rFonts w:ascii="Times New Roman" w:hAnsi="Times New Roman" w:cs="Times New Roman"/>
          <w:sz w:val="28"/>
          <w:szCs w:val="28"/>
        </w:rPr>
        <w:t xml:space="preserve"> </w:t>
      </w:r>
      <w:r w:rsidRPr="002E1066">
        <w:rPr>
          <w:rFonts w:ascii="Times New Roman" w:hAnsi="Times New Roman" w:cs="Times New Roman"/>
          <w:sz w:val="28"/>
          <w:szCs w:val="28"/>
        </w:rPr>
        <w:t>four solvents of different polarity were correlated with the electronic effects</w:t>
      </w:r>
      <w:r>
        <w:rPr>
          <w:rFonts w:ascii="Times New Roman" w:hAnsi="Times New Roman" w:cs="Times New Roman"/>
          <w:sz w:val="28"/>
          <w:szCs w:val="28"/>
        </w:rPr>
        <w:t xml:space="preserve"> </w:t>
      </w:r>
      <w:r w:rsidRPr="002E1066">
        <w:rPr>
          <w:rFonts w:ascii="Times New Roman" w:hAnsi="Times New Roman" w:cs="Times New Roman"/>
          <w:sz w:val="28"/>
          <w:szCs w:val="28"/>
        </w:rPr>
        <w:t>substituents by the use of the Hammett equation.</w:t>
      </w:r>
    </w:p>
    <w:p w:rsidR="00577976" w:rsidRDefault="00577976" w:rsidP="00577976">
      <w:pPr>
        <w:spacing w:after="0" w:line="480" w:lineRule="auto"/>
        <w:ind w:firstLine="720"/>
        <w:rPr>
          <w:rFonts w:ascii="Times New Roman" w:hAnsi="Times New Roman" w:cs="Times New Roman"/>
          <w:i/>
          <w:iCs/>
          <w:sz w:val="28"/>
          <w:szCs w:val="28"/>
        </w:rPr>
      </w:pPr>
      <w:r w:rsidRPr="00476214">
        <w:rPr>
          <w:rFonts w:ascii="Times New Roman" w:hAnsi="Times New Roman" w:cs="Times New Roman"/>
          <w:sz w:val="28"/>
          <w:szCs w:val="28"/>
        </w:rPr>
        <w:t xml:space="preserve">Mona </w:t>
      </w:r>
      <w:proofErr w:type="spellStart"/>
      <w:r w:rsidRPr="00476214">
        <w:rPr>
          <w:rFonts w:ascii="Times New Roman" w:hAnsi="Times New Roman" w:cs="Times New Roman"/>
          <w:sz w:val="28"/>
          <w:szCs w:val="28"/>
        </w:rPr>
        <w:t>jaiswal</w:t>
      </w:r>
      <w:proofErr w:type="spellEnd"/>
      <w:r w:rsidRPr="00476214">
        <w:rPr>
          <w:rFonts w:ascii="Times New Roman" w:hAnsi="Times New Roman" w:cs="Times New Roman"/>
          <w:sz w:val="28"/>
          <w:szCs w:val="28"/>
        </w:rPr>
        <w:t xml:space="preserve"> </w:t>
      </w:r>
      <w:r w:rsidRPr="00476214">
        <w:rPr>
          <w:rFonts w:ascii="Times New Roman" w:hAnsi="Times New Roman" w:cs="Times New Roman"/>
          <w:i/>
          <w:iCs/>
          <w:sz w:val="28"/>
          <w:szCs w:val="28"/>
        </w:rPr>
        <w:t xml:space="preserve">et </w:t>
      </w:r>
      <w:r>
        <w:rPr>
          <w:rFonts w:ascii="Times New Roman" w:hAnsi="Times New Roman" w:cs="Times New Roman"/>
          <w:i/>
          <w:iCs/>
          <w:sz w:val="28"/>
          <w:szCs w:val="28"/>
        </w:rPr>
        <w:t>al</w:t>
      </w:r>
      <w:r>
        <w:rPr>
          <w:rFonts w:ascii="Times New Roman" w:hAnsi="Times New Roman" w:cs="Times New Roman"/>
          <w:sz w:val="28"/>
          <w:szCs w:val="28"/>
          <w:vertAlign w:val="superscript"/>
        </w:rPr>
        <w:t>120</w:t>
      </w:r>
      <w:r w:rsidRPr="00476214">
        <w:rPr>
          <w:rFonts w:ascii="Times New Roman" w:hAnsi="Times New Roman" w:cs="Times New Roman"/>
          <w:i/>
          <w:iCs/>
          <w:sz w:val="28"/>
          <w:szCs w:val="28"/>
        </w:rPr>
        <w:t xml:space="preserve"> </w:t>
      </w:r>
      <w:r w:rsidRPr="00476214">
        <w:rPr>
          <w:rFonts w:ascii="Times New Roman" w:hAnsi="Times New Roman" w:cs="Times New Roman"/>
          <w:sz w:val="28"/>
          <w:szCs w:val="28"/>
        </w:rPr>
        <w:t xml:space="preserve">studied the QSAR calculation of </w:t>
      </w:r>
      <w:r w:rsidRPr="00476214">
        <w:rPr>
          <w:rFonts w:ascii="Times New Roman" w:hAnsi="Times New Roman" w:cs="Times New Roman"/>
          <w:sz w:val="28"/>
          <w:szCs w:val="28"/>
          <w:vertAlign w:val="superscript"/>
        </w:rPr>
        <w:t>13</w:t>
      </w:r>
      <w:r w:rsidRPr="00476214">
        <w:rPr>
          <w:rFonts w:ascii="Times New Roman" w:hAnsi="Times New Roman" w:cs="Times New Roman"/>
          <w:sz w:val="28"/>
          <w:szCs w:val="28"/>
        </w:rPr>
        <w:t>C NMR chemical</w:t>
      </w:r>
      <w:r>
        <w:rPr>
          <w:rFonts w:ascii="Times New Roman" w:hAnsi="Times New Roman" w:cs="Times New Roman"/>
          <w:sz w:val="28"/>
          <w:szCs w:val="28"/>
        </w:rPr>
        <w:t xml:space="preserve"> </w:t>
      </w:r>
      <w:r w:rsidRPr="00476214">
        <w:rPr>
          <w:rFonts w:ascii="Times New Roman" w:hAnsi="Times New Roman" w:cs="Times New Roman"/>
          <w:sz w:val="28"/>
          <w:szCs w:val="28"/>
        </w:rPr>
        <w:t xml:space="preserve">shifts on </w:t>
      </w:r>
      <w:proofErr w:type="spellStart"/>
      <w:r w:rsidRPr="00476214">
        <w:rPr>
          <w:rFonts w:ascii="Times New Roman" w:hAnsi="Times New Roman" w:cs="Times New Roman"/>
          <w:sz w:val="28"/>
          <w:szCs w:val="28"/>
        </w:rPr>
        <w:t>carbinol</w:t>
      </w:r>
      <w:proofErr w:type="spellEnd"/>
      <w:r w:rsidRPr="00476214">
        <w:rPr>
          <w:rFonts w:ascii="Times New Roman" w:hAnsi="Times New Roman" w:cs="Times New Roman"/>
          <w:sz w:val="28"/>
          <w:szCs w:val="28"/>
        </w:rPr>
        <w:t xml:space="preserve"> carbon atoms have been attempted using a largest of distance</w:t>
      </w:r>
      <w:r>
        <w:rPr>
          <w:rFonts w:ascii="Times New Roman" w:hAnsi="Times New Roman" w:cs="Times New Roman"/>
          <w:sz w:val="28"/>
          <w:szCs w:val="28"/>
        </w:rPr>
        <w:t xml:space="preserve"> </w:t>
      </w:r>
      <w:r w:rsidRPr="00476214">
        <w:rPr>
          <w:rFonts w:ascii="Times New Roman" w:hAnsi="Times New Roman" w:cs="Times New Roman"/>
          <w:sz w:val="28"/>
          <w:szCs w:val="28"/>
        </w:rPr>
        <w:t>based</w:t>
      </w:r>
      <w:r>
        <w:rPr>
          <w:rFonts w:ascii="Times New Roman" w:hAnsi="Times New Roman" w:cs="Times New Roman"/>
          <w:sz w:val="28"/>
          <w:szCs w:val="28"/>
        </w:rPr>
        <w:t xml:space="preserve"> </w:t>
      </w:r>
      <w:r w:rsidRPr="00476214">
        <w:rPr>
          <w:rFonts w:ascii="Times New Roman" w:hAnsi="Times New Roman" w:cs="Times New Roman"/>
          <w:sz w:val="28"/>
          <w:szCs w:val="28"/>
        </w:rPr>
        <w:t>topological indices.</w:t>
      </w:r>
      <w:r w:rsidRPr="00476214">
        <w:rPr>
          <w:rFonts w:ascii="Times New Roman" w:hAnsi="Times New Roman" w:cs="Times New Roman"/>
          <w:sz w:val="28"/>
          <w:szCs w:val="28"/>
        </w:rPr>
        <w:br/>
      </w:r>
      <w:r>
        <w:rPr>
          <w:rFonts w:ascii="Times New Roman" w:hAnsi="Times New Roman" w:cs="Times New Roman"/>
          <w:sz w:val="28"/>
          <w:szCs w:val="28"/>
        </w:rPr>
        <w:t xml:space="preserve">           </w:t>
      </w:r>
      <w:proofErr w:type="spellStart"/>
      <w:r w:rsidRPr="00476214">
        <w:rPr>
          <w:rFonts w:ascii="Times New Roman" w:hAnsi="Times New Roman" w:cs="Times New Roman"/>
          <w:sz w:val="28"/>
          <w:szCs w:val="28"/>
        </w:rPr>
        <w:t>C.A.Van</w:t>
      </w:r>
      <w:proofErr w:type="spellEnd"/>
      <w:r w:rsidRPr="00476214">
        <w:rPr>
          <w:rFonts w:ascii="Times New Roman" w:hAnsi="Times New Roman" w:cs="Times New Roman"/>
          <w:sz w:val="28"/>
          <w:szCs w:val="28"/>
        </w:rPr>
        <w:t xml:space="preserve"> </w:t>
      </w:r>
      <w:proofErr w:type="spellStart"/>
      <w:r w:rsidRPr="00476214">
        <w:rPr>
          <w:rFonts w:ascii="Times New Roman" w:hAnsi="Times New Roman" w:cs="Times New Roman"/>
          <w:sz w:val="28"/>
          <w:szCs w:val="28"/>
        </w:rPr>
        <w:t>Walree</w:t>
      </w:r>
      <w:proofErr w:type="spellEnd"/>
      <w:r w:rsidRPr="00476214">
        <w:rPr>
          <w:rFonts w:ascii="Times New Roman" w:hAnsi="Times New Roman" w:cs="Times New Roman"/>
          <w:sz w:val="28"/>
          <w:szCs w:val="28"/>
        </w:rPr>
        <w:t xml:space="preserve"> </w:t>
      </w:r>
      <w:r w:rsidRPr="00476214">
        <w:rPr>
          <w:rFonts w:ascii="Times New Roman" w:hAnsi="Times New Roman" w:cs="Times New Roman"/>
          <w:i/>
          <w:iCs/>
          <w:sz w:val="28"/>
          <w:szCs w:val="28"/>
        </w:rPr>
        <w:t xml:space="preserve">et </w:t>
      </w:r>
      <w:r>
        <w:rPr>
          <w:rFonts w:ascii="Times New Roman" w:hAnsi="Times New Roman" w:cs="Times New Roman"/>
          <w:i/>
          <w:iCs/>
          <w:sz w:val="28"/>
          <w:szCs w:val="28"/>
        </w:rPr>
        <w:t>a</w:t>
      </w:r>
      <w:r w:rsidRPr="00476214">
        <w:rPr>
          <w:rFonts w:ascii="Times New Roman" w:hAnsi="Times New Roman" w:cs="Times New Roman"/>
          <w:i/>
          <w:iCs/>
          <w:sz w:val="28"/>
          <w:szCs w:val="28"/>
        </w:rPr>
        <w:t>1</w:t>
      </w:r>
      <w:r>
        <w:rPr>
          <w:rFonts w:ascii="Times New Roman" w:hAnsi="Times New Roman" w:cs="Times New Roman"/>
          <w:sz w:val="28"/>
          <w:szCs w:val="28"/>
          <w:vertAlign w:val="superscript"/>
        </w:rPr>
        <w:t>121</w:t>
      </w:r>
      <w:r w:rsidRPr="00476214">
        <w:rPr>
          <w:rFonts w:ascii="Times New Roman" w:hAnsi="Times New Roman" w:cs="Times New Roman"/>
          <w:i/>
          <w:iCs/>
          <w:sz w:val="28"/>
          <w:szCs w:val="28"/>
        </w:rPr>
        <w:t xml:space="preserve"> </w:t>
      </w:r>
      <w:r w:rsidRPr="00476214">
        <w:rPr>
          <w:rFonts w:ascii="Times New Roman" w:hAnsi="Times New Roman" w:cs="Times New Roman"/>
          <w:sz w:val="28"/>
          <w:szCs w:val="28"/>
        </w:rPr>
        <w:t xml:space="preserve">reported some </w:t>
      </w:r>
      <w:r w:rsidRPr="00476214">
        <w:rPr>
          <w:rFonts w:ascii="Times New Roman" w:hAnsi="Times New Roman" w:cs="Times New Roman"/>
          <w:sz w:val="28"/>
          <w:szCs w:val="28"/>
          <w:vertAlign w:val="superscript"/>
        </w:rPr>
        <w:t>29</w:t>
      </w:r>
      <w:r w:rsidRPr="00476214">
        <w:rPr>
          <w:rFonts w:ascii="Times New Roman" w:hAnsi="Times New Roman" w:cs="Times New Roman"/>
          <w:sz w:val="28"/>
          <w:szCs w:val="28"/>
        </w:rPr>
        <w:t xml:space="preserve">Si and </w:t>
      </w:r>
      <w:r w:rsidRPr="00476214">
        <w:rPr>
          <w:rFonts w:ascii="Times New Roman" w:hAnsi="Times New Roman" w:cs="Times New Roman"/>
          <w:sz w:val="28"/>
          <w:szCs w:val="28"/>
          <w:vertAlign w:val="superscript"/>
        </w:rPr>
        <w:t>13</w:t>
      </w:r>
      <w:r w:rsidRPr="00476214">
        <w:rPr>
          <w:rFonts w:ascii="Times New Roman" w:hAnsi="Times New Roman" w:cs="Times New Roman"/>
          <w:sz w:val="28"/>
          <w:szCs w:val="28"/>
        </w:rPr>
        <w:t>C NMR studies were</w:t>
      </w:r>
      <w:r>
        <w:rPr>
          <w:rFonts w:ascii="Times New Roman" w:hAnsi="Times New Roman" w:cs="Times New Roman"/>
          <w:sz w:val="28"/>
          <w:szCs w:val="28"/>
        </w:rPr>
        <w:t xml:space="preserve"> </w:t>
      </w:r>
      <w:r w:rsidRPr="00476214">
        <w:rPr>
          <w:rFonts w:ascii="Times New Roman" w:hAnsi="Times New Roman" w:cs="Times New Roman"/>
          <w:sz w:val="28"/>
          <w:szCs w:val="28"/>
        </w:rPr>
        <w:t xml:space="preserve">performed on series of 4-substituted phenyl trimethyl </w:t>
      </w:r>
      <w:proofErr w:type="spellStart"/>
      <w:r w:rsidRPr="00476214">
        <w:rPr>
          <w:rFonts w:ascii="Times New Roman" w:hAnsi="Times New Roman" w:cs="Times New Roman"/>
          <w:sz w:val="28"/>
          <w:szCs w:val="28"/>
        </w:rPr>
        <w:t>silanes</w:t>
      </w:r>
      <w:proofErr w:type="spellEnd"/>
      <w:r w:rsidRPr="00476214">
        <w:rPr>
          <w:rFonts w:ascii="Times New Roman" w:hAnsi="Times New Roman" w:cs="Times New Roman"/>
          <w:sz w:val="28"/>
          <w:szCs w:val="28"/>
        </w:rPr>
        <w:t xml:space="preserve"> and 4-substituted and</w:t>
      </w:r>
      <w:r>
        <w:rPr>
          <w:rFonts w:ascii="Times New Roman" w:hAnsi="Times New Roman" w:cs="Times New Roman"/>
          <w:sz w:val="28"/>
          <w:szCs w:val="28"/>
        </w:rPr>
        <w:t xml:space="preserve"> </w:t>
      </w:r>
      <w:r w:rsidRPr="00476214">
        <w:rPr>
          <w:rFonts w:ascii="Times New Roman" w:hAnsi="Times New Roman" w:cs="Times New Roman"/>
          <w:sz w:val="28"/>
          <w:szCs w:val="28"/>
        </w:rPr>
        <w:t>4,4</w:t>
      </w:r>
      <w:r>
        <w:rPr>
          <w:rFonts w:ascii="Times New Roman" w:hAnsi="Times New Roman" w:cs="Times New Roman"/>
          <w:sz w:val="28"/>
          <w:szCs w:val="28"/>
        </w:rPr>
        <w:t>’</w:t>
      </w:r>
      <w:r w:rsidRPr="00476214">
        <w:rPr>
          <w:rFonts w:ascii="Times New Roman" w:hAnsi="Times New Roman" w:cs="Times New Roman"/>
          <w:sz w:val="28"/>
          <w:szCs w:val="28"/>
        </w:rPr>
        <w:t xml:space="preserve"> -</w:t>
      </w:r>
      <w:proofErr w:type="spellStart"/>
      <w:r w:rsidRPr="00476214">
        <w:rPr>
          <w:rFonts w:ascii="Times New Roman" w:hAnsi="Times New Roman" w:cs="Times New Roman"/>
          <w:sz w:val="28"/>
          <w:szCs w:val="28"/>
        </w:rPr>
        <w:t>disubstituted</w:t>
      </w:r>
      <w:proofErr w:type="spellEnd"/>
      <w:r w:rsidRPr="00476214">
        <w:rPr>
          <w:rFonts w:ascii="Times New Roman" w:hAnsi="Times New Roman" w:cs="Times New Roman"/>
          <w:sz w:val="28"/>
          <w:szCs w:val="28"/>
        </w:rPr>
        <w:t xml:space="preserve"> diphenyl dimethyl </w:t>
      </w:r>
      <w:proofErr w:type="spellStart"/>
      <w:r w:rsidRPr="00476214">
        <w:rPr>
          <w:rFonts w:ascii="Times New Roman" w:hAnsi="Times New Roman" w:cs="Times New Roman"/>
          <w:sz w:val="28"/>
          <w:szCs w:val="28"/>
        </w:rPr>
        <w:t>silanes</w:t>
      </w:r>
      <w:proofErr w:type="spellEnd"/>
      <w:r w:rsidRPr="00476214">
        <w:rPr>
          <w:rFonts w:ascii="Times New Roman" w:hAnsi="Times New Roman" w:cs="Times New Roman"/>
          <w:sz w:val="28"/>
          <w:szCs w:val="28"/>
        </w:rPr>
        <w:t>, within each series linear relationships</w:t>
      </w:r>
      <w:r>
        <w:rPr>
          <w:rFonts w:ascii="Times New Roman" w:hAnsi="Times New Roman" w:cs="Times New Roman"/>
          <w:sz w:val="28"/>
          <w:szCs w:val="28"/>
        </w:rPr>
        <w:t xml:space="preserve"> </w:t>
      </w:r>
      <w:r w:rsidRPr="00476214">
        <w:rPr>
          <w:rFonts w:ascii="Times New Roman" w:hAnsi="Times New Roman" w:cs="Times New Roman"/>
          <w:sz w:val="28"/>
          <w:szCs w:val="28"/>
        </w:rPr>
        <w:t xml:space="preserve">are found between the chemical shifts and the Hammett substituent constant </w:t>
      </w:r>
      <w:proofErr w:type="spellStart"/>
      <w:r>
        <w:rPr>
          <w:rFonts w:ascii="Times New Roman" w:hAnsi="Times New Roman" w:cs="Times New Roman"/>
          <w:sz w:val="28"/>
          <w:szCs w:val="28"/>
        </w:rPr>
        <w:t>σ</w:t>
      </w:r>
      <w:r w:rsidRPr="00476214">
        <w:rPr>
          <w:rFonts w:ascii="Times New Roman" w:hAnsi="Times New Roman" w:cs="Times New Roman"/>
          <w:sz w:val="28"/>
          <w:szCs w:val="28"/>
          <w:vertAlign w:val="subscript"/>
        </w:rPr>
        <w:t>p</w:t>
      </w:r>
      <w:proofErr w:type="spellEnd"/>
      <w:r w:rsidRPr="00476214">
        <w:rPr>
          <w:rFonts w:ascii="Times New Roman" w:hAnsi="Times New Roman" w:cs="Times New Roman"/>
          <w:i/>
          <w:iCs/>
          <w:sz w:val="28"/>
          <w:szCs w:val="28"/>
        </w:rPr>
        <w:t>.</w:t>
      </w:r>
    </w:p>
    <w:p w:rsidR="00577976" w:rsidRDefault="00577976" w:rsidP="00577976">
      <w:pPr>
        <w:spacing w:after="0" w:line="480" w:lineRule="auto"/>
        <w:ind w:firstLine="720"/>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476214">
        <w:rPr>
          <w:rFonts w:ascii="Times New Roman" w:hAnsi="Times New Roman" w:cs="Times New Roman"/>
          <w:sz w:val="28"/>
          <w:szCs w:val="28"/>
        </w:rPr>
        <w:t>Kyu</w:t>
      </w:r>
      <w:proofErr w:type="spellEnd"/>
      <w:r w:rsidRPr="00476214">
        <w:rPr>
          <w:rFonts w:ascii="Times New Roman" w:hAnsi="Times New Roman" w:cs="Times New Roman"/>
          <w:sz w:val="28"/>
          <w:szCs w:val="28"/>
        </w:rPr>
        <w:t xml:space="preserve"> ok </w:t>
      </w:r>
      <w:proofErr w:type="spellStart"/>
      <w:r w:rsidRPr="00476214">
        <w:rPr>
          <w:rFonts w:ascii="Times New Roman" w:hAnsi="Times New Roman" w:cs="Times New Roman"/>
          <w:sz w:val="28"/>
          <w:szCs w:val="28"/>
        </w:rPr>
        <w:t>jeon</w:t>
      </w:r>
      <w:proofErr w:type="spellEnd"/>
      <w:r w:rsidRPr="00476214">
        <w:rPr>
          <w:rFonts w:ascii="Times New Roman" w:hAnsi="Times New Roman" w:cs="Times New Roman"/>
          <w:sz w:val="28"/>
          <w:szCs w:val="28"/>
        </w:rPr>
        <w:t xml:space="preserve"> </w:t>
      </w:r>
      <w:r w:rsidRPr="007365A1">
        <w:rPr>
          <w:rFonts w:ascii="Times New Roman" w:hAnsi="Times New Roman" w:cs="Times New Roman"/>
          <w:i/>
          <w:iCs/>
          <w:sz w:val="28"/>
          <w:szCs w:val="28"/>
        </w:rPr>
        <w:t>et a</w:t>
      </w:r>
      <w:r>
        <w:rPr>
          <w:rFonts w:ascii="Times New Roman" w:hAnsi="Times New Roman" w:cs="Times New Roman"/>
          <w:i/>
          <w:iCs/>
          <w:sz w:val="28"/>
          <w:szCs w:val="28"/>
        </w:rPr>
        <w:t>l</w:t>
      </w:r>
      <w:r>
        <w:rPr>
          <w:rFonts w:ascii="Times New Roman" w:hAnsi="Times New Roman" w:cs="Times New Roman"/>
          <w:sz w:val="28"/>
          <w:szCs w:val="28"/>
          <w:vertAlign w:val="superscript"/>
        </w:rPr>
        <w:t>122</w:t>
      </w:r>
      <w:r w:rsidRPr="00476214">
        <w:rPr>
          <w:rFonts w:ascii="Times New Roman" w:hAnsi="Times New Roman" w:cs="Times New Roman"/>
          <w:sz w:val="28"/>
          <w:szCs w:val="28"/>
        </w:rPr>
        <w:t xml:space="preserve"> prepared a series of m and p-substituted benzyl</w:t>
      </w:r>
      <w:r w:rsidRPr="00476214">
        <w:rPr>
          <w:rFonts w:ascii="Times New Roman" w:hAnsi="Times New Roman" w:cs="Times New Roman"/>
          <w:sz w:val="28"/>
          <w:szCs w:val="28"/>
        </w:rPr>
        <w:br/>
        <w:t xml:space="preserve">derivatives of pyrrole and tetra methyl 1-benzyl-3a,7a-dihydro indole and their </w:t>
      </w:r>
      <w:r w:rsidRPr="001C678D">
        <w:rPr>
          <w:rFonts w:ascii="Times New Roman" w:hAnsi="Times New Roman" w:cs="Times New Roman"/>
          <w:sz w:val="28"/>
          <w:szCs w:val="28"/>
          <w:vertAlign w:val="superscript"/>
        </w:rPr>
        <w:t>13</w:t>
      </w:r>
      <w:r w:rsidRPr="00476214">
        <w:rPr>
          <w:rFonts w:ascii="Times New Roman" w:hAnsi="Times New Roman" w:cs="Times New Roman"/>
          <w:sz w:val="28"/>
          <w:szCs w:val="28"/>
        </w:rPr>
        <w:t>C</w:t>
      </w:r>
      <w:r>
        <w:rPr>
          <w:rFonts w:ascii="Times New Roman" w:hAnsi="Times New Roman" w:cs="Times New Roman"/>
          <w:sz w:val="28"/>
          <w:szCs w:val="28"/>
        </w:rPr>
        <w:t xml:space="preserve"> </w:t>
      </w:r>
      <w:r w:rsidRPr="00476214">
        <w:rPr>
          <w:rFonts w:ascii="Times New Roman" w:hAnsi="Times New Roman" w:cs="Times New Roman"/>
          <w:sz w:val="28"/>
          <w:szCs w:val="28"/>
        </w:rPr>
        <w:t>chemical shifts were correlated with SSP and</w:t>
      </w:r>
      <w:r>
        <w:rPr>
          <w:rFonts w:ascii="Times New Roman" w:hAnsi="Times New Roman" w:cs="Times New Roman"/>
          <w:sz w:val="28"/>
          <w:szCs w:val="28"/>
        </w:rPr>
        <w:t xml:space="preserve"> </w:t>
      </w:r>
      <w:r w:rsidRPr="00476214">
        <w:rPr>
          <w:rFonts w:ascii="Times New Roman" w:hAnsi="Times New Roman" w:cs="Times New Roman"/>
          <w:sz w:val="28"/>
          <w:szCs w:val="28"/>
        </w:rPr>
        <w:t>DSP</w:t>
      </w:r>
      <w:r>
        <w:rPr>
          <w:rFonts w:ascii="Times New Roman" w:hAnsi="Times New Roman" w:cs="Times New Roman"/>
          <w:sz w:val="28"/>
          <w:szCs w:val="28"/>
        </w:rPr>
        <w:t>.</w:t>
      </w: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ind w:firstLine="720"/>
        <w:jc w:val="both"/>
        <w:rPr>
          <w:rFonts w:ascii="Times New Roman" w:hAnsi="Times New Roman" w:cs="Times New Roman"/>
          <w:sz w:val="28"/>
          <w:szCs w:val="28"/>
        </w:rPr>
      </w:pPr>
    </w:p>
    <w:p w:rsidR="00577976" w:rsidRDefault="00577976" w:rsidP="00577976">
      <w:pPr>
        <w:spacing w:after="0" w:line="480" w:lineRule="auto"/>
        <w:ind w:firstLine="720"/>
        <w:jc w:val="both"/>
        <w:rPr>
          <w:rFonts w:ascii="Times New Roman" w:hAnsi="Times New Roman" w:cs="Times New Roman"/>
          <w:sz w:val="28"/>
          <w:szCs w:val="28"/>
        </w:rPr>
      </w:pPr>
    </w:p>
    <w:p w:rsidR="00577976" w:rsidRPr="00450688" w:rsidRDefault="00577976" w:rsidP="00577976">
      <w:pPr>
        <w:spacing w:after="0" w:line="480" w:lineRule="auto"/>
        <w:ind w:firstLine="720"/>
        <w:jc w:val="both"/>
        <w:rPr>
          <w:rFonts w:ascii="Times New Roman" w:hAnsi="Times New Roman" w:cs="Times New Roman"/>
          <w:sz w:val="28"/>
          <w:szCs w:val="28"/>
        </w:rPr>
      </w:pPr>
    </w:p>
    <w:p w:rsidR="00577976" w:rsidRPr="00B70E65" w:rsidRDefault="00577976" w:rsidP="00C92B7D">
      <w:pPr>
        <w:spacing w:line="360" w:lineRule="auto"/>
        <w:jc w:val="both"/>
        <w:rPr>
          <w:rFonts w:ascii="TimesNewRoman" w:hAnsi="TimesNewRoman"/>
          <w:bCs/>
          <w:color w:val="000000"/>
          <w:sz w:val="28"/>
          <w:szCs w:val="28"/>
        </w:rPr>
      </w:pPr>
    </w:p>
    <w:sectPr w:rsidR="00577976" w:rsidRPr="00B70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E16"/>
    <w:rsid w:val="0023507F"/>
    <w:rsid w:val="00240F38"/>
    <w:rsid w:val="0029550A"/>
    <w:rsid w:val="002F6C9F"/>
    <w:rsid w:val="003527FC"/>
    <w:rsid w:val="003A20DC"/>
    <w:rsid w:val="004069E5"/>
    <w:rsid w:val="00414AEC"/>
    <w:rsid w:val="00494E42"/>
    <w:rsid w:val="00577976"/>
    <w:rsid w:val="00592825"/>
    <w:rsid w:val="005A40A3"/>
    <w:rsid w:val="005E3295"/>
    <w:rsid w:val="00603ACD"/>
    <w:rsid w:val="00621123"/>
    <w:rsid w:val="00696C58"/>
    <w:rsid w:val="00784C2C"/>
    <w:rsid w:val="00832072"/>
    <w:rsid w:val="008B6462"/>
    <w:rsid w:val="008F72C3"/>
    <w:rsid w:val="00977D1C"/>
    <w:rsid w:val="00984E1A"/>
    <w:rsid w:val="00A06E16"/>
    <w:rsid w:val="00A17DF9"/>
    <w:rsid w:val="00B070A1"/>
    <w:rsid w:val="00B2454C"/>
    <w:rsid w:val="00B70E65"/>
    <w:rsid w:val="00C92B7D"/>
    <w:rsid w:val="00D2155E"/>
    <w:rsid w:val="00D601F6"/>
    <w:rsid w:val="00D962D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8C6B"/>
  <w15:chartTrackingRefBased/>
  <w15:docId w15:val="{11196FC3-903F-4004-82FB-1D3A28FF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06E16"/>
    <w:rPr>
      <w:rFonts w:ascii="TimesNewRoman" w:hAnsi="TimesNewRoman" w:hint="default"/>
      <w:b/>
      <w:bCs/>
      <w:i w:val="0"/>
      <w:iCs w:val="0"/>
      <w:color w:val="000000"/>
      <w:sz w:val="38"/>
      <w:szCs w:val="38"/>
    </w:rPr>
  </w:style>
  <w:style w:type="character" w:customStyle="1" w:styleId="fontstyle21">
    <w:name w:val="fontstyle21"/>
    <w:basedOn w:val="DefaultParagraphFont"/>
    <w:rsid w:val="00A06E16"/>
    <w:rPr>
      <w:rFonts w:ascii="TimesNewRoman" w:hAnsi="TimesNewRoman" w:hint="default"/>
      <w:b w:val="0"/>
      <w:bCs w:val="0"/>
      <w:i w:val="0"/>
      <w:iCs w:val="0"/>
      <w:color w:val="000000"/>
      <w:sz w:val="22"/>
      <w:szCs w:val="22"/>
    </w:rPr>
  </w:style>
  <w:style w:type="paragraph" w:styleId="ListParagraph">
    <w:name w:val="List Paragraph"/>
    <w:basedOn w:val="Normal"/>
    <w:uiPriority w:val="34"/>
    <w:qFormat/>
    <w:rsid w:val="00A0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7BAC4-A8ED-4DE9-9CA2-34EF4C9AC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14</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Dheshan M</dc:creator>
  <cp:keywords/>
  <dc:description/>
  <cp:lastModifiedBy>WIN7i</cp:lastModifiedBy>
  <cp:revision>18</cp:revision>
  <dcterms:created xsi:type="dcterms:W3CDTF">2016-12-17T13:31:00Z</dcterms:created>
  <dcterms:modified xsi:type="dcterms:W3CDTF">2016-12-31T12:39:00Z</dcterms:modified>
</cp:coreProperties>
</file>