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25" w:rsidRDefault="00B97E25" w:rsidP="00A832D8">
      <w:pPr>
        <w:jc w:val="center"/>
        <w:rPr>
          <w:b/>
          <w:sz w:val="24"/>
          <w:szCs w:val="24"/>
          <w:rtl/>
        </w:rPr>
      </w:pPr>
    </w:p>
    <w:p w:rsidR="00A832D8" w:rsidRDefault="00A832D8" w:rsidP="00BD3F35">
      <w:pPr>
        <w:rPr>
          <w:b/>
          <w:sz w:val="24"/>
          <w:szCs w:val="24"/>
        </w:rPr>
      </w:pPr>
    </w:p>
    <w:p w:rsidR="00BD3F35" w:rsidRDefault="00BD3F35" w:rsidP="00A832D8">
      <w:pPr>
        <w:jc w:val="center"/>
        <w:rPr>
          <w:b/>
          <w:sz w:val="24"/>
          <w:szCs w:val="24"/>
        </w:rPr>
      </w:pPr>
    </w:p>
    <w:p w:rsidR="00A832D8" w:rsidRDefault="004F594F" w:rsidP="00A832D8">
      <w:pPr>
        <w:jc w:val="center"/>
        <w:rPr>
          <w:b/>
          <w:sz w:val="24"/>
          <w:szCs w:val="24"/>
          <w:rtl/>
        </w:rPr>
      </w:pPr>
      <w:r>
        <w:rPr>
          <w:b/>
          <w:noProof/>
          <w:sz w:val="24"/>
          <w:szCs w:val="24"/>
        </w:rPr>
        <w:drawing>
          <wp:inline distT="0" distB="0" distL="0" distR="0">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rsidR="004F594F" w:rsidRDefault="004F594F" w:rsidP="00A832D8">
      <w:pPr>
        <w:jc w:val="center"/>
        <w:rPr>
          <w:b/>
          <w:sz w:val="24"/>
          <w:szCs w:val="24"/>
        </w:rPr>
      </w:pP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rsidR="00BD3F35" w:rsidRPr="004F594F" w:rsidRDefault="00BD3F35" w:rsidP="00A832D8">
      <w:pPr>
        <w:jc w:val="center"/>
        <w:rPr>
          <w:bCs/>
          <w:sz w:val="28"/>
          <w:szCs w:val="28"/>
        </w:rPr>
      </w:pPr>
    </w:p>
    <w:p w:rsidR="00BD3F35" w:rsidRPr="004F594F" w:rsidRDefault="00BD3F35" w:rsidP="00A832D8">
      <w:pPr>
        <w:jc w:val="center"/>
        <w:rPr>
          <w:bCs/>
          <w:sz w:val="24"/>
          <w:szCs w:val="24"/>
        </w:rPr>
      </w:pPr>
    </w:p>
    <w:p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rsidR="00A832D8" w:rsidRPr="004F594F" w:rsidRDefault="00A832D8" w:rsidP="00A832D8">
      <w:pPr>
        <w:jc w:val="center"/>
        <w:rPr>
          <w:bCs/>
          <w:sz w:val="24"/>
          <w:szCs w:val="24"/>
        </w:rPr>
      </w:pPr>
    </w:p>
    <w:p w:rsidR="00BD3F35" w:rsidRPr="004F594F" w:rsidRDefault="00BD3F35"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rsidR="00A832D8" w:rsidRPr="004F594F" w:rsidRDefault="00A832D8"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rsidR="00A832D8" w:rsidRDefault="00A832D8" w:rsidP="00A832D8">
      <w:pPr>
        <w:jc w:val="center"/>
        <w:rPr>
          <w:rFonts w:asciiTheme="majorBidi" w:hAnsiTheme="majorBidi" w:cstheme="majorBidi"/>
          <w:bCs/>
          <w:sz w:val="24"/>
          <w:szCs w:val="24"/>
          <w:rtl/>
        </w:rPr>
      </w:pPr>
    </w:p>
    <w:p w:rsidR="00FA1D41" w:rsidRDefault="00FA1D41" w:rsidP="00A832D8">
      <w:pPr>
        <w:jc w:val="center"/>
        <w:rPr>
          <w:rFonts w:asciiTheme="majorBidi" w:hAnsiTheme="majorBidi" w:cstheme="majorBidi"/>
          <w:bCs/>
          <w:sz w:val="24"/>
          <w:szCs w:val="24"/>
          <w:rtl/>
        </w:rPr>
      </w:pPr>
    </w:p>
    <w:p w:rsidR="00FA1D41" w:rsidRPr="004F594F" w:rsidRDefault="00FA1D41" w:rsidP="00A832D8">
      <w:pPr>
        <w:jc w:val="center"/>
        <w:rPr>
          <w:rFonts w:asciiTheme="majorBidi" w:hAnsiTheme="majorBidi" w:cstheme="majorBidi"/>
          <w:bCs/>
          <w:sz w:val="24"/>
          <w:szCs w:val="24"/>
        </w:rPr>
      </w:pPr>
    </w:p>
    <w:p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p>
    <w:p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rsidR="00A832D8" w:rsidRPr="004F594F" w:rsidRDefault="00A832D8" w:rsidP="00A832D8">
      <w:pPr>
        <w:jc w:val="center"/>
        <w:rPr>
          <w:rFonts w:asciiTheme="majorBidi" w:hAnsiTheme="majorBidi" w:cstheme="majorBidi"/>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222BD3" w:rsidRDefault="00222BD3" w:rsidP="00A832D8">
      <w:pPr>
        <w:jc w:val="center"/>
        <w:rPr>
          <w:b/>
          <w:sz w:val="24"/>
          <w:szCs w:val="24"/>
        </w:rPr>
      </w:pPr>
    </w:p>
    <w:p w:rsidR="00A832D8" w:rsidRDefault="00A832D8" w:rsidP="00A832D8">
      <w:pPr>
        <w:jc w:val="center"/>
        <w:rPr>
          <w:b/>
          <w:sz w:val="24"/>
          <w:szCs w:val="24"/>
        </w:rPr>
      </w:pPr>
    </w:p>
    <w:p w:rsidR="00A832D8" w:rsidRPr="004F594F" w:rsidRDefault="00A832D8" w:rsidP="00BD3F35">
      <w:pP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rsidR="00A15FB6" w:rsidRDefault="00A15FB6" w:rsidP="00FA1D41">
      <w:pPr>
        <w:rPr>
          <w:rFonts w:asciiTheme="majorBidi" w:hAnsiTheme="majorBidi" w:cstheme="majorBidi"/>
          <w:b/>
          <w:sz w:val="24"/>
          <w:szCs w:val="24"/>
          <w:rtl/>
        </w:rPr>
        <w:sectPr w:rsidR="00A15FB6" w:rsidSect="00A15FB6">
          <w:headerReference w:type="default" r:id="rId9"/>
          <w:footerReference w:type="default" r:id="rId10"/>
          <w:pgSz w:w="12240" w:h="15840"/>
          <w:pgMar w:top="1440" w:right="1440" w:bottom="1440" w:left="1417" w:header="0" w:footer="720" w:gutter="0"/>
          <w:pgNumType w:fmt="upperRoman" w:start="1"/>
          <w:cols w:space="720"/>
        </w:sectPr>
      </w:pPr>
    </w:p>
    <w:p w:rsidR="004F594F" w:rsidRPr="004F594F" w:rsidRDefault="004F594F" w:rsidP="00FA1D41">
      <w:pPr>
        <w:rPr>
          <w:rFonts w:asciiTheme="majorBidi" w:hAnsiTheme="majorBidi" w:cstheme="majorBidi"/>
          <w:b/>
          <w:sz w:val="24"/>
          <w:szCs w:val="24"/>
        </w:rPr>
      </w:pPr>
    </w:p>
    <w:p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tl/>
        </w:rPr>
      </w:pPr>
    </w:p>
    <w:p w:rsidR="00D5698D" w:rsidRDefault="00D5698D" w:rsidP="000D356C">
      <w:pPr>
        <w:spacing w:line="360" w:lineRule="auto"/>
        <w:jc w:val="both"/>
        <w:rPr>
          <w:rFonts w:asciiTheme="majorBidi" w:hAnsiTheme="majorBidi" w:cstheme="majorBidi"/>
          <w:b/>
          <w:sz w:val="28"/>
          <w:szCs w:val="28"/>
        </w:rPr>
      </w:pPr>
    </w:p>
    <w:p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rsidR="00251D9C" w:rsidRDefault="00251D9C" w:rsidP="00251D9C">
      <w:pPr>
        <w:pStyle w:val="af1"/>
        <w:keepNext/>
        <w:bidi/>
        <w:jc w:val="center"/>
      </w:pPr>
    </w:p>
    <w:tbl>
      <w:tblPr>
        <w:tblStyle w:val="af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1"/>
        <w:gridCol w:w="4288"/>
        <w:gridCol w:w="3200"/>
      </w:tblGrid>
      <w:tr w:rsidR="00251D9C" w:rsidTr="00251D9C">
        <w:tc>
          <w:tcPr>
            <w:tcW w:w="2111" w:type="dxa"/>
          </w:tcPr>
          <w:p w:rsidR="00251D9C" w:rsidRDefault="00251D9C" w:rsidP="00251D9C">
            <w:pPr>
              <w:bidi/>
              <w:spacing w:line="360" w:lineRule="auto"/>
              <w:jc w:val="center"/>
              <w:rPr>
                <w:rFonts w:asciiTheme="majorBidi" w:hAnsiTheme="majorBidi" w:cstheme="majorBidi"/>
                <w:b/>
                <w:sz w:val="24"/>
                <w:szCs w:val="24"/>
                <w:rtl/>
              </w:rPr>
            </w:pPr>
          </w:p>
        </w:tc>
        <w:tc>
          <w:tcPr>
            <w:tcW w:w="4288" w:type="dxa"/>
          </w:tcPr>
          <w:p w:rsidR="00251D9C" w:rsidRDefault="00251D9C" w:rsidP="00251D9C">
            <w:pPr>
              <w:bidi/>
              <w:spacing w:line="360" w:lineRule="auto"/>
              <w:jc w:val="center"/>
              <w:rPr>
                <w:rFonts w:asciiTheme="majorBidi" w:hAnsiTheme="majorBidi" w:cstheme="majorBidi"/>
                <w:b/>
                <w:sz w:val="24"/>
                <w:szCs w:val="24"/>
                <w:rtl/>
              </w:rPr>
            </w:pPr>
          </w:p>
        </w:tc>
        <w:tc>
          <w:tcPr>
            <w:tcW w:w="3200" w:type="dxa"/>
          </w:tcPr>
          <w:p w:rsidR="00251D9C" w:rsidRDefault="00251D9C" w:rsidP="00251D9C">
            <w:pPr>
              <w:bidi/>
              <w:spacing w:line="360" w:lineRule="auto"/>
              <w:jc w:val="center"/>
              <w:rPr>
                <w:rFonts w:asciiTheme="majorBidi" w:hAnsiTheme="majorBidi" w:cstheme="majorBidi"/>
                <w:b/>
                <w:sz w:val="24"/>
                <w:szCs w:val="24"/>
                <w:rtl/>
              </w:rPr>
            </w:pPr>
          </w:p>
        </w:tc>
      </w:tr>
    </w:tbl>
    <w:p w:rsidR="00251D9C" w:rsidRPr="00543EC7" w:rsidRDefault="00251D9C" w:rsidP="00251D9C">
      <w:pPr>
        <w:bidi/>
        <w:spacing w:line="360" w:lineRule="auto"/>
        <w:jc w:val="both"/>
        <w:rPr>
          <w:rFonts w:asciiTheme="majorBidi" w:hAnsiTheme="majorBidi" w:cstheme="majorBidi"/>
          <w:b/>
          <w:sz w:val="24"/>
          <w:szCs w:val="24"/>
          <w:rtl/>
        </w:rPr>
      </w:pPr>
    </w:p>
    <w:p w:rsidR="008973EC" w:rsidRDefault="008973EC" w:rsidP="008973EC">
      <w:pPr>
        <w:spacing w:line="360" w:lineRule="auto"/>
        <w:jc w:val="both"/>
        <w:rPr>
          <w:rFonts w:asciiTheme="majorBidi" w:hAnsiTheme="majorBidi" w:cstheme="majorBidi"/>
          <w:b/>
          <w:sz w:val="24"/>
          <w:szCs w:val="24"/>
        </w:rPr>
      </w:pPr>
    </w:p>
    <w:p w:rsidR="00251D9C" w:rsidRDefault="00251D9C">
      <w:pPr>
        <w:bidi/>
      </w:pPr>
      <w:r>
        <w:br w:type="page"/>
      </w:r>
    </w:p>
    <w:tbl>
      <w:tblPr>
        <w:tblStyle w:val="af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1"/>
        <w:gridCol w:w="4288"/>
        <w:gridCol w:w="3200"/>
      </w:tblGrid>
      <w:tr w:rsidR="00251D9C" w:rsidTr="00251D9C">
        <w:tc>
          <w:tcPr>
            <w:tcW w:w="2111" w:type="dxa"/>
          </w:tcPr>
          <w:p w:rsidR="00251D9C" w:rsidRDefault="00251D9C" w:rsidP="00251D9C">
            <w:pPr>
              <w:bidi/>
              <w:spacing w:line="360" w:lineRule="auto"/>
              <w:jc w:val="center"/>
              <w:rPr>
                <w:rFonts w:asciiTheme="majorBidi" w:hAnsiTheme="majorBidi" w:cstheme="majorBidi"/>
                <w:b/>
                <w:sz w:val="24"/>
                <w:szCs w:val="24"/>
                <w:rtl/>
              </w:rPr>
            </w:pPr>
          </w:p>
        </w:tc>
        <w:tc>
          <w:tcPr>
            <w:tcW w:w="4288" w:type="dxa"/>
          </w:tcPr>
          <w:p w:rsidR="00251D9C" w:rsidRDefault="00251D9C" w:rsidP="00251D9C">
            <w:pPr>
              <w:bidi/>
              <w:spacing w:line="360" w:lineRule="auto"/>
              <w:jc w:val="center"/>
              <w:rPr>
                <w:rFonts w:asciiTheme="majorBidi" w:hAnsiTheme="majorBidi" w:cstheme="majorBidi"/>
                <w:b/>
                <w:sz w:val="24"/>
                <w:szCs w:val="24"/>
                <w:rtl/>
              </w:rPr>
            </w:pPr>
          </w:p>
        </w:tc>
        <w:tc>
          <w:tcPr>
            <w:tcW w:w="3200" w:type="dxa"/>
          </w:tcPr>
          <w:p w:rsidR="00251D9C" w:rsidRDefault="00251D9C" w:rsidP="00251D9C">
            <w:pPr>
              <w:bidi/>
              <w:spacing w:line="360" w:lineRule="auto"/>
              <w:jc w:val="center"/>
              <w:rPr>
                <w:rFonts w:asciiTheme="majorBidi" w:hAnsiTheme="majorBidi" w:cstheme="majorBidi"/>
                <w:b/>
                <w:sz w:val="24"/>
                <w:szCs w:val="24"/>
                <w:rtl/>
              </w:rPr>
            </w:pPr>
          </w:p>
        </w:tc>
      </w:tr>
    </w:tbl>
    <w:p w:rsidR="008973EC" w:rsidRPr="008973EC" w:rsidRDefault="008973EC" w:rsidP="008973EC">
      <w:pPr>
        <w:rPr>
          <w:rFonts w:asciiTheme="majorBidi" w:hAnsiTheme="majorBidi" w:cstheme="majorBidi"/>
          <w:b/>
          <w:sz w:val="24"/>
          <w:szCs w:val="24"/>
          <w:rtl/>
        </w:rPr>
      </w:pPr>
    </w:p>
    <w:p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p>
    <w:p w:rsidR="000602C2" w:rsidRPr="00703103" w:rsidRDefault="000D356C" w:rsidP="006E652C">
      <w:pPr>
        <w:pStyle w:val="a8"/>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w:t>
      </w:r>
      <w:commentRangeStart w:id="0"/>
      <w:r w:rsidR="008D54A2" w:rsidRPr="00703103">
        <w:rPr>
          <w:rStyle w:val="apple-tab-span"/>
          <w:rFonts w:asciiTheme="majorBidi" w:hAnsiTheme="majorBidi" w:cstheme="majorBidi"/>
          <w:color w:val="000000"/>
        </w:rPr>
        <w:t xml:space="preserve">These websites contain </w:t>
      </w:r>
      <w:r w:rsidR="006E652C">
        <w:rPr>
          <w:rStyle w:val="apple-tab-span"/>
          <w:rFonts w:asciiTheme="majorBidi" w:hAnsiTheme="majorBidi" w:cstheme="majorBidi"/>
          <w:color w:val="000000"/>
        </w:rPr>
        <w:t xml:space="preserve">many </w:t>
      </w:r>
      <w:r w:rsidR="008D54A2" w:rsidRPr="00703103">
        <w:rPr>
          <w:rStyle w:val="apple-tab-span"/>
          <w:rFonts w:asciiTheme="majorBidi" w:hAnsiTheme="majorBidi" w:cstheme="majorBidi"/>
          <w:color w:val="000000"/>
        </w:rPr>
        <w:t>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w:t>
      </w:r>
      <w:commentRangeEnd w:id="0"/>
      <w:r w:rsidR="007128B6">
        <w:rPr>
          <w:rStyle w:val="af5"/>
          <w:rFonts w:ascii="Arial" w:eastAsia="Arial" w:hAnsi="Arial" w:cs="Arial"/>
        </w:rPr>
        <w:commentReference w:id="0"/>
      </w:r>
      <w:r w:rsidR="002A1D63" w:rsidRPr="00703103">
        <w:rPr>
          <w:rStyle w:val="apple-tab-span"/>
          <w:rFonts w:asciiTheme="majorBidi" w:hAnsiTheme="majorBidi" w:cstheme="majorBidi"/>
          <w:color w:val="000000"/>
        </w:rPr>
        <w:t xml:space="preserve">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p>
    <w:p w:rsidR="00AD5282" w:rsidRPr="00AD5282" w:rsidRDefault="006801B4" w:rsidP="007128B6">
      <w:pPr>
        <w:pStyle w:val="a8"/>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 xml:space="preserve">In this Report we introduce a methodology based on hybrid features for detecting spam reviews and spammers. It focused on extracting </w:t>
      </w:r>
      <w:r w:rsidR="006E652C">
        <w:rPr>
          <w:rFonts w:asciiTheme="majorBidi" w:hAnsiTheme="majorBidi" w:cstheme="majorBidi"/>
          <w:color w:val="000000"/>
        </w:rPr>
        <w:t xml:space="preserve">a set of informative features </w:t>
      </w:r>
      <w:r>
        <w:rPr>
          <w:rFonts w:asciiTheme="majorBidi" w:hAnsiTheme="majorBidi" w:cstheme="majorBidi"/>
          <w:color w:val="000000"/>
        </w:rPr>
        <w:t xml:space="preserve">for both review </w:t>
      </w:r>
      <w:r w:rsidR="006E652C">
        <w:rPr>
          <w:rFonts w:asciiTheme="majorBidi" w:hAnsiTheme="majorBidi" w:cstheme="majorBidi"/>
          <w:color w:val="000000"/>
        </w:rPr>
        <w:t xml:space="preserve">text </w:t>
      </w:r>
      <w:r>
        <w:rPr>
          <w:rFonts w:asciiTheme="majorBidi" w:hAnsiTheme="majorBidi" w:cstheme="majorBidi"/>
          <w:color w:val="000000"/>
        </w:rPr>
        <w:t xml:space="preserve">and reviewer </w:t>
      </w:r>
      <w:r w:rsidR="006E652C">
        <w:rPr>
          <w:rFonts w:asciiTheme="majorBidi" w:hAnsiTheme="majorBidi" w:cstheme="majorBidi"/>
          <w:color w:val="000000"/>
        </w:rPr>
        <w:t xml:space="preserve">account </w:t>
      </w:r>
      <w:r>
        <w:rPr>
          <w:rFonts w:asciiTheme="majorBidi" w:hAnsiTheme="majorBidi" w:cstheme="majorBidi"/>
          <w:color w:val="000000"/>
        </w:rPr>
        <w:t>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t>
      </w:r>
      <w:r w:rsidR="006E652C">
        <w:rPr>
          <w:rFonts w:asciiTheme="majorBidi" w:hAnsiTheme="majorBidi" w:cstheme="majorBidi"/>
          <w:color w:val="000000"/>
        </w:rPr>
        <w:t xml:space="preserve">including </w:t>
      </w:r>
      <w:r>
        <w:rPr>
          <w:rFonts w:asciiTheme="majorBidi" w:hAnsiTheme="majorBidi" w:cstheme="majorBidi"/>
          <w:color w:val="000000"/>
        </w:rPr>
        <w:t xml:space="preserve">classical classification using supervised machine </w:t>
      </w:r>
      <w:r w:rsidR="006E652C">
        <w:rPr>
          <w:rFonts w:asciiTheme="majorBidi" w:hAnsiTheme="majorBidi" w:cstheme="majorBidi"/>
          <w:color w:val="000000"/>
        </w:rPr>
        <w:t xml:space="preserve">learning, </w:t>
      </w:r>
      <w:r w:rsidR="00725606">
        <w:rPr>
          <w:rFonts w:asciiTheme="majorBidi" w:hAnsiTheme="majorBidi" w:cstheme="majorBidi"/>
          <w:color w:val="000000"/>
        </w:rPr>
        <w:t>probabilistic model optimized by genetics and score-based model optimized by</w:t>
      </w:r>
      <w:commentRangeStart w:id="1"/>
      <w:r w:rsidR="00725606">
        <w:rPr>
          <w:rFonts w:asciiTheme="majorBidi" w:hAnsiTheme="majorBidi" w:cstheme="majorBidi"/>
          <w:color w:val="000000"/>
        </w:rPr>
        <w:t>genetics</w:t>
      </w:r>
      <w:commentRangeEnd w:id="1"/>
      <w:r w:rsidR="007128B6">
        <w:rPr>
          <w:rStyle w:val="af5"/>
          <w:rFonts w:ascii="Arial" w:eastAsia="Arial" w:hAnsi="Arial" w:cs="Arial"/>
        </w:rPr>
        <w:commentReference w:id="1"/>
      </w:r>
      <w:r w:rsidR="00725606">
        <w:rPr>
          <w:rFonts w:asciiTheme="majorBidi" w:hAnsiTheme="majorBidi" w:cstheme="majorBidi"/>
          <w:color w:val="000000"/>
        </w:rPr>
        <w:t xml:space="preserve">. </w:t>
      </w:r>
    </w:p>
    <w:p w:rsidR="000602C2" w:rsidRDefault="000602C2" w:rsidP="000602C2">
      <w:pPr>
        <w:pStyle w:val="a8"/>
        <w:spacing w:before="0" w:beforeAutospacing="0" w:after="0" w:afterAutospacing="0"/>
        <w:jc w:val="both"/>
        <w:rPr>
          <w:rFonts w:ascii="Arial" w:hAnsi="Arial" w:cs="Arial"/>
          <w:color w:val="000000"/>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rsidR="00120D69" w:rsidRPr="00FB089B" w:rsidRDefault="00120D69">
          <w:pPr>
            <w:pStyle w:val="a9"/>
            <w:rPr>
              <w:rFonts w:asciiTheme="majorBidi" w:hAnsiTheme="majorBidi"/>
              <w:sz w:val="28"/>
              <w:szCs w:val="28"/>
            </w:rPr>
          </w:pPr>
          <w:r w:rsidRPr="00FB089B">
            <w:rPr>
              <w:rFonts w:asciiTheme="majorBidi" w:hAnsiTheme="majorBidi"/>
              <w:sz w:val="28"/>
              <w:szCs w:val="28"/>
            </w:rPr>
            <w:t>Table of Contents</w:t>
          </w:r>
        </w:p>
        <w:p w:rsidR="00173DD2" w:rsidRPr="00173DD2" w:rsidRDefault="00173DD2" w:rsidP="00173DD2">
          <w:pPr>
            <w:pStyle w:val="10"/>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rsidP="00120D69">
          <w:pPr>
            <w:pStyle w:val="20"/>
            <w:ind w:left="216"/>
            <w:rPr>
              <w:rFonts w:asciiTheme="majorBidi" w:hAnsiTheme="majorBidi" w:cstheme="majorBidi"/>
              <w:sz w:val="24"/>
              <w:szCs w:val="24"/>
            </w:rPr>
          </w:pPr>
          <w:bookmarkStart w:id="2"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2"/>
        <w:p w:rsidR="00120D69" w:rsidRPr="00173DD2" w:rsidRDefault="00120D69" w:rsidP="00120D69">
          <w:pPr>
            <w:pStyle w:val="30"/>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rsidR="00120D69" w:rsidRPr="00173DD2" w:rsidRDefault="00120D69" w:rsidP="00120D69">
          <w:pPr>
            <w:pStyle w:val="20"/>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20D69" w:rsidRPr="00173DD2" w:rsidRDefault="00120D69">
          <w:pPr>
            <w:pStyle w:val="20"/>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120D69">
          <w:pPr>
            <w:pStyle w:val="30"/>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20"/>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0D0C9C" w:rsidRPr="00173DD2" w:rsidRDefault="000D0C9C" w:rsidP="000D0C9C">
          <w:pPr>
            <w:pStyle w:val="20"/>
            <w:ind w:left="216"/>
            <w:rPr>
              <w:rFonts w:asciiTheme="majorBidi" w:hAnsiTheme="majorBidi" w:cstheme="majorBidi"/>
              <w:sz w:val="24"/>
              <w:szCs w:val="24"/>
            </w:rPr>
          </w:pPr>
          <w:bookmarkStart w:id="3"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3"/>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4" w:name="_Hlk514290446"/>
          <w:r w:rsidRPr="00173DD2">
            <w:rPr>
              <w:rFonts w:asciiTheme="majorBidi" w:hAnsiTheme="majorBidi" w:cstheme="majorBidi"/>
              <w:b/>
              <w:bCs/>
              <w:sz w:val="24"/>
              <w:szCs w:val="24"/>
            </w:rPr>
            <w:t>4</w:t>
          </w:r>
          <w:bookmarkEnd w:id="4"/>
        </w:p>
        <w:p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rsidR="009A4BBF" w:rsidRDefault="00D2447A">
      <w:pPr>
        <w:pStyle w:val="af"/>
        <w:tabs>
          <w:tab w:val="right" w:leader="dot" w:pos="9373"/>
        </w:tabs>
        <w:rPr>
          <w:rFonts w:eastAsiaTheme="minorEastAsia" w:cstheme="minorBidi"/>
          <w:caps w:val="0"/>
          <w:noProof/>
          <w:sz w:val="22"/>
          <w:szCs w:val="22"/>
        </w:rPr>
      </w:pPr>
      <w:r w:rsidRPr="00D2447A">
        <w:rPr>
          <w:rFonts w:asciiTheme="majorBidi" w:hAnsiTheme="majorBidi" w:cstheme="majorBidi"/>
          <w:b/>
          <w:sz w:val="24"/>
        </w:rPr>
        <w:fldChar w:fldCharType="begin"/>
      </w:r>
      <w:r w:rsidR="009A4BBF">
        <w:rPr>
          <w:rFonts w:asciiTheme="majorBidi" w:hAnsiTheme="majorBidi" w:cstheme="majorBidi"/>
          <w:b/>
          <w:sz w:val="24"/>
        </w:rPr>
        <w:instrText xml:space="preserve"> TOC \h \z \c "Figure" </w:instrText>
      </w:r>
      <w:r w:rsidRPr="00D2447A">
        <w:rPr>
          <w:rFonts w:asciiTheme="majorBidi" w:hAnsiTheme="majorBidi" w:cstheme="majorBidi"/>
          <w:b/>
          <w:sz w:val="24"/>
        </w:rPr>
        <w:fldChar w:fldCharType="separate"/>
      </w:r>
      <w:hyperlink w:anchor="_Toc514347065" w:history="1">
        <w:r w:rsidR="009A4BBF" w:rsidRPr="0034680B">
          <w:rPr>
            <w:rStyle w:val="Hyperlink"/>
            <w:noProof/>
          </w:rPr>
          <w:t xml:space="preserve">Figure </w:t>
        </w:r>
        <w:r w:rsidR="009A4BBF" w:rsidRPr="0034680B">
          <w:rPr>
            <w:rStyle w:val="Hyperlink"/>
            <w:noProof/>
            <w:rtl/>
          </w:rPr>
          <w:t>1</w:t>
        </w:r>
        <w:r w:rsidR="009A4BBF" w:rsidRPr="0034680B">
          <w:rPr>
            <w:rStyle w:val="Hyperlink"/>
            <w:noProof/>
          </w:rPr>
          <w:t>.1.1: Type of Spam</w:t>
        </w:r>
        <w:r w:rsidR="009A4BBF">
          <w:rPr>
            <w:noProof/>
            <w:webHidden/>
          </w:rPr>
          <w:tab/>
        </w:r>
        <w:r>
          <w:rPr>
            <w:noProof/>
            <w:webHidden/>
          </w:rPr>
          <w:fldChar w:fldCharType="begin"/>
        </w:r>
        <w:r w:rsidR="009A4BBF">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Pr>
            <w:noProof/>
            <w:webHidden/>
          </w:rPr>
          <w:fldChar w:fldCharType="begin"/>
        </w:r>
        <w:r w:rsidR="009A4BBF">
          <w:rPr>
            <w:noProof/>
            <w:webHidden/>
          </w:rPr>
          <w:instrText xml:space="preserve"> PAGEREF _Toc514347066 \h </w:instrText>
        </w:r>
        <w:r>
          <w:rPr>
            <w:noProof/>
            <w:webHidden/>
          </w:rPr>
        </w:r>
        <w:r>
          <w:rPr>
            <w:noProof/>
            <w:webHidden/>
          </w:rPr>
          <w:fldChar w:fldCharType="separate"/>
        </w:r>
        <w:r w:rsidR="00AA537E">
          <w:rPr>
            <w:noProof/>
            <w:webHidden/>
          </w:rPr>
          <w:t>2</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Pr>
            <w:noProof/>
            <w:webHidden/>
          </w:rPr>
          <w:fldChar w:fldCharType="begin"/>
        </w:r>
        <w:r w:rsidR="009A4BBF">
          <w:rPr>
            <w:noProof/>
            <w:webHidden/>
          </w:rPr>
          <w:instrText xml:space="preserve"> PAGEREF _Toc514347068 \h </w:instrText>
        </w:r>
        <w:r>
          <w:rPr>
            <w:noProof/>
            <w:webHidden/>
          </w:rPr>
        </w:r>
        <w:r>
          <w:rPr>
            <w:noProof/>
            <w:webHidden/>
          </w:rPr>
          <w:fldChar w:fldCharType="separate"/>
        </w:r>
        <w:r w:rsidR="00AA537E">
          <w:rPr>
            <w:noProof/>
            <w:webHidden/>
          </w:rPr>
          <w:t>5</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Pr>
            <w:noProof/>
            <w:webHidden/>
          </w:rPr>
          <w:fldChar w:fldCharType="begin"/>
        </w:r>
        <w:r w:rsidR="009A4BBF">
          <w:rPr>
            <w:noProof/>
            <w:webHidden/>
          </w:rPr>
          <w:instrText xml:space="preserve"> PAGEREF _Toc514347069 \h </w:instrText>
        </w:r>
        <w:r>
          <w:rPr>
            <w:noProof/>
            <w:webHidden/>
          </w:rPr>
        </w:r>
        <w:r>
          <w:rPr>
            <w:noProof/>
            <w:webHidden/>
          </w:rPr>
          <w:fldChar w:fldCharType="separate"/>
        </w:r>
        <w:r w:rsidR="00AA537E">
          <w:rPr>
            <w:noProof/>
            <w:webHidden/>
          </w:rPr>
          <w:t>19</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Pr>
            <w:noProof/>
            <w:webHidden/>
          </w:rPr>
          <w:fldChar w:fldCharType="begin"/>
        </w:r>
        <w:r w:rsidR="009A4BBF">
          <w:rPr>
            <w:noProof/>
            <w:webHidden/>
          </w:rPr>
          <w:instrText xml:space="preserve"> PAGEREF _Toc514347070 \h </w:instrText>
        </w:r>
        <w:r>
          <w:rPr>
            <w:noProof/>
            <w:webHidden/>
          </w:rPr>
        </w:r>
        <w:r>
          <w:rPr>
            <w:noProof/>
            <w:webHidden/>
          </w:rPr>
          <w:fldChar w:fldCharType="separate"/>
        </w:r>
        <w:r w:rsidR="00AA537E">
          <w:rPr>
            <w:noProof/>
            <w:webHidden/>
          </w:rPr>
          <w:t>20</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Pr>
            <w:noProof/>
            <w:webHidden/>
          </w:rPr>
          <w:fldChar w:fldCharType="begin"/>
        </w:r>
        <w:r w:rsidR="009A4BBF">
          <w:rPr>
            <w:noProof/>
            <w:webHidden/>
          </w:rPr>
          <w:instrText xml:space="preserve"> PAGEREF _Toc514347071 \h </w:instrText>
        </w:r>
        <w:r>
          <w:rPr>
            <w:noProof/>
            <w:webHidden/>
          </w:rPr>
        </w:r>
        <w:r>
          <w:rPr>
            <w:noProof/>
            <w:webHidden/>
          </w:rPr>
          <w:fldChar w:fldCharType="separate"/>
        </w:r>
        <w:r w:rsidR="00AA537E">
          <w:rPr>
            <w:noProof/>
            <w:webHidden/>
          </w:rPr>
          <w:t>26</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Pr>
            <w:noProof/>
            <w:webHidden/>
          </w:rPr>
          <w:fldChar w:fldCharType="begin"/>
        </w:r>
        <w:r w:rsidR="009A4BBF">
          <w:rPr>
            <w:noProof/>
            <w:webHidden/>
          </w:rPr>
          <w:instrText xml:space="preserve"> PAGEREF _Toc514347072 \h </w:instrText>
        </w:r>
        <w:r>
          <w:rPr>
            <w:noProof/>
            <w:webHidden/>
          </w:rPr>
        </w:r>
        <w:r>
          <w:rPr>
            <w:noProof/>
            <w:webHidden/>
          </w:rPr>
          <w:fldChar w:fldCharType="separate"/>
        </w:r>
        <w:r w:rsidR="00AA537E">
          <w:rPr>
            <w:noProof/>
            <w:webHidden/>
          </w:rPr>
          <w:t>31</w:t>
        </w:r>
        <w:r>
          <w:rPr>
            <w:noProof/>
            <w:webHidden/>
          </w:rPr>
          <w:fldChar w:fldCharType="end"/>
        </w:r>
      </w:hyperlink>
    </w:p>
    <w:p w:rsidR="009A4BBF" w:rsidRDefault="00D2447A">
      <w:pPr>
        <w:pStyle w:val="af"/>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Pr>
            <w:noProof/>
            <w:webHidden/>
          </w:rPr>
          <w:fldChar w:fldCharType="begin"/>
        </w:r>
        <w:r w:rsidR="009A4BBF">
          <w:rPr>
            <w:noProof/>
            <w:webHidden/>
          </w:rPr>
          <w:instrText xml:space="preserve"> PAGEREF _Toc514347073 \h </w:instrText>
        </w:r>
        <w:r>
          <w:rPr>
            <w:noProof/>
            <w:webHidden/>
          </w:rPr>
        </w:r>
        <w:r>
          <w:rPr>
            <w:noProof/>
            <w:webHidden/>
          </w:rPr>
          <w:fldChar w:fldCharType="separate"/>
        </w:r>
        <w:r w:rsidR="00AA537E">
          <w:rPr>
            <w:noProof/>
            <w:webHidden/>
          </w:rPr>
          <w:t>33</w:t>
        </w:r>
        <w:r>
          <w:rPr>
            <w:noProof/>
            <w:webHidden/>
          </w:rPr>
          <w:fldChar w:fldCharType="end"/>
        </w:r>
      </w:hyperlink>
    </w:p>
    <w:p w:rsidR="001F3673" w:rsidRDefault="00D2447A">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A537E" w:rsidTr="00AA537E">
        <w:tc>
          <w:tcPr>
            <w:tcW w:w="738" w:type="dxa"/>
            <w:vAlign w:val="center"/>
          </w:tcPr>
          <w:p w:rsidR="00AA537E" w:rsidRDefault="00AA537E" w:rsidP="00AA537E">
            <w:pPr>
              <w:jc w:val="center"/>
              <w:rPr>
                <w:rFonts w:asciiTheme="majorBidi" w:hAnsiTheme="majorBidi" w:cstheme="majorBidi"/>
                <w:b/>
                <w:sz w:val="24"/>
                <w:szCs w:val="24"/>
              </w:rPr>
            </w:pPr>
          </w:p>
        </w:tc>
        <w:tc>
          <w:tcPr>
            <w:tcW w:w="7380" w:type="dxa"/>
            <w:vAlign w:val="center"/>
          </w:tcPr>
          <w:p w:rsidR="00AA537E" w:rsidRDefault="00AA537E" w:rsidP="00AA537E">
            <w:pPr>
              <w:jc w:val="center"/>
              <w:rPr>
                <w:rFonts w:asciiTheme="majorBidi" w:hAnsiTheme="majorBidi" w:cstheme="majorBidi"/>
                <w:b/>
                <w:sz w:val="24"/>
                <w:szCs w:val="24"/>
              </w:rPr>
            </w:pPr>
          </w:p>
        </w:tc>
        <w:tc>
          <w:tcPr>
            <w:tcW w:w="1481" w:type="dxa"/>
            <w:vAlign w:val="center"/>
          </w:tcPr>
          <w:p w:rsidR="00AA537E" w:rsidRDefault="00AA537E" w:rsidP="00AA537E">
            <w:pPr>
              <w:jc w:val="center"/>
              <w:rPr>
                <w:rFonts w:asciiTheme="majorBidi" w:hAnsiTheme="majorBidi" w:cstheme="majorBidi"/>
                <w:b/>
                <w:sz w:val="24"/>
                <w:szCs w:val="24"/>
              </w:rPr>
            </w:pPr>
          </w:p>
        </w:tc>
      </w:tr>
    </w:tbl>
    <w:p w:rsidR="00AA537E" w:rsidRDefault="00AA537E" w:rsidP="00A15FB6">
      <w:pPr>
        <w:rPr>
          <w:rFonts w:asciiTheme="majorBidi" w:hAnsiTheme="majorBidi" w:cstheme="majorBidi"/>
          <w:b/>
          <w:sz w:val="24"/>
          <w:szCs w:val="24"/>
        </w:rPr>
      </w:pPr>
    </w:p>
    <w:p w:rsidR="00A15FB6" w:rsidRDefault="001F3673" w:rsidP="00A15FB6">
      <w:pPr>
        <w:rPr>
          <w:rFonts w:asciiTheme="majorBidi" w:hAnsiTheme="majorBidi" w:cstheme="majorBidi"/>
          <w:b/>
          <w:sz w:val="24"/>
          <w:szCs w:val="24"/>
        </w:rPr>
        <w:sectPr w:rsidR="00A15FB6" w:rsidSect="00A15FB6">
          <w:footerReference w:type="default" r:id="rId12"/>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rsidR="001F3673" w:rsidRPr="00251D9C" w:rsidRDefault="00F72ACB" w:rsidP="00251D9C">
      <w:pPr>
        <w:rPr>
          <w:rFonts w:asciiTheme="majorBidi" w:hAnsiTheme="majorBidi" w:cstheme="majorBidi"/>
          <w:b/>
          <w:sz w:val="24"/>
          <w:szCs w:val="24"/>
        </w:rPr>
      </w:pPr>
      <w:r w:rsidRPr="00251D9C">
        <w:rPr>
          <w:rFonts w:asciiTheme="majorBidi" w:hAnsiTheme="majorBidi" w:cstheme="majorBidi"/>
          <w:b/>
          <w:sz w:val="24"/>
          <w:szCs w:val="24"/>
        </w:rPr>
        <w:lastRenderedPageBreak/>
        <w:t xml:space="preserve">Chapter 1 </w:t>
      </w:r>
    </w:p>
    <w:p w:rsidR="00F72ACB" w:rsidRDefault="00F72ACB" w:rsidP="00A15FB6">
      <w:pPr>
        <w:rPr>
          <w:rFonts w:asciiTheme="majorBidi" w:hAnsiTheme="majorBidi" w:cstheme="majorBidi"/>
          <w:b/>
          <w:sz w:val="24"/>
          <w:szCs w:val="24"/>
        </w:rPr>
      </w:pPr>
    </w:p>
    <w:p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rsidR="00A0035E" w:rsidRDefault="00B97E25" w:rsidP="00F72AC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w:t>
      </w:r>
      <w:commentRangeStart w:id="5"/>
      <w:r w:rsidRPr="000D356C">
        <w:rPr>
          <w:rFonts w:asciiTheme="majorBidi" w:hAnsiTheme="majorBidi" w:cstheme="majorBidi"/>
          <w:sz w:val="24"/>
          <w:szCs w:val="24"/>
        </w:rPr>
        <w:t xml:space="preserve">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00D2447A">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D2447A">
        <w:rPr>
          <w:rFonts w:asciiTheme="majorBidi" w:hAnsiTheme="majorBidi" w:cstheme="majorBidi"/>
          <w:sz w:val="24"/>
          <w:szCs w:val="24"/>
        </w:rPr>
      </w:r>
      <w:r w:rsidR="00D2447A">
        <w:rPr>
          <w:rFonts w:asciiTheme="majorBidi" w:hAnsiTheme="majorBidi" w:cstheme="majorBidi"/>
          <w:sz w:val="24"/>
          <w:szCs w:val="24"/>
        </w:rPr>
        <w:fldChar w:fldCharType="end"/>
      </w:r>
      <w:r w:rsidRPr="00FA1D41">
        <w:rPr>
          <w:rFonts w:asciiTheme="majorBidi" w:hAnsiTheme="majorBidi" w:cstheme="majorBidi"/>
          <w:sz w:val="24"/>
          <w:szCs w:val="24"/>
        </w:rPr>
        <w:t>.</w:t>
      </w:r>
      <w:commentRangeEnd w:id="5"/>
      <w:r w:rsidR="007128B6">
        <w:rPr>
          <w:rStyle w:val="af5"/>
        </w:rPr>
        <w:commentReference w:id="5"/>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0035E" w:rsidTr="00AA537E">
        <w:tc>
          <w:tcPr>
            <w:tcW w:w="738" w:type="dxa"/>
            <w:vAlign w:val="center"/>
          </w:tcPr>
          <w:p w:rsidR="00A0035E" w:rsidRDefault="00A0035E" w:rsidP="00A0035E">
            <w:pPr>
              <w:rPr>
                <w:rFonts w:asciiTheme="majorBidi" w:hAnsiTheme="majorBidi" w:cstheme="majorBidi"/>
                <w:b/>
                <w:sz w:val="24"/>
                <w:szCs w:val="24"/>
              </w:rPr>
            </w:pPr>
          </w:p>
        </w:tc>
        <w:tc>
          <w:tcPr>
            <w:tcW w:w="7380" w:type="dxa"/>
            <w:vAlign w:val="center"/>
          </w:tcPr>
          <w:p w:rsidR="00A0035E" w:rsidRDefault="00A0035E" w:rsidP="00F72ACB">
            <w:pPr>
              <w:rPr>
                <w:rFonts w:asciiTheme="majorBidi" w:hAnsiTheme="majorBidi" w:cstheme="majorBidi"/>
                <w:b/>
                <w:sz w:val="24"/>
                <w:szCs w:val="24"/>
              </w:rPr>
            </w:pPr>
          </w:p>
        </w:tc>
        <w:tc>
          <w:tcPr>
            <w:tcW w:w="1481" w:type="dxa"/>
            <w:vAlign w:val="center"/>
          </w:tcPr>
          <w:p w:rsidR="00A0035E" w:rsidRDefault="00A0035E" w:rsidP="00A0035E">
            <w:pPr>
              <w:jc w:val="center"/>
              <w:rPr>
                <w:rFonts w:asciiTheme="majorBidi" w:hAnsiTheme="majorBidi" w:cstheme="majorBidi"/>
                <w:b/>
                <w:sz w:val="24"/>
                <w:szCs w:val="24"/>
              </w:rPr>
            </w:pPr>
          </w:p>
        </w:tc>
      </w:tr>
    </w:tbl>
    <w:p w:rsidR="00A0035E" w:rsidRPr="000D356C" w:rsidRDefault="00A0035E" w:rsidP="00FA1D41">
      <w:pPr>
        <w:spacing w:line="360" w:lineRule="auto"/>
        <w:ind w:firstLine="720"/>
        <w:jc w:val="both"/>
        <w:rPr>
          <w:rFonts w:asciiTheme="majorBidi" w:hAnsiTheme="majorBidi" w:cstheme="majorBidi"/>
          <w:sz w:val="24"/>
          <w:szCs w:val="24"/>
        </w:rPr>
      </w:pPr>
    </w:p>
    <w:p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extent cx="5486400" cy="3200400"/>
            <wp:effectExtent l="1905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83E7F" w:rsidRDefault="00683E7F" w:rsidP="00683E7F">
      <w:pPr>
        <w:pStyle w:val="af1"/>
        <w:jc w:val="center"/>
      </w:pPr>
      <w:bookmarkStart w:id="6" w:name="_Toc514347065"/>
      <w:r>
        <w:t xml:space="preserve">Figure </w:t>
      </w:r>
      <w:fldSimple w:instr=" SEQ Figure \* ARABIC ">
        <w:r w:rsidR="00251D9C">
          <w:rPr>
            <w:noProof/>
          </w:rPr>
          <w:t>1</w:t>
        </w:r>
      </w:fldSimple>
      <w:r w:rsidR="00F72ACB">
        <w:t>.</w:t>
      </w:r>
      <w:r>
        <w:t>1: Type of Spam</w:t>
      </w:r>
      <w:bookmarkEnd w:id="6"/>
    </w:p>
    <w:p w:rsidR="00FC2FE8" w:rsidRPr="007C6C58" w:rsidRDefault="00B97E25" w:rsidP="007128B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Spams are mainly classified as web spam, Email spam and spam review</w:t>
      </w:r>
      <w:r w:rsidR="00A15FB6">
        <w:rPr>
          <w:rFonts w:asciiTheme="majorBidi" w:hAnsiTheme="majorBidi" w:cstheme="majorBidi"/>
          <w:sz w:val="24"/>
          <w:szCs w:val="24"/>
        </w:rPr>
        <w:t>s as shown in the figure</w:t>
      </w:r>
      <w:r w:rsidR="007128B6">
        <w:rPr>
          <w:rFonts w:asciiTheme="majorBidi" w:hAnsiTheme="majorBidi" w:cstheme="majorBidi"/>
          <w:sz w:val="24"/>
          <w:szCs w:val="24"/>
        </w:rPr>
        <w:t xml:space="preserve"> 1.1</w:t>
      </w:r>
      <w:r w:rsidRPr="000D356C">
        <w:rPr>
          <w:rFonts w:asciiTheme="majorBidi" w:hAnsiTheme="majorBidi" w:cstheme="majorBidi"/>
          <w:sz w:val="24"/>
          <w:szCs w:val="24"/>
        </w:rPr>
        <w:t xml:space="preserve">. Web spam is defined as any web page content that used to improve the ranking of this page more than the others. </w:t>
      </w:r>
      <w:r w:rsidR="007128B6">
        <w:rPr>
          <w:rFonts w:asciiTheme="majorBidi" w:hAnsiTheme="majorBidi" w:cstheme="majorBidi"/>
          <w:sz w:val="24"/>
          <w:szCs w:val="24"/>
        </w:rPr>
        <w:t>W</w:t>
      </w:r>
      <w:r w:rsidRPr="000D356C">
        <w:rPr>
          <w:rFonts w:asciiTheme="majorBidi" w:hAnsiTheme="majorBidi" w:cstheme="majorBidi"/>
          <w:sz w:val="24"/>
          <w:szCs w:val="24"/>
        </w:rPr>
        <w:t xml:space="preserve">eb spam is also classified as content spam which means 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w:t>
      </w:r>
      <w:r w:rsidR="007128B6">
        <w:rPr>
          <w:rFonts w:asciiTheme="majorBidi" w:hAnsiTheme="majorBidi" w:cstheme="majorBidi"/>
          <w:sz w:val="24"/>
          <w:szCs w:val="24"/>
        </w:rPr>
        <w:t xml:space="preserve">which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w:t>
      </w:r>
      <w:commentRangeStart w:id="7"/>
      <w:r w:rsidRPr="000D356C">
        <w:rPr>
          <w:rFonts w:asciiTheme="majorBidi" w:hAnsiTheme="majorBidi" w:cstheme="majorBidi"/>
          <w:sz w:val="24"/>
          <w:szCs w:val="24"/>
        </w:rPr>
        <w:t>Finally, the spam reviews that we will focus on in this project.</w:t>
      </w:r>
      <w:commentRangeEnd w:id="7"/>
      <w:r w:rsidR="007128B6">
        <w:rPr>
          <w:rStyle w:val="af5"/>
        </w:rPr>
        <w:commentReference w:id="7"/>
      </w:r>
    </w:p>
    <w:p w:rsidR="00FC2FE8" w:rsidRPr="000D356C" w:rsidRDefault="002C63A1" w:rsidP="007128B6">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are</w:t>
      </w:r>
      <w:r w:rsidR="00B97E25" w:rsidRPr="000D356C">
        <w:rPr>
          <w:rFonts w:asciiTheme="majorBidi" w:hAnsiTheme="majorBidi" w:cstheme="majorBidi"/>
          <w:sz w:val="24"/>
          <w:szCs w:val="24"/>
        </w:rPr>
        <w:t xml:space="preserve"> classified by Jindal et al [1] into mainly </w:t>
      </w:r>
      <w:r w:rsidR="007128B6" w:rsidRPr="000D356C">
        <w:rPr>
          <w:rFonts w:asciiTheme="majorBidi" w:hAnsiTheme="majorBidi" w:cstheme="majorBidi"/>
          <w:sz w:val="24"/>
          <w:szCs w:val="24"/>
        </w:rPr>
        <w:t xml:space="preserve">three </w:t>
      </w:r>
      <w:r w:rsidR="00B97E25" w:rsidRPr="000D356C">
        <w:rPr>
          <w:rFonts w:asciiTheme="majorBidi" w:hAnsiTheme="majorBidi" w:cstheme="majorBidi"/>
          <w:sz w:val="24"/>
          <w:szCs w:val="24"/>
        </w:rPr>
        <w:t>types:</w:t>
      </w:r>
    </w:p>
    <w:p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128B6">
        <w:rPr>
          <w:rFonts w:asciiTheme="majorBidi" w:hAnsiTheme="majorBidi" w:cstheme="majorBidi"/>
          <w:sz w:val="24"/>
          <w:szCs w:val="24"/>
        </w:rPr>
        <w:t>,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rsidR="00683E7F" w:rsidRDefault="00B97E25" w:rsidP="00683E7F">
      <w:pPr>
        <w:keepNext/>
        <w:spacing w:line="360" w:lineRule="auto"/>
        <w:jc w:val="center"/>
      </w:pPr>
      <w:r w:rsidRPr="000D356C">
        <w:rPr>
          <w:rFonts w:asciiTheme="majorBidi" w:hAnsiTheme="majorBidi" w:cstheme="majorBidi"/>
          <w:noProof/>
          <w:sz w:val="24"/>
          <w:szCs w:val="24"/>
        </w:rPr>
        <w:drawing>
          <wp:inline distT="114300" distB="114300" distL="114300" distR="114300">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105610" cy="2412254"/>
                    </a:xfrm>
                    <a:prstGeom prst="rect">
                      <a:avLst/>
                    </a:prstGeom>
                    <a:ln/>
                  </pic:spPr>
                </pic:pic>
              </a:graphicData>
            </a:graphic>
          </wp:inline>
        </w:drawing>
      </w:r>
    </w:p>
    <w:p w:rsidR="00A15FB6" w:rsidRDefault="00683E7F" w:rsidP="009A4BBF">
      <w:pPr>
        <w:pStyle w:val="af1"/>
        <w:jc w:val="center"/>
      </w:pPr>
      <w:bookmarkStart w:id="8" w:name="_Toc514347066"/>
      <w:r>
        <w:t xml:space="preserve">Figure </w:t>
      </w:r>
      <w:r w:rsidR="009A4BBF">
        <w:t>1</w:t>
      </w:r>
      <w:r w:rsidRPr="00683E7F">
        <w:t>.1.2: Example of Fake Review Type</w:t>
      </w:r>
      <w:bookmarkEnd w:id="8"/>
    </w:p>
    <w:p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rsidR="00683E7F" w:rsidRDefault="00683E7F" w:rsidP="00683E7F">
      <w:pPr>
        <w:keepNext/>
        <w:spacing w:line="360" w:lineRule="auto"/>
        <w:jc w:val="center"/>
      </w:pPr>
    </w:p>
    <w:p w:rsidR="00FC2FE8" w:rsidRPr="000D356C" w:rsidRDefault="00521EAF" w:rsidP="00521EAF">
      <w:pPr>
        <w:spacing w:line="360" w:lineRule="auto"/>
        <w:ind w:firstLine="360"/>
        <w:jc w:val="both"/>
        <w:rPr>
          <w:rFonts w:asciiTheme="majorBidi" w:hAnsiTheme="majorBidi" w:cstheme="majorBidi"/>
          <w:sz w:val="24"/>
          <w:szCs w:val="24"/>
        </w:rPr>
      </w:pPr>
      <w:commentRangeStart w:id="9"/>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commentRangeEnd w:id="9"/>
      <w:r>
        <w:rPr>
          <w:rStyle w:val="af5"/>
        </w:rPr>
        <w:commentReference w:id="9"/>
      </w:r>
      <w:r>
        <w:t xml:space="preserve">Handling the problem of review spam can be done in two ways </w:t>
      </w:r>
      <w:commentRangeStart w:id="10"/>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7128B6">
        <w:rPr>
          <w:rFonts w:asciiTheme="majorBidi" w:hAnsiTheme="majorBidi" w:cstheme="majorBidi"/>
          <w:sz w:val="24"/>
          <w:szCs w:val="24"/>
        </w:rPr>
        <w:t>account</w:t>
      </w:r>
      <w:r w:rsidR="007C6C58">
        <w:rPr>
          <w:rFonts w:asciiTheme="majorBidi" w:hAnsiTheme="majorBidi" w:cstheme="majorBidi"/>
          <w:sz w:val="24"/>
          <w:szCs w:val="24"/>
        </w:rPr>
        <w:t>to identify the spam reviews</w:t>
      </w:r>
      <w:commentRangeEnd w:id="10"/>
      <w:r w:rsidR="007128B6">
        <w:rPr>
          <w:rStyle w:val="af5"/>
        </w:rPr>
        <w:commentReference w:id="10"/>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ac"/>
          <w:rFonts w:asciiTheme="majorBidi" w:hAnsiTheme="majorBidi" w:cstheme="majorBidi"/>
          <w:sz w:val="24"/>
          <w:szCs w:val="24"/>
        </w:rPr>
        <w:footnoteReference w:id="2"/>
      </w:r>
      <w:r w:rsidR="00545D02">
        <w:rPr>
          <w:rFonts w:asciiTheme="majorBidi" w:hAnsiTheme="majorBidi" w:cstheme="majorBidi"/>
          <w:sz w:val="24"/>
          <w:szCs w:val="24"/>
        </w:rPr>
        <w:t xml:space="preserve"> since they use filters to detect the spam reviews made on the website and just showing to the user’s honest reviews.</w:t>
      </w:r>
    </w:p>
    <w:p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p>
    <w:p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p>
    <w:p w:rsidR="00010403" w:rsidRDefault="00010403" w:rsidP="000D356C">
      <w:pPr>
        <w:spacing w:line="360" w:lineRule="auto"/>
        <w:jc w:val="both"/>
        <w:rPr>
          <w:rFonts w:asciiTheme="majorBidi" w:hAnsiTheme="majorBidi" w:cstheme="majorBidi"/>
          <w:b/>
          <w:sz w:val="28"/>
          <w:szCs w:val="28"/>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rsidR="00FC2FE8" w:rsidRPr="00010403" w:rsidRDefault="00740260" w:rsidP="00622937">
      <w:pPr>
        <w:spacing w:line="360" w:lineRule="auto"/>
        <w:ind w:firstLine="720"/>
        <w:rPr>
          <w:rFonts w:asciiTheme="majorBidi" w:hAnsiTheme="majorBidi" w:cstheme="majorBidi"/>
          <w:bCs/>
          <w:sz w:val="24"/>
          <w:szCs w:val="24"/>
        </w:rPr>
      </w:pPr>
      <w:commentRangeStart w:id="11"/>
      <w:r w:rsidRPr="00740260">
        <w:rPr>
          <w:rFonts w:asciiTheme="majorBidi" w:hAnsiTheme="majorBidi" w:cstheme="majorBidi"/>
          <w:bCs/>
          <w:sz w:val="24"/>
          <w:szCs w:val="24"/>
        </w:rPr>
        <w:t xml:space="preserve">There are five main steps to create </w:t>
      </w:r>
      <w:r>
        <w:rPr>
          <w:rFonts w:asciiTheme="majorBidi" w:hAnsiTheme="majorBidi" w:cstheme="majorBidi"/>
          <w:bCs/>
          <w:sz w:val="24"/>
          <w:szCs w:val="24"/>
        </w:rPr>
        <w:t xml:space="preserve">our spam detection model which based on a set of features extracted from review text and reviewer account. (1) Reviews gathering and annotation, (2) Preprocessing the reviews text, (3) </w:t>
      </w:r>
      <w:r w:rsidR="00622937">
        <w:rPr>
          <w:rFonts w:asciiTheme="majorBidi" w:hAnsiTheme="majorBidi" w:cstheme="majorBidi"/>
          <w:bCs/>
          <w:sz w:val="24"/>
          <w:szCs w:val="24"/>
        </w:rPr>
        <w:t>E</w:t>
      </w:r>
      <w:r>
        <w:rPr>
          <w:rFonts w:asciiTheme="majorBidi" w:hAnsiTheme="majorBidi" w:cstheme="majorBidi"/>
          <w:bCs/>
          <w:sz w:val="24"/>
          <w:szCs w:val="24"/>
        </w:rPr>
        <w:t xml:space="preserve">xtracting a hybrid features from </w:t>
      </w:r>
      <w:r w:rsidR="00622937">
        <w:rPr>
          <w:rFonts w:asciiTheme="majorBidi" w:hAnsiTheme="majorBidi" w:cstheme="majorBidi"/>
          <w:bCs/>
          <w:sz w:val="24"/>
          <w:szCs w:val="24"/>
        </w:rPr>
        <w:t xml:space="preserve">both review text and reviewer account and representing them into a features vector. (4) Classifying the reviews into spam or not using three approaches. Firstly, using classical supervised machine learning </w:t>
      </w:r>
      <w:r w:rsidR="00622937">
        <w:rPr>
          <w:rFonts w:asciiTheme="majorBidi" w:hAnsiTheme="majorBidi" w:cstheme="majorBidi"/>
          <w:bCs/>
          <w:sz w:val="24"/>
          <w:szCs w:val="24"/>
        </w:rPr>
        <w:lastRenderedPageBreak/>
        <w:t>techniques, secondly, using probabilistic model optimized by genetics and score based model optimized by g</w:t>
      </w:r>
      <w:r w:rsidR="00622937" w:rsidRPr="00010403">
        <w:rPr>
          <w:rFonts w:asciiTheme="majorBidi" w:hAnsiTheme="majorBidi" w:cstheme="majorBidi"/>
          <w:bCs/>
          <w:sz w:val="24"/>
          <w:szCs w:val="24"/>
        </w:rPr>
        <w:t>enetics</w:t>
      </w:r>
      <w:r w:rsidR="00622937">
        <w:rPr>
          <w:rFonts w:asciiTheme="majorBidi" w:hAnsiTheme="majorBidi" w:cstheme="majorBidi"/>
          <w:bCs/>
          <w:sz w:val="24"/>
          <w:szCs w:val="24"/>
        </w:rPr>
        <w:t>.</w:t>
      </w:r>
      <w:commentRangeEnd w:id="11"/>
      <w:r w:rsidR="00622937">
        <w:rPr>
          <w:rStyle w:val="af5"/>
        </w:rPr>
        <w:commentReference w:id="11"/>
      </w:r>
    </w:p>
    <w:p w:rsidR="00B338E2" w:rsidRPr="000D356C" w:rsidRDefault="00B338E2" w:rsidP="000D356C">
      <w:pPr>
        <w:spacing w:line="360" w:lineRule="auto"/>
        <w:jc w:val="both"/>
        <w:rPr>
          <w:rFonts w:asciiTheme="majorBidi" w:hAnsiTheme="majorBidi" w:cstheme="majorBidi"/>
          <w:b/>
          <w:sz w:val="24"/>
          <w:szCs w:val="24"/>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 xml:space="preserve">s and why we choose it.Also,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p>
    <w:p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extent cx="6086475" cy="367665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C2FE8" w:rsidRPr="00DF2D2B" w:rsidRDefault="00DF2D2B" w:rsidP="009A4BBF">
      <w:pPr>
        <w:pStyle w:val="af1"/>
        <w:jc w:val="center"/>
        <w:rPr>
          <w:rFonts w:asciiTheme="majorBidi" w:hAnsiTheme="majorBidi" w:cstheme="majorBidi"/>
          <w:sz w:val="24"/>
          <w:szCs w:val="24"/>
        </w:rPr>
      </w:pPr>
      <w:bookmarkStart w:id="12" w:name="_Toc514347068"/>
      <w:r>
        <w:t xml:space="preserve">Figure </w:t>
      </w:r>
      <w:r w:rsidR="00622937">
        <w:rPr>
          <w:rFonts w:hint="cs"/>
          <w:rtl/>
        </w:rPr>
        <w:t>2</w:t>
      </w:r>
      <w:r>
        <w:t>.1: Spam detection techniques based on used feature</w:t>
      </w:r>
      <w:bookmarkEnd w:id="12"/>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non-relatedreviews (</w:t>
      </w:r>
      <w:r w:rsidRPr="000D356C">
        <w:rPr>
          <w:rFonts w:asciiTheme="majorBidi" w:hAnsiTheme="majorBidi" w:cstheme="majorBidi"/>
          <w:sz w:val="24"/>
          <w:szCs w:val="24"/>
        </w:rPr>
        <w:t>type 3), and hybrid from them.</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Jindal et al.</w:t>
      </w:r>
      <w:sdt>
        <w:sdtPr>
          <w:rPr>
            <w:rFonts w:asciiTheme="majorBidi" w:hAnsiTheme="majorBidi" w:cstheme="majorBidi"/>
            <w:b/>
            <w:sz w:val="24"/>
            <w:szCs w:val="24"/>
          </w:rPr>
          <w:id w:val="-1327438438"/>
          <w:citation/>
        </w:sdtPr>
        <w:sdtContent>
          <w:r w:rsidR="00D2447A">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w:t>
          </w:r>
          <w:r w:rsidR="00D2447A">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D2447A">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D2447A">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D2447A">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D2447A">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rules.Beside establishing a time series to detect spams which depends on rating score as indicator. Finally, they combine the time series method with discriminative rules to get more accurate results.</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t xml:space="preserve">Mevada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D2447A">
            <w:rPr>
              <w:rFonts w:asciiTheme="majorBidi" w:hAnsiTheme="majorBidi" w:cstheme="majorBidi"/>
              <w:b/>
              <w:sz w:val="24"/>
              <w:szCs w:val="24"/>
            </w:rPr>
            <w:fldChar w:fldCharType="begin"/>
          </w:r>
          <w:r w:rsidR="00522F15">
            <w:rPr>
              <w:rFonts w:asciiTheme="majorBidi" w:hAnsiTheme="majorBidi" w:cstheme="majorBidi" w:hint="cs"/>
              <w:b/>
              <w:sz w:val="24"/>
              <w:szCs w:val="24"/>
            </w:rPr>
            <w:instrText>CITATIONDAY15 \l 1025</w:instrText>
          </w:r>
          <w:r w:rsidR="00D2447A">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D2447A">
            <w:rPr>
              <w:rFonts w:asciiTheme="majorBidi" w:hAnsiTheme="majorBidi" w:cstheme="majorBidi"/>
              <w:b/>
              <w:sz w:val="24"/>
              <w:szCs w:val="24"/>
            </w:rPr>
            <w:fldChar w:fldCharType="end"/>
          </w:r>
        </w:sdtContent>
      </w:sd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they use SVM classifier . The input for the system is review text and after text mining component the SVM classifier calculate to any model this review is closer then give the result as spam or not.</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D2447A">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sdt>
        <w:sdtPr>
          <w:rPr>
            <w:rFonts w:asciiTheme="majorBidi" w:hAnsiTheme="majorBidi" w:cstheme="majorBidi"/>
            <w:b/>
            <w:sz w:val="24"/>
            <w:szCs w:val="24"/>
          </w:rPr>
          <w:id w:val="400259677"/>
          <w:citation/>
        </w:sdtPr>
        <w:sdtContent>
          <w:r w:rsidR="00D2447A">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sidR="00D2447A">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D2447A">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D2447A">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D2447A">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D2447A">
            <w:rPr>
              <w:rFonts w:asciiTheme="majorBidi" w:hAnsiTheme="majorBidi" w:cstheme="majorBidi"/>
              <w:b/>
              <w:sz w:val="24"/>
              <w:szCs w:val="24"/>
            </w:rPr>
            <w:fldChar w:fldCharType="end"/>
          </w:r>
        </w:sdtContent>
      </w:sdt>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D2447A">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D2447A">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D2447A">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rsidR="001570C7" w:rsidRDefault="001570C7" w:rsidP="00680E09">
      <w:pPr>
        <w:spacing w:line="360" w:lineRule="auto"/>
        <w:ind w:firstLine="720"/>
        <w:jc w:val="both"/>
        <w:rPr>
          <w:rFonts w:asciiTheme="majorBidi" w:hAnsiTheme="majorBidi" w:cstheme="majorBidi"/>
          <w:sz w:val="24"/>
          <w:szCs w:val="24"/>
          <w:rtl/>
        </w:rPr>
      </w:pPr>
    </w:p>
    <w:p w:rsidR="001570C7" w:rsidRDefault="001570C7" w:rsidP="00680E09">
      <w:pPr>
        <w:spacing w:line="360" w:lineRule="auto"/>
        <w:ind w:firstLine="720"/>
        <w:jc w:val="both"/>
        <w:rPr>
          <w:rFonts w:asciiTheme="majorBidi" w:hAnsiTheme="majorBidi" w:cstheme="majorBidi"/>
          <w:sz w:val="24"/>
          <w:szCs w:val="24"/>
          <w:rtl/>
        </w:rPr>
      </w:pPr>
    </w:p>
    <w:p w:rsidR="001570C7" w:rsidRPr="007F62BD" w:rsidRDefault="001570C7" w:rsidP="00680E09">
      <w:pPr>
        <w:spacing w:line="360" w:lineRule="auto"/>
        <w:ind w:firstLine="720"/>
        <w:jc w:val="both"/>
        <w:rPr>
          <w:rFonts w:asciiTheme="majorBidi" w:hAnsiTheme="majorBidi" w:cstheme="majorBidi"/>
          <w:sz w:val="24"/>
          <w:szCs w:val="24"/>
        </w:rPr>
      </w:pPr>
    </w:p>
    <w:p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D2447A">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D2447A">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sdt>
        <w:sdtPr>
          <w:rPr>
            <w:rFonts w:asciiTheme="majorBidi" w:hAnsiTheme="majorBidi" w:cstheme="majorBidi"/>
            <w:sz w:val="24"/>
            <w:szCs w:val="24"/>
          </w:rPr>
          <w:id w:val="2099364483"/>
          <w:citation/>
        </w:sdtPr>
        <w:sdtContent>
          <w:r w:rsidR="00D2447A">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D2447A">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D2447A">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So,these reviewshave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rsidR="00E43AAB" w:rsidRPr="000D356C" w:rsidRDefault="00E43AAB" w:rsidP="000D356C">
      <w:pPr>
        <w:spacing w:line="360" w:lineRule="auto"/>
        <w:ind w:firstLine="720"/>
        <w:jc w:val="both"/>
        <w:rPr>
          <w:rFonts w:asciiTheme="majorBidi" w:hAnsiTheme="majorBidi" w:cstheme="majorBidi"/>
          <w:sz w:val="24"/>
          <w:szCs w:val="24"/>
        </w:rPr>
      </w:pP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D2447A">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rsidR="00F6696B" w:rsidRDefault="00F6696B" w:rsidP="00251896">
      <w:pPr>
        <w:spacing w:line="360" w:lineRule="auto"/>
        <w:ind w:firstLine="720"/>
        <w:jc w:val="both"/>
        <w:rPr>
          <w:rFonts w:asciiTheme="majorBidi" w:hAnsiTheme="majorBidi" w:cstheme="majorBidi"/>
          <w:sz w:val="24"/>
          <w:szCs w:val="24"/>
        </w:rPr>
      </w:pPr>
    </w:p>
    <w:p w:rsidR="00FC2FE8" w:rsidRPr="000D356C" w:rsidRDefault="00B97E25" w:rsidP="00251896">
      <w:pPr>
        <w:spacing w:line="360" w:lineRule="auto"/>
        <w:ind w:firstLine="720"/>
        <w:jc w:val="both"/>
        <w:rPr>
          <w:rFonts w:asciiTheme="majorBidi" w:hAnsiTheme="majorBidi" w:cstheme="majorBidi"/>
          <w:sz w:val="24"/>
          <w:szCs w:val="24"/>
        </w:rPr>
      </w:pPr>
      <w:bookmarkStart w:id="13" w:name="_GoBack"/>
      <w:bookmarkEnd w:id="13"/>
      <w:r w:rsidRPr="000D356C">
        <w:rPr>
          <w:rFonts w:asciiTheme="majorBidi" w:hAnsiTheme="majorBidi" w:cstheme="majorBidi"/>
          <w:sz w:val="24"/>
          <w:szCs w:val="24"/>
        </w:rPr>
        <w:t xml:space="preserve">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D2447A">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D2447A">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D2447A">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D2447A">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
    <w:p w:rsidR="00FC2FE8" w:rsidRPr="000D356C" w:rsidRDefault="00FC2FE8" w:rsidP="000D356C">
      <w:pPr>
        <w:spacing w:line="360" w:lineRule="auto"/>
        <w:jc w:val="both"/>
        <w:rPr>
          <w:rFonts w:asciiTheme="majorBidi" w:hAnsiTheme="majorBidi" w:cstheme="majorBidi"/>
          <w:sz w:val="24"/>
          <w:szCs w:val="24"/>
        </w:rPr>
      </w:pPr>
    </w:p>
    <w:p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lastRenderedPageBreak/>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AvgRating,Count}, Where IDrepresent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rsidR="00FC2FE8" w:rsidRPr="000D356C" w:rsidRDefault="00FC2FE8" w:rsidP="00E65E59">
      <w:pPr>
        <w:bidi/>
        <w:spacing w:line="360" w:lineRule="auto"/>
        <w:jc w:val="both"/>
        <w:rPr>
          <w:rFonts w:asciiTheme="majorBidi" w:hAnsiTheme="majorBidi" w:cstheme="majorBidi"/>
          <w:sz w:val="24"/>
          <w:szCs w:val="24"/>
        </w:rPr>
      </w:pPr>
    </w:p>
    <w:p w:rsidR="000B147E" w:rsidRDefault="000B147E" w:rsidP="000D356C">
      <w:pPr>
        <w:spacing w:line="360" w:lineRule="auto"/>
        <w:jc w:val="both"/>
        <w:rPr>
          <w:rFonts w:asciiTheme="majorBidi" w:hAnsiTheme="majorBidi" w:cstheme="majorBidi"/>
          <w:b/>
          <w:sz w:val="28"/>
          <w:szCs w:val="28"/>
        </w:rPr>
      </w:pPr>
    </w:p>
    <w:p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14"/>
      <w:r>
        <w:rPr>
          <w:rFonts w:asciiTheme="majorBidi" w:hAnsiTheme="majorBidi" w:cstheme="majorBidi"/>
          <w:b/>
          <w:sz w:val="28"/>
          <w:szCs w:val="28"/>
        </w:rPr>
        <w:t>work</w:t>
      </w:r>
      <w:commentRangeEnd w:id="14"/>
      <w:r w:rsidR="00F6696B">
        <w:rPr>
          <w:rStyle w:val="af5"/>
        </w:rPr>
        <w:commentReference w:id="14"/>
      </w:r>
    </w:p>
    <w:p w:rsidR="003805A9" w:rsidRDefault="003805A9" w:rsidP="000D356C">
      <w:pPr>
        <w:spacing w:line="360" w:lineRule="auto"/>
        <w:jc w:val="both"/>
        <w:rPr>
          <w:rFonts w:asciiTheme="majorBidi" w:hAnsiTheme="majorBidi" w:cstheme="majorBidi"/>
          <w:b/>
          <w:sz w:val="28"/>
          <w:szCs w:val="28"/>
        </w:rPr>
      </w:pPr>
    </w:p>
    <w:p w:rsidR="003805A9" w:rsidRDefault="003805A9" w:rsidP="000D356C">
      <w:pPr>
        <w:spacing w:line="360" w:lineRule="auto"/>
        <w:jc w:val="both"/>
        <w:rPr>
          <w:rFonts w:asciiTheme="majorBidi" w:hAnsiTheme="majorBidi" w:cstheme="majorBidi"/>
          <w:b/>
          <w:sz w:val="28"/>
          <w:szCs w:val="28"/>
        </w:rPr>
      </w:pPr>
      <w:r>
        <w:rPr>
          <w:noProof/>
        </w:rPr>
        <w:lastRenderedPageBreak/>
        <w:drawing>
          <wp:inline distT="0" distB="0" distL="0" distR="0">
            <wp:extent cx="4486275" cy="47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8152" cy="4787081"/>
                    </a:xfrm>
                    <a:prstGeom prst="rect">
                      <a:avLst/>
                    </a:prstGeom>
                  </pic:spPr>
                </pic:pic>
              </a:graphicData>
            </a:graphic>
          </wp:inline>
        </w:drawing>
      </w:r>
    </w:p>
    <w:p w:rsidR="000B147E" w:rsidRDefault="000B147E" w:rsidP="000D356C">
      <w:pPr>
        <w:spacing w:line="360" w:lineRule="auto"/>
        <w:jc w:val="both"/>
        <w:rPr>
          <w:rFonts w:asciiTheme="majorBidi" w:hAnsiTheme="majorBidi" w:cstheme="majorBidi"/>
          <w:b/>
          <w:sz w:val="28"/>
          <w:szCs w:val="28"/>
        </w:rPr>
      </w:pPr>
    </w:p>
    <w:p w:rsidR="000B147E" w:rsidRDefault="000B147E" w:rsidP="000D356C">
      <w:pPr>
        <w:spacing w:line="360" w:lineRule="auto"/>
        <w:jc w:val="both"/>
        <w:rPr>
          <w:rFonts w:asciiTheme="majorBidi" w:hAnsiTheme="majorBidi" w:cstheme="majorBidi"/>
          <w:b/>
          <w:sz w:val="28"/>
          <w:szCs w:val="28"/>
        </w:rPr>
      </w:pP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rsidR="00F6696B" w:rsidRPr="008E54C3" w:rsidRDefault="00F6696B" w:rsidP="000D356C">
      <w:pPr>
        <w:spacing w:line="360" w:lineRule="auto"/>
        <w:jc w:val="both"/>
        <w:rPr>
          <w:rFonts w:asciiTheme="majorBidi" w:hAnsiTheme="majorBidi" w:cstheme="majorBidi"/>
          <w:sz w:val="28"/>
          <w:szCs w:val="28"/>
        </w:rPr>
      </w:pP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w:t>
      </w:r>
      <w:r w:rsidRPr="000D356C">
        <w:rPr>
          <w:rFonts w:asciiTheme="majorBidi" w:hAnsiTheme="majorBidi" w:cstheme="majorBidi"/>
          <w:sz w:val="24"/>
          <w:szCs w:val="24"/>
        </w:rPr>
        <w:lastRenderedPageBreak/>
        <w:t xml:space="preserve">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as two vectors. Vector space with cosine similarity are used to determine whether two reviews are like enough to be duplicates or not.</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vector space model </w:t>
      </w:r>
    </w:p>
    <w:p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3">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D2447A"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rsidR="00A0035E" w:rsidRDefault="00A0035E" w:rsidP="000D356C">
      <w:pPr>
        <w:spacing w:line="360" w:lineRule="auto"/>
        <w:ind w:firstLine="720"/>
        <w:jc w:val="both"/>
        <w:rPr>
          <w:rFonts w:asciiTheme="majorBidi" w:hAnsiTheme="majorBidi" w:cstheme="majorBidi"/>
          <w:color w:val="222222"/>
          <w:sz w:val="24"/>
          <w:szCs w:val="24"/>
          <w:highlight w:val="white"/>
        </w:rPr>
      </w:pPr>
    </w:p>
    <w:p w:rsidR="00A0035E" w:rsidRDefault="00A0035E" w:rsidP="00096140">
      <w:pPr>
        <w:spacing w:line="360" w:lineRule="auto"/>
        <w:rPr>
          <w:rFonts w:asciiTheme="majorBidi" w:hAnsiTheme="majorBidi" w:cstheme="majorBidi"/>
          <w:sz w:val="24"/>
          <w:szCs w:val="24"/>
        </w:rPr>
      </w:pPr>
    </w:p>
    <w:p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rsidR="00096140" w:rsidRPr="00096140" w:rsidRDefault="00D2447A"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highlight w:val="yellow"/>
        </w:rPr>
      </w:pP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to find the distance between these two vector words we calculate the cosine similarity which is one of the well-known methods in tracking duplicate reviews.</w:t>
      </w:r>
    </w:p>
    <w:p w:rsidR="00FC2FE8" w:rsidRPr="000D356C" w:rsidRDefault="00B97E25" w:rsidP="000D356C">
      <w:pPr>
        <w:spacing w:line="360" w:lineRule="auto"/>
        <w:jc w:val="both"/>
        <w:rPr>
          <w:rFonts w:asciiTheme="majorBidi" w:hAnsiTheme="majorBidi" w:cstheme="majorBidi"/>
          <w:b/>
          <w:sz w:val="24"/>
          <w:szCs w:val="24"/>
        </w:rPr>
      </w:pPr>
      <w:bookmarkStart w:id="15" w:name="_o2lb6h1cu6l9" w:colFirst="0" w:colLast="0"/>
      <w:bookmarkEnd w:id="15"/>
      <w:r w:rsidRPr="000D356C">
        <w:rPr>
          <w:rFonts w:asciiTheme="majorBidi" w:hAnsiTheme="majorBidi" w:cstheme="majorBidi"/>
          <w:b/>
          <w:sz w:val="24"/>
          <w:szCs w:val="24"/>
        </w:rPr>
        <w:t xml:space="preserve">Cosine Similarity </w:t>
      </w:r>
    </w:p>
    <w:p w:rsidR="00FC2FE8" w:rsidRDefault="00B97E25" w:rsidP="000D356C">
      <w:pPr>
        <w:spacing w:line="360" w:lineRule="auto"/>
        <w:ind w:firstLine="720"/>
        <w:jc w:val="both"/>
        <w:rPr>
          <w:rFonts w:asciiTheme="majorBidi" w:hAnsiTheme="majorBidi" w:cstheme="majorBidi"/>
          <w:sz w:val="24"/>
          <w:szCs w:val="24"/>
        </w:rPr>
      </w:pPr>
      <w:bookmarkStart w:id="16" w:name="_mr4kjtgcpj9r" w:colFirst="0" w:colLast="0"/>
      <w:bookmarkEnd w:id="16"/>
      <w:r w:rsidRPr="000D356C">
        <w:rPr>
          <w:rFonts w:asciiTheme="majorBidi" w:hAnsiTheme="majorBidi" w:cstheme="majorBidi"/>
          <w:sz w:val="24"/>
          <w:szCs w:val="24"/>
        </w:rPr>
        <w:lastRenderedPageBreak/>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[0,1].</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rsidR="00A0035E" w:rsidRPr="000D356C" w:rsidRDefault="00A0035E" w:rsidP="000D356C">
      <w:pPr>
        <w:spacing w:line="360" w:lineRule="auto"/>
        <w:ind w:firstLine="720"/>
        <w:jc w:val="both"/>
        <w:rPr>
          <w:rFonts w:asciiTheme="majorBidi" w:hAnsiTheme="majorBidi" w:cstheme="majorBidi"/>
          <w:sz w:val="24"/>
          <w:szCs w:val="24"/>
        </w:rPr>
      </w:pPr>
    </w:p>
    <w:p w:rsidR="00FC2FE8" w:rsidRPr="000D356C" w:rsidRDefault="00FC2FE8" w:rsidP="00066C97">
      <w:pPr>
        <w:spacing w:line="360" w:lineRule="auto"/>
        <w:jc w:val="both"/>
        <w:rPr>
          <w:rFonts w:asciiTheme="majorBidi" w:hAnsiTheme="majorBidi" w:cstheme="majorBidi"/>
          <w:sz w:val="24"/>
          <w:szCs w:val="24"/>
        </w:rPr>
      </w:pPr>
    </w:p>
    <w:p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to perform accurately and get more efficiency in the proposed model. Preprocessing techniques is summarized in the following common steps.</w:t>
      </w:r>
    </w:p>
    <w:p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rsidR="00FC2FE8" w:rsidRPr="001570C7" w:rsidRDefault="00FC2FE8" w:rsidP="001570C7">
      <w:pPr>
        <w:rPr>
          <w:rFonts w:asciiTheme="majorBidi" w:hAnsiTheme="majorBidi" w:cstheme="majorBidi"/>
          <w:sz w:val="24"/>
          <w:szCs w:val="24"/>
        </w:rPr>
      </w:pPr>
    </w:p>
    <w:p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extent cx="5486400" cy="4772025"/>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C2FE8" w:rsidRDefault="00DF2D2B" w:rsidP="009A4BBF">
      <w:pPr>
        <w:pStyle w:val="af1"/>
        <w:jc w:val="center"/>
        <w:rPr>
          <w:rFonts w:asciiTheme="majorBidi" w:hAnsiTheme="majorBidi" w:cstheme="majorBidi"/>
          <w:sz w:val="24"/>
          <w:szCs w:val="24"/>
        </w:rPr>
      </w:pPr>
      <w:bookmarkStart w:id="17" w:name="_Toc514347069"/>
      <w:r>
        <w:t xml:space="preserve">Figure </w:t>
      </w:r>
      <w:r w:rsidR="009A4BBF">
        <w:t>3</w:t>
      </w:r>
      <w:r>
        <w:t>.2.1.1.1: Review preprocessing stages.</w:t>
      </w:r>
      <w:bookmarkEnd w:id="17"/>
    </w:p>
    <w:p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sdt>
        <w:sdtPr>
          <w:rPr>
            <w:rFonts w:asciiTheme="majorBidi" w:hAnsiTheme="majorBidi" w:cstheme="majorBidi"/>
            <w:sz w:val="24"/>
            <w:szCs w:val="24"/>
            <w:highlight w:val="white"/>
          </w:rPr>
          <w:id w:val="1128121577"/>
          <w:citation/>
        </w:sdtPr>
        <w:sdtContent>
          <w:r w:rsidR="00D2447A">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D2447A">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D2447A">
            <w:rPr>
              <w:rFonts w:asciiTheme="majorBidi" w:hAnsiTheme="majorBidi" w:cstheme="majorBidi"/>
              <w:sz w:val="24"/>
              <w:szCs w:val="24"/>
              <w:highlight w:val="white"/>
            </w:rPr>
            <w:fldChar w:fldCharType="end"/>
          </w:r>
        </w:sdtContent>
      </w:sdt>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3.2.1.2 semantic similarity</w:t>
      </w:r>
    </w:p>
    <w:p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rsidR="009A4BBF" w:rsidRDefault="0007309F" w:rsidP="009A4BBF">
      <w:pPr>
        <w:pStyle w:val="Normal1"/>
        <w:keepNext/>
        <w:jc w:val="both"/>
      </w:pPr>
      <w:r w:rsidRPr="0023576A">
        <w:rPr>
          <w:noProof/>
          <w:sz w:val="24"/>
          <w:szCs w:val="24"/>
          <w:shd w:val="clear" w:color="auto" w:fill="FFFFFF"/>
        </w:rPr>
        <w:drawing>
          <wp:inline distT="0" distB="0" distL="0" distR="0">
            <wp:extent cx="5848350" cy="5095875"/>
            <wp:effectExtent l="19050" t="0" r="19050" b="0"/>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DF2D2B" w:rsidRDefault="009A4BBF" w:rsidP="009A4BBF">
      <w:pPr>
        <w:pStyle w:val="af1"/>
        <w:jc w:val="center"/>
      </w:pPr>
      <w:bookmarkStart w:id="18" w:name="_Toc514347070"/>
      <w:r>
        <w:t xml:space="preserve">Figure </w:t>
      </w:r>
      <w:bookmarkEnd w:id="18"/>
      <w:r>
        <w:t>3</w:t>
      </w:r>
    </w:p>
    <w:p w:rsidR="00816281" w:rsidRDefault="00816281" w:rsidP="00816281"/>
    <w:p w:rsidR="00816281" w:rsidRDefault="00816281" w:rsidP="00816281"/>
    <w:p w:rsidR="00816281" w:rsidRPr="00816281" w:rsidRDefault="00816281" w:rsidP="00816281">
      <w:pPr>
        <w:rPr>
          <w:rtl/>
        </w:rPr>
      </w:pPr>
    </w:p>
    <w:p w:rsidR="00FC2FE8" w:rsidRPr="000D356C" w:rsidRDefault="00FC2FE8" w:rsidP="000D356C">
      <w:pPr>
        <w:spacing w:line="360" w:lineRule="auto"/>
        <w:jc w:val="both"/>
        <w:rPr>
          <w:rFonts w:asciiTheme="majorBidi" w:hAnsiTheme="majorBidi" w:cstheme="majorBidi"/>
          <w:sz w:val="24"/>
          <w:szCs w:val="24"/>
        </w:rPr>
      </w:pPr>
    </w:p>
    <w:p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Akoglu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specially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 This feature can be measured by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200"/>
        <w:gridCol w:w="166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200" w:type="dxa"/>
            <w:vAlign w:val="center"/>
          </w:tcPr>
          <w:p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on"/>
                        <m:supHide m:val="on"/>
                        <m:ctrlPr>
                          <w:rPr>
                            <w:rFonts w:ascii="Cambria Math" w:hAnsi="Cambria Math" w:cstheme="majorBidi"/>
                            <w:sz w:val="24"/>
                            <w:szCs w:val="24"/>
                          </w:rPr>
                        </m:ctrlPr>
                      </m:naryPr>
                      <m:sub/>
                      <m:sup/>
                      <m:e>
                        <m:r>
                          <w:rPr>
                            <w:rFonts w:ascii="Cambria Math" w:hAnsi="Cambria Math" w:cstheme="majorBidi"/>
                            <w:sz w:val="24"/>
                            <w:szCs w:val="24"/>
                          </w:rPr>
                          <m:t>len(r ∈R)</m:t>
                        </m:r>
                      </m:e>
                    </m:nary>
                  </m:den>
                </m:f>
              </m:oMath>
            </m:oMathPara>
          </w:p>
        </w:tc>
        <w:tc>
          <w:tcPr>
            <w:tcW w:w="166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rsidR="00A0035E" w:rsidRDefault="00A0035E" w:rsidP="000D356C">
      <w:pPr>
        <w:spacing w:line="360" w:lineRule="auto"/>
        <w:ind w:firstLine="720"/>
        <w:rPr>
          <w:rFonts w:asciiTheme="majorBidi" w:hAnsiTheme="majorBidi" w:cstheme="majorBidi"/>
          <w:sz w:val="24"/>
          <w:szCs w:val="24"/>
        </w:rPr>
      </w:pPr>
    </w:p>
    <w:p w:rsidR="00A1109E" w:rsidRPr="000D356C" w:rsidRDefault="00A1109E" w:rsidP="008B0BA8">
      <w:pPr>
        <w:spacing w:line="360" w:lineRule="auto"/>
        <w:ind w:firstLine="720"/>
        <w:rPr>
          <w:rFonts w:asciiTheme="majorBidi" w:hAnsiTheme="majorBidi" w:cstheme="majorBidi"/>
          <w:sz w:val="24"/>
          <w:szCs w:val="24"/>
        </w:rPr>
      </w:pPr>
    </w:p>
    <w:p w:rsidR="00FC2FE8" w:rsidRPr="000D356C" w:rsidRDefault="00B97E25" w:rsidP="00066C97">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indicators of review spam.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rsidR="00FC2FE8" w:rsidRPr="000D356C" w:rsidRDefault="008B0BA8" w:rsidP="00D718C9">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B97E25"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w:t>
      </w:r>
      <w:hyperlink r:id="rId32" w:history="1">
        <w:r w:rsidRPr="00E341B3">
          <w:rPr>
            <w:rStyle w:val="Hyperlink"/>
            <w:rFonts w:asciiTheme="majorBidi" w:hAnsiTheme="majorBidi" w:cstheme="majorBidi"/>
            <w:sz w:val="24"/>
            <w:szCs w:val="24"/>
          </w:rPr>
          <w:t>https://www.amazon.com/</w:t>
        </w:r>
        <w:r w:rsidRPr="00E341B3">
          <w:rPr>
            <w:rStyle w:val="Hyperlink"/>
            <w:rFonts w:asciiTheme="majorBidi" w:hAnsiTheme="majorBidi" w:cstheme="majorBidi"/>
            <w:sz w:val="24"/>
            <w:szCs w:val="24"/>
          </w:rPr>
          <w:br/>
          <w:t>ExerciseThought-Extra-Graphic-T-Shirt/dp/B0174B8HNO/</w:t>
        </w:r>
      </w:hyperlink>
      <w:r w:rsidR="00B97E25"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 is </w:t>
      </w:r>
      <w:hyperlink r:id="rId33">
        <w:r w:rsidR="00B97E25" w:rsidRPr="000D356C">
          <w:rPr>
            <w:rFonts w:asciiTheme="majorBidi" w:hAnsiTheme="majorBidi" w:cstheme="majorBidi"/>
            <w:color w:val="1155CC"/>
            <w:sz w:val="24"/>
            <w:szCs w:val="24"/>
            <w:u w:val="single"/>
          </w:rPr>
          <w:t>www.amazon.com</w:t>
        </w:r>
      </w:hyperlink>
      <w:r w:rsidR="00B97E25" w:rsidRPr="000D356C">
        <w:rPr>
          <w:rFonts w:asciiTheme="majorBidi" w:hAnsiTheme="majorBidi" w:cstheme="majorBidi"/>
          <w:sz w:val="24"/>
          <w:szCs w:val="24"/>
        </w:rPr>
        <w:t xml:space="preserve">  while the path of the site is “</w:t>
      </w:r>
      <w:hyperlink r:id="rId34">
        <w:r>
          <w:rPr>
            <w:rFonts w:asciiTheme="majorBidi" w:hAnsiTheme="majorBidi" w:cstheme="majorBidi"/>
            <w:color w:val="1155CC"/>
            <w:sz w:val="24"/>
            <w:szCs w:val="24"/>
            <w:u w:val="single"/>
          </w:rPr>
          <w:t>Exercise-Thought-Extra-</w:t>
        </w:r>
        <w:r w:rsidR="00B97E25" w:rsidRPr="000D356C">
          <w:rPr>
            <w:rFonts w:asciiTheme="majorBidi" w:hAnsiTheme="majorBidi" w:cstheme="majorBidi"/>
            <w:color w:val="1155CC"/>
            <w:sz w:val="24"/>
            <w:szCs w:val="24"/>
            <w:u w:val="single"/>
          </w:rPr>
          <w:t>Graphic-T-Shirt/dp/B0174B8HNO/</w:t>
        </w:r>
      </w:hyperlink>
      <w:r w:rsidR="00B97E25"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of the site is  “</w:t>
      </w:r>
      <w:hyperlink r:id="rId35">
        <w:r w:rsidR="00B97E25" w:rsidRPr="000D356C">
          <w:rPr>
            <w:rFonts w:asciiTheme="majorBidi" w:hAnsiTheme="majorBidi" w:cstheme="majorBidi"/>
            <w:color w:val="1155CC"/>
            <w:sz w:val="24"/>
            <w:szCs w:val="24"/>
            <w:u w:val="single"/>
          </w:rPr>
          <w:t>h</w:t>
        </w:r>
        <w:r>
          <w:rPr>
            <w:rFonts w:asciiTheme="majorBidi" w:hAnsiTheme="majorBidi" w:cstheme="majorBidi"/>
            <w:color w:val="1155CC"/>
            <w:sz w:val="24"/>
            <w:szCs w:val="24"/>
            <w:u w:val="single"/>
          </w:rPr>
          <w:t>ttps://www.amazon.com/Exercise-</w:t>
        </w:r>
        <w:r w:rsidR="00B97E25" w:rsidRPr="000D356C">
          <w:rPr>
            <w:rFonts w:asciiTheme="majorBidi" w:hAnsiTheme="majorBidi" w:cstheme="majorBidi"/>
            <w:color w:val="1155CC"/>
            <w:sz w:val="24"/>
            <w:szCs w:val="24"/>
            <w:u w:val="single"/>
          </w:rPr>
          <w:t>Thought-Extra-Graphic-T-Shirt/dp/B0174B8HNO/</w:t>
        </w:r>
      </w:hyperlink>
      <w:r>
        <w:rPr>
          <w:rFonts w:asciiTheme="majorBidi" w:hAnsiTheme="majorBidi" w:cstheme="majorBidi"/>
          <w:sz w:val="24"/>
          <w:szCs w:val="24"/>
        </w:rPr>
        <w:t xml:space="preserve">” while </w:t>
      </w:r>
      <w:r w:rsidR="00B97E25"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-link mentioned </w:t>
      </w:r>
      <w:r w:rsidR="00B97E25" w:rsidRPr="000D356C">
        <w:rPr>
          <w:rFonts w:asciiTheme="majorBidi" w:hAnsiTheme="majorBidi" w:cstheme="majorBidi"/>
          <w:sz w:val="24"/>
          <w:szCs w:val="24"/>
        </w:rPr>
        <w:t>is“</w:t>
      </w:r>
      <w:hyperlink r:id="rId36" w:history="1">
        <w:r w:rsidRPr="00E341B3">
          <w:rPr>
            <w:rStyle w:val="Hyperlink"/>
            <w:rFonts w:asciiTheme="majorBidi" w:hAnsiTheme="majorBidi" w:cstheme="majorBidi"/>
            <w:sz w:val="24"/>
            <w:szCs w:val="24"/>
          </w:rPr>
          <w:t>https://www.aliexpress.com/item/detail/32818868551.html?spm=</w:t>
        </w:r>
        <w:r w:rsidRPr="00E341B3">
          <w:rPr>
            <w:rStyle w:val="Hyperlink"/>
            <w:rFonts w:asciiTheme="majorBidi" w:hAnsiTheme="majorBidi" w:cstheme="majorBidi"/>
            <w:sz w:val="24"/>
            <w:szCs w:val="24"/>
          </w:rPr>
          <w:br/>
          <w:t>2114.10010108.1000023.10.41f9505dtYRfaZ</w:t>
        </w:r>
      </w:hyperlink>
      <w:r w:rsidR="00B97E25"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00B97E25"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type of reviews does not give a helpfulness to the peoples.</w:t>
      </w:r>
    </w:p>
    <w:p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w:t>
      </w:r>
      <w:r w:rsidRPr="00010403">
        <w:rPr>
          <w:rFonts w:asciiTheme="majorBidi" w:hAnsiTheme="majorBidi" w:cstheme="majorBidi"/>
          <w:sz w:val="24"/>
          <w:szCs w:val="24"/>
        </w:rPr>
        <w:lastRenderedPageBreak/>
        <w:t xml:space="preserve">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12,20,28]</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913"/>
      </w:tblGrid>
      <w:tr w:rsidR="00CA710E" w:rsidTr="00CA710E">
        <w:tc>
          <w:tcPr>
            <w:tcW w:w="7218" w:type="dxa"/>
            <w:vAlign w:val="center"/>
          </w:tcPr>
          <w:p w:rsidR="00CA710E" w:rsidRDefault="00D2447A"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rsidR="00FC2FE8" w:rsidRDefault="00FC2FE8" w:rsidP="008B0BA8">
      <w:pPr>
        <w:spacing w:line="360" w:lineRule="auto"/>
        <w:ind w:firstLine="720"/>
        <w:jc w:val="center"/>
        <w:rPr>
          <w:rFonts w:asciiTheme="majorBidi" w:hAnsiTheme="majorBidi" w:cstheme="majorBidi"/>
          <w:b/>
          <w:sz w:val="24"/>
          <w:szCs w:val="24"/>
        </w:rPr>
      </w:pPr>
    </w:p>
    <w:p w:rsidR="005B545B" w:rsidRPr="005B545B" w:rsidRDefault="00CA710E" w:rsidP="008B0BA8">
      <w:pPr>
        <w:spacing w:line="360" w:lineRule="auto"/>
        <w:jc w:val="center"/>
        <w:rPr>
          <w:rFonts w:asciiTheme="majorBidi" w:hAnsiTheme="majorBidi" w:cstheme="majorBidi"/>
          <w:b/>
          <w:sz w:val="24"/>
          <w:szCs w:val="24"/>
        </w:rPr>
      </w:pPr>
      <m:oMathPara>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m:oMathPara>
    </w:p>
    <w:p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rsidR="00FC2FE8" w:rsidRPr="000D356C" w:rsidRDefault="00FC2FE8" w:rsidP="000D356C">
      <w:pPr>
        <w:spacing w:line="360" w:lineRule="auto"/>
        <w:rPr>
          <w:rFonts w:asciiTheme="majorBidi" w:hAnsiTheme="majorBidi" w:cstheme="majorBidi"/>
          <w:sz w:val="24"/>
          <w:szCs w:val="24"/>
        </w:rPr>
      </w:pPr>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spammers.This feature is extracted from the rating on the product as follow:</w:t>
      </w:r>
    </w:p>
    <w:p w:rsidR="0060434D" w:rsidRPr="00CA710E" w:rsidRDefault="0060434D" w:rsidP="0060434D">
      <w:pPr>
        <w:spacing w:line="360" w:lineRule="auto"/>
        <w:ind w:firstLine="720"/>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7560"/>
        <w:gridCol w:w="1751"/>
      </w:tblGrid>
      <w:tr w:rsidR="00CA710E" w:rsidTr="00CA710E">
        <w:tc>
          <w:tcPr>
            <w:tcW w:w="288" w:type="dxa"/>
            <w:vAlign w:val="center"/>
          </w:tcPr>
          <w:p w:rsidR="00CA710E" w:rsidRDefault="00CA710E" w:rsidP="00AA537E">
            <w:pPr>
              <w:jc w:val="center"/>
              <w:rPr>
                <w:rFonts w:asciiTheme="majorBidi" w:hAnsiTheme="majorBidi" w:cstheme="majorBidi"/>
                <w:b/>
                <w:sz w:val="24"/>
                <w:szCs w:val="24"/>
              </w:rPr>
            </w:pPr>
          </w:p>
        </w:tc>
        <w:tc>
          <w:tcPr>
            <w:tcW w:w="7560" w:type="dxa"/>
            <w:vAlign w:val="center"/>
          </w:tcPr>
          <w:p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rsidR="00CA710E" w:rsidRPr="0060434D" w:rsidRDefault="00CA710E" w:rsidP="0060434D">
      <w:pPr>
        <w:spacing w:line="360" w:lineRule="auto"/>
        <w:ind w:firstLine="720"/>
        <w:jc w:val="both"/>
        <w:rPr>
          <w:rFonts w:asciiTheme="majorBidi" w:hAnsiTheme="majorBidi" w:cstheme="majorBidi"/>
          <w:sz w:val="24"/>
          <w:szCs w:val="24"/>
        </w:rPr>
      </w:pPr>
    </w:p>
    <w:p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Since if the output of the above function is 1 so the reviewer may be a spammer else no indicator that the reviewer is spammer. </w:t>
      </w:r>
    </w:p>
    <w:p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rsidR="005366A2" w:rsidRDefault="005366A2" w:rsidP="005366A2">
      <w:pPr>
        <w:spacing w:line="360" w:lineRule="auto"/>
        <w:jc w:val="center"/>
        <w:rPr>
          <w:rFonts w:asciiTheme="majorBidi" w:hAnsiTheme="majorBidi" w:cstheme="majorBidi"/>
          <w:b/>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CA710E" w:rsidTr="00CA710E">
        <w:tc>
          <w:tcPr>
            <w:tcW w:w="738" w:type="dxa"/>
            <w:vAlign w:val="center"/>
          </w:tcPr>
          <w:p w:rsidR="00CA710E" w:rsidRDefault="00CA710E" w:rsidP="00AA537E">
            <w:pPr>
              <w:jc w:val="center"/>
              <w:rPr>
                <w:rFonts w:asciiTheme="majorBidi" w:hAnsiTheme="majorBidi" w:cstheme="majorBidi"/>
                <w:b/>
                <w:sz w:val="24"/>
                <w:szCs w:val="24"/>
              </w:rPr>
            </w:pPr>
          </w:p>
        </w:tc>
        <w:tc>
          <w:tcPr>
            <w:tcW w:w="7110" w:type="dxa"/>
            <w:vAlign w:val="center"/>
          </w:tcPr>
          <w:p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CA710E" w:rsidRDefault="00CA710E" w:rsidP="005366A2">
      <w:pPr>
        <w:spacing w:line="360" w:lineRule="auto"/>
        <w:jc w:val="center"/>
        <w:rPr>
          <w:rFonts w:asciiTheme="majorBidi" w:hAnsiTheme="majorBidi" w:cstheme="majorBidi"/>
          <w:b/>
          <w:sz w:val="28"/>
          <w:szCs w:val="28"/>
        </w:rPr>
      </w:pPr>
    </w:p>
    <w:p w:rsidR="0060434D" w:rsidRPr="000D356C" w:rsidRDefault="0060434D" w:rsidP="0060434D">
      <w:pPr>
        <w:spacing w:line="360" w:lineRule="auto"/>
        <w:jc w:val="center"/>
        <w:rPr>
          <w:rFonts w:asciiTheme="majorBidi" w:hAnsiTheme="majorBidi" w:cstheme="majorBidi"/>
          <w:sz w:val="24"/>
          <w:szCs w:val="24"/>
        </w:rPr>
      </w:pPr>
    </w:p>
    <w:p w:rsidR="00FC2FE8" w:rsidRPr="000D356C" w:rsidRDefault="00FC2FE8" w:rsidP="000D356C">
      <w:pPr>
        <w:spacing w:line="360" w:lineRule="auto"/>
        <w:jc w:val="center"/>
        <w:rPr>
          <w:rFonts w:asciiTheme="majorBidi" w:hAnsiTheme="majorBidi" w:cstheme="majorBidi"/>
          <w:sz w:val="24"/>
          <w:szCs w:val="24"/>
        </w:rPr>
      </w:pPr>
    </w:p>
    <w:p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rsidR="00FC2FE8" w:rsidRPr="000D356C" w:rsidRDefault="00FC2FE8" w:rsidP="000D356C">
      <w:pPr>
        <w:spacing w:line="360" w:lineRule="auto"/>
        <w:jc w:val="both"/>
        <w:rPr>
          <w:rFonts w:asciiTheme="majorBidi" w:hAnsiTheme="majorBidi" w:cstheme="majorBidi"/>
          <w:b/>
          <w:sz w:val="24"/>
          <w:szCs w:val="24"/>
        </w:rPr>
      </w:pPr>
    </w:p>
    <w:p w:rsidR="00FC2FE8" w:rsidRPr="00D718C9" w:rsidRDefault="00B97E25" w:rsidP="000D356C">
      <w:pPr>
        <w:spacing w:line="360" w:lineRule="auto"/>
        <w:jc w:val="both"/>
        <w:rPr>
          <w:rFonts w:asciiTheme="majorBidi" w:hAnsiTheme="majorBidi" w:cstheme="majorBidi"/>
          <w:b/>
          <w:sz w:val="28"/>
          <w:szCs w:val="28"/>
        </w:rPr>
      </w:pPr>
      <w:bookmarkStart w:id="19" w:name="_Hlk514334971"/>
      <w:r w:rsidRPr="00D718C9">
        <w:rPr>
          <w:rFonts w:asciiTheme="majorBidi" w:hAnsiTheme="majorBidi" w:cstheme="majorBidi"/>
          <w:b/>
          <w:sz w:val="28"/>
          <w:szCs w:val="28"/>
        </w:rPr>
        <w:t xml:space="preserve">3.2.2.3 </w:t>
      </w:r>
      <w:bookmarkEnd w:id="19"/>
      <w:r w:rsidRPr="00D718C9">
        <w:rPr>
          <w:rFonts w:asciiTheme="majorBidi" w:hAnsiTheme="majorBidi" w:cstheme="majorBidi"/>
          <w:b/>
          <w:sz w:val="28"/>
          <w:szCs w:val="28"/>
        </w:rPr>
        <w:t>Account freshness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One of the properties that can expose spammers that they don’t use their accounts for a long time.they write reviews in a short period of time. In contrast the genuine users write reviews from time to time. Depending on this, the freshness of the activities of  the reviewers’ accounts can be taken into consideration when exposing the spammer reviewers.</w:t>
      </w:r>
    </w:p>
    <w:p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rsidR="00E626CD" w:rsidRPr="009444DA" w:rsidRDefault="00E626CD" w:rsidP="009444DA">
      <w:pPr>
        <w:spacing w:line="360" w:lineRule="auto"/>
        <w:ind w:firstLine="720"/>
        <w:jc w:val="center"/>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840"/>
        <w:gridCol w:w="202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84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FC2FE8" w:rsidRPr="00D718C9" w:rsidRDefault="00FC2FE8" w:rsidP="00D718C9">
      <w:pPr>
        <w:spacing w:line="360" w:lineRule="auto"/>
        <w:ind w:firstLine="720"/>
        <w:jc w:val="both"/>
        <w:rPr>
          <w:rFonts w:asciiTheme="majorBidi" w:hAnsiTheme="majorBidi" w:cstheme="majorBidi"/>
          <w:sz w:val="24"/>
          <w:szCs w:val="24"/>
          <w:highlight w:val="red"/>
        </w:rPr>
      </w:pP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spamicity. </w:t>
      </w: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rsidR="005366A2" w:rsidRDefault="005366A2" w:rsidP="000D356C">
      <w:pPr>
        <w:spacing w:line="360" w:lineRule="auto"/>
        <w:jc w:val="both"/>
        <w:rPr>
          <w:rFonts w:asciiTheme="majorBidi" w:hAnsiTheme="majorBidi" w:cstheme="majorBidi"/>
          <w:b/>
          <w:sz w:val="24"/>
          <w:szCs w:val="24"/>
          <w:rtl/>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750"/>
        <w:gridCol w:w="211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75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rsidR="009444DA" w:rsidRPr="000D356C" w:rsidRDefault="009444DA" w:rsidP="000D356C">
      <w:pPr>
        <w:spacing w:line="360" w:lineRule="auto"/>
        <w:jc w:val="both"/>
        <w:rPr>
          <w:rFonts w:asciiTheme="majorBidi" w:hAnsiTheme="majorBidi" w:cstheme="majorBidi"/>
          <w:sz w:val="24"/>
          <w:szCs w:val="24"/>
        </w:rPr>
      </w:pPr>
    </w:p>
    <w:p w:rsidR="00FC2FE8" w:rsidRPr="000D356C" w:rsidRDefault="00FC2FE8" w:rsidP="00E626CD">
      <w:pPr>
        <w:spacing w:line="360" w:lineRule="auto"/>
        <w:jc w:val="both"/>
        <w:rPr>
          <w:rFonts w:asciiTheme="majorBidi" w:hAnsiTheme="majorBidi" w:cstheme="majorBidi"/>
          <w:sz w:val="24"/>
          <w:szCs w:val="24"/>
        </w:rPr>
      </w:pPr>
    </w:p>
    <w:p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oMath>
      <w:r w:rsidR="00B97E25" w:rsidRPr="000D356C">
        <w:rPr>
          <w:rFonts w:asciiTheme="majorBidi" w:hAnsiTheme="majorBidi" w:cstheme="majorBidi"/>
          <w:sz w:val="24"/>
          <w:szCs w:val="24"/>
        </w:rPr>
        <w:t>is the total size of reviews of that user. However, if the dataset provides more than one product, this feature can be helpful.</w:t>
      </w:r>
    </w:p>
    <w:p w:rsidR="00FC2FE8" w:rsidRPr="00D718C9" w:rsidRDefault="00D718C9" w:rsidP="000D356C">
      <w:pPr>
        <w:spacing w:line="360" w:lineRule="auto"/>
        <w:jc w:val="both"/>
        <w:rPr>
          <w:rFonts w:asciiTheme="majorBidi" w:hAnsiTheme="majorBidi" w:cstheme="majorBidi"/>
          <w:b/>
          <w:sz w:val="28"/>
          <w:szCs w:val="28"/>
        </w:rPr>
      </w:pPr>
      <w:bookmarkStart w:id="20"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20"/>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rsidR="00FC2FE8" w:rsidRPr="009444DA" w:rsidRDefault="00FC2FE8" w:rsidP="00E626CD">
      <w:pPr>
        <w:spacing w:line="360" w:lineRule="auto"/>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711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rsidR="009444DA" w:rsidRPr="000D356C" w:rsidRDefault="009444DA" w:rsidP="00E626CD">
      <w:pPr>
        <w:spacing w:line="360" w:lineRule="auto"/>
        <w:jc w:val="both"/>
        <w:rPr>
          <w:rFonts w:asciiTheme="majorBidi" w:hAnsiTheme="majorBidi" w:cstheme="majorBidi"/>
          <w:sz w:val="24"/>
          <w:szCs w:val="24"/>
        </w:rPr>
      </w:pPr>
    </w:p>
    <w:p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rsidR="009444DA" w:rsidRDefault="009444DA" w:rsidP="0007309F">
      <w:pPr>
        <w:spacing w:line="360" w:lineRule="auto"/>
        <w:jc w:val="both"/>
        <w:rPr>
          <w:rFonts w:asciiTheme="majorBidi" w:hAnsiTheme="majorBidi" w:cstheme="majorBidi"/>
          <w:sz w:val="24"/>
          <w:szCs w:val="24"/>
        </w:rPr>
      </w:pPr>
    </w:p>
    <w:p w:rsidR="0007309F" w:rsidRPr="0007309F" w:rsidRDefault="0007309F" w:rsidP="005C0858">
      <w:pPr>
        <w:spacing w:line="360" w:lineRule="auto"/>
        <w:jc w:val="both"/>
        <w:rPr>
          <w:rFonts w:asciiTheme="majorBidi" w:hAnsiTheme="majorBidi" w:cstheme="majorBidi"/>
          <w:sz w:val="24"/>
          <w:szCs w:val="24"/>
        </w:rPr>
      </w:pPr>
    </w:p>
    <w:p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where wt, wr is the weight of the text features and the reviewer features respectively, their sum equal to 1.</w:t>
      </w:r>
    </w:p>
    <w:p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rsidR="009444DA" w:rsidRDefault="009444DA" w:rsidP="005C0858">
      <w:pPr>
        <w:spacing w:line="360" w:lineRule="auto"/>
        <w:jc w:val="both"/>
        <w:rPr>
          <w:rFonts w:asciiTheme="majorBidi" w:hAnsiTheme="majorBidi" w:cstheme="majorBidi"/>
          <w:sz w:val="24"/>
          <w:szCs w:val="24"/>
        </w:rPr>
      </w:pPr>
    </w:p>
    <w:p w:rsidR="005C0858" w:rsidRPr="0007309F" w:rsidRDefault="005C0858" w:rsidP="000F3C84">
      <w:pPr>
        <w:spacing w:line="360" w:lineRule="auto"/>
        <w:jc w:val="both"/>
        <w:rPr>
          <w:rFonts w:asciiTheme="majorBidi" w:hAnsiTheme="majorBidi" w:cstheme="majorBidi"/>
          <w:sz w:val="24"/>
          <w:szCs w:val="24"/>
        </w:rPr>
      </w:pPr>
    </w:p>
    <w:p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wi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sz w:val="24"/>
          <w:szCs w:val="24"/>
        </w:rPr>
        <w:t>The figure () below shows basic stages of genetics algorithm.</w:t>
      </w:r>
    </w:p>
    <w:p w:rsidR="009A4BBF" w:rsidRDefault="0007309F" w:rsidP="009A4BBF">
      <w:pPr>
        <w:keepNext/>
        <w:spacing w:line="360" w:lineRule="auto"/>
        <w:jc w:val="center"/>
      </w:pPr>
      <w:r>
        <w:rPr>
          <w:noProof/>
          <w:sz w:val="24"/>
          <w:szCs w:val="24"/>
        </w:rPr>
        <w:lastRenderedPageBreak/>
        <w:drawing>
          <wp:inline distT="0" distB="0" distL="0" distR="0">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rsidR="00DF2D2B" w:rsidRDefault="009A4BBF" w:rsidP="009A4BBF">
      <w:pPr>
        <w:pStyle w:val="af1"/>
        <w:jc w:val="center"/>
      </w:pPr>
      <w:bookmarkStart w:id="21" w:name="_Toc514347071"/>
      <w:r>
        <w:t>Figure 3.</w:t>
      </w:r>
      <w:r w:rsidRPr="009A4BBF">
        <w:t>3.3.1.1: Genetics algorithms steps</w:t>
      </w:r>
      <w:bookmarkEnd w:id="21"/>
    </w:p>
    <w:p w:rsidR="00816281" w:rsidRDefault="00816281" w:rsidP="000D356C">
      <w:pPr>
        <w:spacing w:line="360" w:lineRule="auto"/>
        <w:jc w:val="both"/>
        <w:rPr>
          <w:rFonts w:asciiTheme="majorBidi" w:hAnsiTheme="majorBidi" w:cstheme="majorBidi"/>
          <w:sz w:val="24"/>
          <w:szCs w:val="24"/>
        </w:rPr>
      </w:pPr>
    </w:p>
    <w:p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10"/>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1068"/>
        <w:gridCol w:w="1069"/>
      </w:tblGrid>
      <w:tr w:rsidR="00DF5CCF" w:rsidTr="00B82021">
        <w:trPr>
          <w:cnfStyle w:val="100000000000"/>
          <w:trHeight w:val="412"/>
          <w:jc w:val="center"/>
        </w:trPr>
        <w:tc>
          <w:tcPr>
            <w:cnfStyle w:val="001000000000"/>
            <w:tcW w:w="1068" w:type="dxa"/>
          </w:tcPr>
          <w:p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rsidR="00DF5CCF" w:rsidRPr="00B82021" w:rsidRDefault="00DF5CCF" w:rsidP="00B82021">
            <w:pPr>
              <w:spacing w:line="360" w:lineRule="auto"/>
              <w:cnfStyle w:val="10000000000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rsidTr="00B82021">
        <w:trPr>
          <w:cnfStyle w:val="000000100000"/>
          <w:trHeight w:val="427"/>
          <w:jc w:val="center"/>
        </w:trPr>
        <w:tc>
          <w:tcPr>
            <w:cnfStyle w:val="001000000000"/>
            <w:tcW w:w="1068" w:type="dxa"/>
            <w:tcBorders>
              <w:top w:val="none" w:sz="0" w:space="0" w:color="auto"/>
              <w:left w:val="none" w:sz="0" w:space="0" w:color="auto"/>
              <w:bottom w:val="none" w:sz="0" w:space="0" w:color="auto"/>
            </w:tcBorders>
          </w:tcPr>
          <w:p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rsidR="00DF5CCF" w:rsidRDefault="00DF5CCF" w:rsidP="00DF5CCF">
            <w:pPr>
              <w:spacing w:line="360" w:lineRule="auto"/>
              <w:jc w:val="both"/>
              <w:cnfStyle w:val="000000100000"/>
              <w:rPr>
                <w:rFonts w:asciiTheme="majorBidi" w:hAnsiTheme="majorBidi" w:cstheme="majorBidi"/>
                <w:sz w:val="24"/>
                <w:szCs w:val="24"/>
              </w:rPr>
            </w:pPr>
            <w:r>
              <w:rPr>
                <w:rFonts w:asciiTheme="majorBidi" w:hAnsiTheme="majorBidi" w:cstheme="majorBidi"/>
                <w:sz w:val="24"/>
                <w:szCs w:val="24"/>
              </w:rPr>
              <w:t>Weight2</w:t>
            </w:r>
          </w:p>
        </w:tc>
      </w:tr>
    </w:tbl>
    <w:p w:rsidR="00DF5CCF" w:rsidRDefault="00DF5CCF" w:rsidP="00DF5CCF">
      <w:pPr>
        <w:spacing w:line="360" w:lineRule="auto"/>
        <w:jc w:val="both"/>
        <w:rPr>
          <w:rFonts w:asciiTheme="majorBidi" w:hAnsiTheme="majorBidi" w:cstheme="majorBidi"/>
          <w:sz w:val="24"/>
          <w:szCs w:val="24"/>
        </w:rPr>
      </w:pPr>
    </w:p>
    <w:p w:rsidR="00DF5CCF" w:rsidRDefault="00DF5CCF" w:rsidP="00B8202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rsidR="00DE0C2F" w:rsidRDefault="00DE0C2F" w:rsidP="00DE0C2F">
      <w:pPr>
        <w:spacing w:line="360" w:lineRule="auto"/>
        <w:jc w:val="both"/>
        <w:rPr>
          <w:rFonts w:asciiTheme="majorBidi" w:hAnsiTheme="majorBidi" w:cstheme="majorBidi"/>
          <w:sz w:val="24"/>
          <w:szCs w:val="24"/>
        </w:rPr>
      </w:pPr>
    </w:p>
    <w:p w:rsidR="00DE0C2F" w:rsidRDefault="00DE0C2F" w:rsidP="00DE0C2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with values 40, 60 respectively, these are percentage values under the value of 100 and since we are using the binary encoding each gene will consist of 7 bits so, the genes form of wt, wr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r>
        <w:rPr>
          <w:rFonts w:asciiTheme="majorBidi" w:hAnsiTheme="majorBidi" w:cstheme="majorBidi"/>
          <w:sz w:val="24"/>
          <w:szCs w:val="24"/>
        </w:rPr>
        <w:t xml:space="preserve"> </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Shows the parent chromosome that will be created initially and randomly.</w:t>
      </w:r>
    </w:p>
    <w:p w:rsidR="00DE0C2F" w:rsidRDefault="00DE0C2F" w:rsidP="00DE0C2F">
      <w:pPr>
        <w:spacing w:line="360" w:lineRule="auto"/>
        <w:jc w:val="both"/>
        <w:rPr>
          <w:rFonts w:asciiTheme="majorBidi" w:hAnsiTheme="majorBidi" w:cstheme="majorBidi"/>
          <w:sz w:val="24"/>
          <w:szCs w:val="24"/>
        </w:rPr>
      </w:pPr>
    </w:p>
    <w:p w:rsidR="00DE0C2F" w:rsidRDefault="00DE0C2F" w:rsidP="00DE0C2F">
      <w:pPr>
        <w:spacing w:line="360" w:lineRule="auto"/>
        <w:jc w:val="both"/>
        <w:rPr>
          <w:rFonts w:asciiTheme="majorBidi" w:hAnsiTheme="majorBidi" w:cstheme="majorBidi"/>
          <w:sz w:val="24"/>
          <w:szCs w:val="24"/>
        </w:rPr>
      </w:pPr>
    </w:p>
    <w:p w:rsidR="00DE0C2F" w:rsidRDefault="00DE0C2F" w:rsidP="00DE0C2F">
      <w:pPr>
        <w:spacing w:line="360" w:lineRule="auto"/>
        <w:jc w:val="both"/>
        <w:rPr>
          <w:rFonts w:asciiTheme="majorBidi" w:hAnsiTheme="majorBidi" w:cstheme="majorBidi"/>
          <w:i/>
          <w:iCs/>
          <w:sz w:val="24"/>
          <w:szCs w:val="24"/>
        </w:rPr>
      </w:pPr>
      <w:r>
        <w:rPr>
          <w:rFonts w:asciiTheme="majorBidi" w:hAnsiTheme="majorBidi" w:cstheme="majorBidi"/>
          <w:sz w:val="24"/>
          <w:szCs w:val="24"/>
        </w:rPr>
        <w:lastRenderedPageBreak/>
        <w:tab/>
      </w:r>
      <w:r>
        <w:rPr>
          <w:rFonts w:asciiTheme="majorBidi" w:hAnsiTheme="majorBidi" w:cstheme="majorBidi"/>
          <w:i/>
          <w:iCs/>
          <w:sz w:val="24"/>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tbl>
      <w:tblPr>
        <w:tblW w:w="0" w:type="auto"/>
        <w:tblCellSpacing w:w="15" w:type="dxa"/>
        <w:shd w:val="clear" w:color="auto" w:fill="FFFFFF"/>
        <w:tblLook w:val="04A0"/>
      </w:tblPr>
      <w:tblGrid>
        <w:gridCol w:w="51"/>
        <w:gridCol w:w="7980"/>
      </w:tblGrid>
      <w:tr w:rsidR="00DE0C2F" w:rsidTr="00DE0C2F">
        <w:trPr>
          <w:tblCellSpacing w:w="15" w:type="dxa"/>
        </w:trPr>
        <w:tc>
          <w:tcPr>
            <w:tcW w:w="0" w:type="auto"/>
            <w:shd w:val="clear" w:color="auto" w:fill="FFFFFF"/>
            <w:tcMar>
              <w:top w:w="0" w:type="dxa"/>
              <w:left w:w="0" w:type="dxa"/>
              <w:bottom w:w="0" w:type="dxa"/>
              <w:right w:w="0" w:type="dxa"/>
            </w:tcMar>
            <w:vAlign w:val="center"/>
            <w:hideMark/>
          </w:tcPr>
          <w:p w:rsidR="00DE0C2F" w:rsidRDefault="00DE0C2F">
            <w:pPr>
              <w:rPr>
                <w:rFonts w:asciiTheme="minorHAnsi" w:eastAsiaTheme="minorEastAsia" w:hAnsiTheme="minorHAnsi" w:cstheme="minorBidi"/>
              </w:rPr>
            </w:pPr>
          </w:p>
        </w:tc>
        <w:tc>
          <w:tcPr>
            <w:tcW w:w="7935" w:type="dxa"/>
            <w:shd w:val="clear" w:color="auto" w:fill="FFFFFF"/>
            <w:tcMar>
              <w:top w:w="0" w:type="dxa"/>
              <w:left w:w="0" w:type="dxa"/>
              <w:bottom w:w="0" w:type="dxa"/>
              <w:right w:w="0" w:type="dxa"/>
            </w:tcMar>
            <w:vAlign w:val="center"/>
            <w:hideMark/>
          </w:tcPr>
          <w:p w:rsidR="00DE0C2F" w:rsidRDefault="00DE0C2F">
            <w:pPr>
              <w:rPr>
                <w:rFonts w:asciiTheme="minorHAnsi" w:eastAsiaTheme="minorEastAsia" w:hAnsiTheme="minorHAnsi" w:cstheme="minorBidi"/>
              </w:rPr>
            </w:pPr>
          </w:p>
        </w:tc>
      </w:tr>
    </w:tbl>
    <w:p w:rsidR="00DE0C2F" w:rsidRDefault="00DE0C2F" w:rsidP="00DE0C2F">
      <w:pPr>
        <w:spacing w:line="360" w:lineRule="auto"/>
        <w:jc w:val="both"/>
        <w:rPr>
          <w:rFonts w:asciiTheme="majorBidi" w:hAnsiTheme="majorBidi" w:cstheme="majorBidi"/>
          <w:sz w:val="24"/>
          <w:szCs w:val="24"/>
          <w:rtl/>
        </w:rPr>
      </w:pP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rsidR="00DE0C2F" w:rsidRDefault="00DE0C2F" w:rsidP="00DE0C2F">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DE0C2F" w:rsidRDefault="00DE0C2F" w:rsidP="00DE0C2F">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child #1</w:t>
      </w:r>
    </w:p>
    <w:p w:rsidR="00DE0C2F" w:rsidRDefault="00DE0C2F" w:rsidP="00DE0C2F">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child #2</w:t>
      </w:r>
    </w:p>
    <w:p w:rsidR="00DE0C2F" w:rsidRDefault="00DE0C2F" w:rsidP="00DE0C2F">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child #n.</w:t>
      </w:r>
    </w:p>
    <w:p w:rsidR="00DE0C2F" w:rsidRDefault="00DE0C2F" w:rsidP="00DE0C2F">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r w:rsidR="00545D4D">
        <w:rPr>
          <w:rFonts w:asciiTheme="majorBidi" w:hAnsiTheme="majorBidi" w:cstheme="majorBidi"/>
          <w:sz w:val="24"/>
          <w:szCs w:val="24"/>
        </w:rPr>
        <w:t>#</w:t>
      </w: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tl/>
        </w:rPr>
      </w:pPr>
    </w:p>
    <w:p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lastRenderedPageBreak/>
        <w:t xml:space="preserve">4 </w:t>
      </w:r>
      <w:bookmarkStart w:id="22" w:name="_Hlk514289987"/>
      <w:r w:rsidRPr="00D718C9">
        <w:rPr>
          <w:rFonts w:asciiTheme="majorBidi" w:hAnsiTheme="majorBidi" w:cstheme="majorBidi"/>
          <w:b/>
          <w:sz w:val="28"/>
          <w:szCs w:val="28"/>
        </w:rPr>
        <w:t>Datasets, Tools and Evaluation measures</w:t>
      </w:r>
      <w:bookmarkEnd w:id="22"/>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reviews can be automatically generated by replacing the sentences of a truthful review with other reviews sentences.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w:t>
      </w:r>
      <w:r w:rsidRPr="000D356C">
        <w:rPr>
          <w:rFonts w:asciiTheme="majorBidi" w:hAnsiTheme="majorBidi" w:cstheme="majorBidi"/>
          <w:sz w:val="24"/>
          <w:szCs w:val="24"/>
        </w:rPr>
        <w:lastRenderedPageBreak/>
        <w:t xml:space="preserve">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threshold(k). And set the review to spam too. And if the two numbers are less than the related threshold the review will be set to 0.</w:t>
      </w:r>
    </w:p>
    <w:p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oogle Api</w:t>
      </w:r>
      <w:r w:rsidR="004B750A">
        <w:rPr>
          <w:rStyle w:val="ac"/>
          <w:rFonts w:asciiTheme="majorBidi" w:hAnsiTheme="majorBidi" w:cstheme="majorBidi"/>
          <w:sz w:val="24"/>
          <w:szCs w:val="24"/>
        </w:rPr>
        <w:footnoteReference w:id="3"/>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ac"/>
          <w:rFonts w:asciiTheme="majorBidi" w:hAnsiTheme="majorBidi" w:cstheme="majorBidi"/>
          <w:sz w:val="24"/>
          <w:szCs w:val="24"/>
        </w:rPr>
        <w:footnoteReference w:id="4"/>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ac"/>
          <w:rFonts w:asciiTheme="majorBidi" w:hAnsiTheme="majorBidi" w:cstheme="majorBidi"/>
          <w:sz w:val="24"/>
          <w:szCs w:val="24"/>
        </w:rPr>
        <w:footnoteReference w:id="5"/>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lastRenderedPageBreak/>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ac"/>
          <w:rFonts w:asciiTheme="majorBidi" w:hAnsiTheme="majorBidi" w:cstheme="majorBidi"/>
          <w:sz w:val="24"/>
          <w:szCs w:val="24"/>
        </w:rPr>
        <w:footnoteReference w:id="6"/>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ere is sites like Yelp Dianping that filters the reviews so getting fake became harder.</w:t>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Knime, Orange.</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its written in java. So, we will use this tool for preprocessing for the data before sending it to Weka.</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Neural Network, KNN, 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rsidR="00FC2FE8" w:rsidRPr="000D356C" w:rsidRDefault="00FC2FE8" w:rsidP="000D356C">
      <w:pPr>
        <w:spacing w:line="360" w:lineRule="auto"/>
        <w:jc w:val="both"/>
        <w:rPr>
          <w:rFonts w:asciiTheme="majorBidi" w:hAnsiTheme="majorBidi" w:cstheme="majorBidi"/>
          <w:sz w:val="24"/>
          <w:szCs w:val="24"/>
          <w:highlight w:val="white"/>
        </w:rPr>
      </w:pPr>
    </w:p>
    <w:p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276475" cy="2028825"/>
                    </a:xfrm>
                    <a:prstGeom prst="rect">
                      <a:avLst/>
                    </a:prstGeom>
                    <a:ln/>
                  </pic:spPr>
                </pic:pic>
              </a:graphicData>
            </a:graphic>
          </wp:inline>
        </w:drawing>
      </w:r>
    </w:p>
    <w:p w:rsidR="00FC2FE8" w:rsidRDefault="00DF2D2B" w:rsidP="009A4BBF">
      <w:pPr>
        <w:pStyle w:val="af1"/>
        <w:jc w:val="center"/>
        <w:rPr>
          <w:rFonts w:asciiTheme="majorBidi" w:hAnsiTheme="majorBidi" w:cstheme="majorBidi"/>
          <w:sz w:val="24"/>
          <w:szCs w:val="24"/>
          <w:highlight w:val="white"/>
        </w:rPr>
      </w:pPr>
      <w:bookmarkStart w:id="23" w:name="_Toc514347072"/>
      <w:r>
        <w:t xml:space="preserve">Figure </w:t>
      </w:r>
      <w:r w:rsidR="009A4BBF">
        <w:t>4</w:t>
      </w:r>
      <w:r>
        <w:t>.3.1.1: Confusion Matrix</w:t>
      </w:r>
      <w:bookmarkEnd w:id="23"/>
    </w:p>
    <w:p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rsidR="00C8555B" w:rsidRDefault="00C8555B" w:rsidP="009444DA">
      <w:pPr>
        <w:spacing w:line="360" w:lineRule="auto"/>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FC2FE8" w:rsidRPr="000D356C" w:rsidRDefault="00FC2FE8" w:rsidP="000D356C">
      <w:pPr>
        <w:spacing w:line="360" w:lineRule="auto"/>
        <w:jc w:val="both"/>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C95467" w:rsidRDefault="00C95467" w:rsidP="00C95467">
      <w:pPr>
        <w:spacing w:line="360" w:lineRule="auto"/>
        <w:jc w:val="both"/>
        <w:rPr>
          <w:rFonts w:asciiTheme="majorBidi" w:eastAsia="Georgia" w:hAnsiTheme="majorBidi" w:cstheme="majorBidi"/>
          <w:sz w:val="24"/>
          <w:szCs w:val="24"/>
          <w:highlight w:val="white"/>
        </w:rPr>
      </w:pPr>
    </w:p>
    <w:p w:rsidR="00FC2FE8" w:rsidRDefault="00B97E25"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4.3.5 F-measure: </w:t>
      </w:r>
      <w:r w:rsidRPr="000D356C">
        <w:rPr>
          <w:rFonts w:asciiTheme="majorBidi" w:eastAsia="Georgia" w:hAnsiTheme="majorBidi" w:cstheme="majorBidi"/>
          <w:sz w:val="24"/>
          <w:szCs w:val="24"/>
          <w:highlight w:val="white"/>
        </w:rPr>
        <w:t xml:space="preserve">is a measure which </w:t>
      </w:r>
      <w:r w:rsidRPr="000D356C">
        <w:rPr>
          <w:rFonts w:asciiTheme="majorBidi" w:eastAsia="Georgia" w:hAnsiTheme="majorBidi" w:cstheme="majorBidi"/>
          <w:color w:val="222222"/>
          <w:sz w:val="24"/>
          <w:szCs w:val="24"/>
          <w:highlight w:val="white"/>
        </w:rPr>
        <w:t>is the harmonic meanof precision and recall which is in the best case 1 and 0 at worst case. The f-measure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rsidR="000F3C84" w:rsidRPr="000F3C84" w:rsidRDefault="000F3C84" w:rsidP="000F3C84">
      <w:pPr>
        <w:spacing w:line="360" w:lineRule="auto"/>
        <w:jc w:val="both"/>
        <w:rPr>
          <w:rFonts w:asciiTheme="majorBidi" w:eastAsia="Georgia" w:hAnsiTheme="majorBidi" w:cstheme="majorBidi"/>
          <w:sz w:val="24"/>
          <w:szCs w:val="24"/>
        </w:rPr>
      </w:pPr>
    </w:p>
    <w:p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091410" cy="3287515"/>
                    </a:xfrm>
                    <a:prstGeom prst="rect">
                      <a:avLst/>
                    </a:prstGeom>
                    <a:ln/>
                  </pic:spPr>
                </pic:pic>
              </a:graphicData>
            </a:graphic>
          </wp:inline>
        </w:drawing>
      </w:r>
    </w:p>
    <w:p w:rsidR="00DF2D2B" w:rsidRDefault="009A4BBF" w:rsidP="009A4BBF">
      <w:pPr>
        <w:pStyle w:val="af1"/>
        <w:jc w:val="center"/>
      </w:pPr>
      <w:bookmarkStart w:id="24" w:name="_Toc514347073"/>
      <w:r>
        <w:t>Figure 4.</w:t>
      </w:r>
      <w:r w:rsidRPr="009A4BBF">
        <w:t>3.2.1: ROC curve evaluation measure.</w:t>
      </w:r>
      <w:bookmarkEnd w:id="24"/>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sz w:val="24"/>
          <w:szCs w:val="24"/>
        </w:rPr>
      </w:pPr>
    </w:p>
    <w:p w:rsidR="00FC2FE8" w:rsidRDefault="00FC2FE8">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r w:rsidR="002C63A1">
        <w:rPr>
          <w:rFonts w:asciiTheme="majorBidi" w:hAnsiTheme="majorBidi" w:cstheme="majorBidi"/>
          <w:b/>
          <w:bCs/>
          <w:sz w:val="28"/>
          <w:szCs w:val="28"/>
        </w:rPr>
        <w:t>Conclusion</w:t>
      </w:r>
    </w:p>
    <w:p w:rsidR="00006C25" w:rsidRPr="00006C25" w:rsidRDefault="00006C25" w:rsidP="00006C25">
      <w:pPr>
        <w:rPr>
          <w:rFonts w:asciiTheme="majorBidi" w:hAnsiTheme="majorBidi" w:cstheme="majorBidi"/>
          <w:sz w:val="24"/>
          <w:szCs w:val="24"/>
        </w:rPr>
      </w:pPr>
    </w:p>
    <w:p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Pr>
      </w:pPr>
    </w:p>
    <w:p w:rsidR="000F3C84" w:rsidRDefault="000F3C84" w:rsidP="00E627BB">
      <w:pPr>
        <w:jc w:val="both"/>
        <w:rPr>
          <w:rFonts w:asciiTheme="majorBidi" w:hAnsiTheme="majorBidi" w:cstheme="majorBidi"/>
          <w:sz w:val="24"/>
          <w:szCs w:val="24"/>
        </w:rPr>
      </w:pPr>
    </w:p>
    <w:p w:rsidR="00006C25" w:rsidRDefault="00006C25" w:rsidP="00E627BB">
      <w:pPr>
        <w:jc w:val="both"/>
        <w:rPr>
          <w:rFonts w:asciiTheme="majorBidi" w:hAnsiTheme="majorBidi" w:cstheme="majorBidi"/>
          <w:sz w:val="24"/>
          <w:szCs w:val="24"/>
        </w:rPr>
      </w:pPr>
    </w:p>
    <w:p w:rsidR="002D621D" w:rsidRPr="00E627BB" w:rsidRDefault="002D621D" w:rsidP="00E627BB">
      <w:pPr>
        <w:jc w:val="both"/>
        <w:rPr>
          <w:rFonts w:asciiTheme="majorBidi" w:hAnsiTheme="majorBidi" w:cstheme="majorBidi"/>
          <w:sz w:val="24"/>
          <w:szCs w:val="24"/>
        </w:rPr>
      </w:pPr>
    </w:p>
    <w:bookmarkStart w:id="25" w:name="_Ref514433463" w:displacedByCustomXml="next"/>
    <w:sdt>
      <w:sdtPr>
        <w:rPr>
          <w:sz w:val="22"/>
          <w:szCs w:val="22"/>
        </w:rPr>
        <w:id w:val="-1717116648"/>
        <w:docPartObj>
          <w:docPartGallery w:val="Bibliographies"/>
          <w:docPartUnique/>
        </w:docPartObj>
      </w:sdtPr>
      <w:sdtContent>
        <w:p w:rsidR="00251896" w:rsidRDefault="00C03E33" w:rsidP="00251896">
          <w:pPr>
            <w:pStyle w:val="1"/>
          </w:pPr>
          <w:r>
            <w:t>References</w:t>
          </w:r>
          <w:bookmarkEnd w:id="25"/>
        </w:p>
        <w:sdt>
          <w:sdtPr>
            <w:id w:val="111145805"/>
            <w:bibliography/>
          </w:sdtPr>
          <w:sdtContent>
            <w:p w:rsidR="00AA537E" w:rsidRDefault="00D2447A" w:rsidP="00AA537E">
              <w:pPr>
                <w:pStyle w:val="af2"/>
                <w:rPr>
                  <w:noProof/>
                </w:rPr>
              </w:pPr>
              <w:r w:rsidRPr="00D2447A">
                <w:fldChar w:fldCharType="begin"/>
              </w:r>
              <w:r w:rsidR="00251896">
                <w:instrText xml:space="preserve"> BIBLIOGRAPHY </w:instrText>
              </w:r>
              <w:r w:rsidRPr="00D2447A">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rsidR="00AA537E" w:rsidRDefault="00AA537E" w:rsidP="00AA537E">
              <w:pPr>
                <w:pStyle w:val="af2"/>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rsidR="00AA537E" w:rsidRDefault="00AA537E" w:rsidP="00AA537E">
              <w:pPr>
                <w:pStyle w:val="af2"/>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rsidR="00AA537E" w:rsidRDefault="00AA537E" w:rsidP="00AA537E">
              <w:pPr>
                <w:pStyle w:val="af2"/>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rsidR="00AA537E" w:rsidRDefault="00AA537E" w:rsidP="00AA537E">
              <w:pPr>
                <w:pStyle w:val="af2"/>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rsidR="00AA537E" w:rsidRDefault="00AA537E" w:rsidP="00AA537E">
              <w:pPr>
                <w:pStyle w:val="af2"/>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rsidR="00AA537E" w:rsidRDefault="00AA537E" w:rsidP="00AA537E">
              <w:pPr>
                <w:pStyle w:val="af2"/>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rsidR="00AA537E" w:rsidRDefault="00AA537E" w:rsidP="00AA537E">
              <w:pPr>
                <w:pStyle w:val="af2"/>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rsidR="00AA537E" w:rsidRDefault="00AA537E" w:rsidP="00AA537E">
              <w:pPr>
                <w:pStyle w:val="af2"/>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rsidR="00AA537E" w:rsidRDefault="00AA537E" w:rsidP="00AA537E">
              <w:pPr>
                <w:pStyle w:val="af2"/>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rsidR="00AA537E" w:rsidRDefault="00AA537E" w:rsidP="00AA537E">
              <w:pPr>
                <w:pStyle w:val="af2"/>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rsidR="00AA537E" w:rsidRDefault="00AA537E" w:rsidP="00AA537E">
              <w:pPr>
                <w:pStyle w:val="af2"/>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rsidR="00AA537E" w:rsidRDefault="00AA537E" w:rsidP="00AA537E">
              <w:pPr>
                <w:pStyle w:val="af2"/>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rsidR="00AA537E" w:rsidRDefault="00AA537E" w:rsidP="00AA537E">
              <w:pPr>
                <w:pStyle w:val="af2"/>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rsidR="00AA537E" w:rsidRDefault="00AA537E" w:rsidP="00AA537E">
              <w:pPr>
                <w:pStyle w:val="af2"/>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rsidR="00AA537E" w:rsidRDefault="00AA537E" w:rsidP="00AA537E">
              <w:pPr>
                <w:pStyle w:val="af2"/>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rsidR="00AA537E" w:rsidRDefault="00AA537E" w:rsidP="00AA537E">
              <w:pPr>
                <w:pStyle w:val="af2"/>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rsidR="00AA537E" w:rsidRDefault="00AA537E" w:rsidP="00AA537E">
              <w:pPr>
                <w:pStyle w:val="af2"/>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rsidR="00AA537E" w:rsidRDefault="00AA537E" w:rsidP="00AA537E">
              <w:pPr>
                <w:pStyle w:val="af2"/>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rsidR="00AA537E" w:rsidRDefault="00AA537E" w:rsidP="00AA537E">
              <w:pPr>
                <w:pStyle w:val="af2"/>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rsidR="00AA537E" w:rsidRDefault="00AA537E" w:rsidP="00AA537E">
              <w:pPr>
                <w:pStyle w:val="af2"/>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rsidR="00251896" w:rsidRDefault="00D2447A" w:rsidP="00AA537E">
              <w:r>
                <w:rPr>
                  <w:b/>
                  <w:bCs/>
                  <w:noProof/>
                </w:rPr>
                <w:fldChar w:fldCharType="end"/>
              </w:r>
            </w:p>
          </w:sdtContent>
        </w:sdt>
      </w:sdtContent>
    </w:sdt>
    <w:p w:rsidR="002D621D" w:rsidRDefault="002D621D" w:rsidP="00251896"/>
    <w:p w:rsidR="00023E82" w:rsidRDefault="00023E82" w:rsidP="002D621D"/>
    <w:p w:rsidR="00FC2FE8" w:rsidRPr="00693F0D" w:rsidRDefault="00FC2FE8">
      <w:pPr>
        <w:rPr>
          <w:rFonts w:asciiTheme="majorBidi" w:eastAsia="Calibri" w:hAnsiTheme="majorBidi" w:cstheme="majorBidi"/>
          <w:sz w:val="24"/>
          <w:szCs w:val="24"/>
          <w:rtl/>
        </w:rPr>
      </w:pPr>
    </w:p>
    <w:sectPr w:rsidR="00FC2FE8" w:rsidRPr="00693F0D" w:rsidSect="00AA25E4">
      <w:pgSz w:w="12240" w:h="15840"/>
      <w:pgMar w:top="1440" w:right="1440" w:bottom="1440" w:left="1417"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8-05-19T21:16:00Z" w:initials="a">
    <w:p w:rsidR="007128B6" w:rsidRDefault="007128B6">
      <w:pPr>
        <w:pStyle w:val="af6"/>
      </w:pPr>
      <w:r>
        <w:rPr>
          <w:rStyle w:val="af5"/>
        </w:rPr>
        <w:annotationRef/>
      </w:r>
      <w:r w:rsidRPr="00703103">
        <w:rPr>
          <w:rStyle w:val="apple-tab-span"/>
          <w:rFonts w:asciiTheme="majorBidi" w:hAnsiTheme="majorBidi" w:cstheme="majorBidi"/>
          <w:color w:val="000000"/>
        </w:rPr>
        <w:t xml:space="preserve">These websites contain a lot of </w:t>
      </w:r>
      <w:r>
        <w:rPr>
          <w:rStyle w:val="af5"/>
        </w:rPr>
        <w:annotationRef/>
      </w:r>
      <w:r w:rsidRPr="00703103">
        <w:rPr>
          <w:rStyle w:val="apple-tab-span"/>
          <w:rFonts w:asciiTheme="majorBidi" w:hAnsiTheme="majorBidi" w:cstheme="majorBidi"/>
          <w:color w:val="000000"/>
        </w:rPr>
        <w:t xml:space="preserve">user reviews </w:t>
      </w:r>
      <w:r>
        <w:rPr>
          <w:rStyle w:val="apple-tab-span"/>
          <w:rFonts w:asciiTheme="majorBidi" w:hAnsiTheme="majorBidi" w:cstheme="majorBidi"/>
          <w:color w:val="000000"/>
        </w:rPr>
        <w:t xml:space="preserve">regarding the products </w:t>
      </w:r>
      <w:r w:rsidRPr="00703103">
        <w:rPr>
          <w:rStyle w:val="apple-tab-span"/>
          <w:rFonts w:asciiTheme="majorBidi" w:hAnsiTheme="majorBidi" w:cstheme="majorBidi"/>
          <w:color w:val="000000"/>
        </w:rPr>
        <w:t xml:space="preserve">and services </w:t>
      </w:r>
      <w:r>
        <w:rPr>
          <w:rStyle w:val="apple-tab-span"/>
          <w:rFonts w:asciiTheme="majorBidi" w:hAnsiTheme="majorBidi" w:cstheme="majorBidi"/>
          <w:color w:val="000000"/>
        </w:rPr>
        <w:t xml:space="preserve">they used. These reviews </w:t>
      </w:r>
      <w:r w:rsidRPr="00703103">
        <w:rPr>
          <w:rStyle w:val="apple-tab-span"/>
          <w:rFonts w:asciiTheme="majorBidi" w:hAnsiTheme="majorBidi" w:cstheme="majorBidi"/>
          <w:color w:val="000000"/>
        </w:rPr>
        <w:t xml:space="preserve">contain valuable information about the products </w:t>
      </w:r>
      <w:r>
        <w:rPr>
          <w:rStyle w:val="apple-tab-span"/>
          <w:rFonts w:asciiTheme="majorBidi" w:hAnsiTheme="majorBidi" w:cstheme="majorBidi"/>
          <w:color w:val="000000"/>
        </w:rPr>
        <w:t xml:space="preserve">itself and </w:t>
      </w:r>
      <w:r w:rsidRPr="00703103">
        <w:rPr>
          <w:rStyle w:val="apple-tab-span"/>
          <w:rFonts w:asciiTheme="majorBidi" w:hAnsiTheme="majorBidi" w:cstheme="majorBidi"/>
          <w:color w:val="000000"/>
        </w:rPr>
        <w:t>customer</w:t>
      </w:r>
      <w:r>
        <w:rPr>
          <w:rStyle w:val="apple-tab-span"/>
          <w:rFonts w:asciiTheme="majorBidi" w:hAnsiTheme="majorBidi" w:cstheme="majorBidi"/>
          <w:color w:val="000000"/>
        </w:rPr>
        <w:t xml:space="preserve"> experience. Therefore</w:t>
      </w:r>
      <w:r w:rsidRPr="00703103">
        <w:rPr>
          <w:rStyle w:val="apple-tab-span"/>
          <w:rFonts w:asciiTheme="majorBidi" w:hAnsiTheme="majorBidi" w:cstheme="majorBidi"/>
          <w:color w:val="000000"/>
        </w:rPr>
        <w:t xml:space="preserve">, this source of information became very </w:t>
      </w:r>
      <w:r>
        <w:rPr>
          <w:rStyle w:val="apple-tab-span"/>
          <w:rFonts w:asciiTheme="majorBidi" w:hAnsiTheme="majorBidi" w:cstheme="majorBidi"/>
          <w:color w:val="000000"/>
        </w:rPr>
        <w:t>critical</w:t>
      </w:r>
      <w:r w:rsidRPr="00703103">
        <w:rPr>
          <w:rStyle w:val="apple-tab-span"/>
          <w:rFonts w:asciiTheme="majorBidi" w:hAnsiTheme="majorBidi" w:cstheme="majorBidi"/>
          <w:color w:val="000000"/>
        </w:rPr>
        <w:t xml:space="preserve"> for the customer and business</w:t>
      </w:r>
    </w:p>
  </w:comment>
  <w:comment w:id="1" w:author="admin" w:date="2018-05-19T21:16:00Z" w:initials="a">
    <w:p w:rsidR="007128B6" w:rsidRDefault="007128B6" w:rsidP="007128B6">
      <w:pPr>
        <w:pStyle w:val="af6"/>
      </w:pPr>
      <w:r>
        <w:rPr>
          <w:rStyle w:val="af5"/>
        </w:rPr>
        <w:annotationRef/>
      </w:r>
      <w:r>
        <w:rPr>
          <w:rStyle w:val="af5"/>
        </w:rPr>
        <w:annotationRef/>
      </w:r>
      <w:r>
        <w:t>since we will use set of features we will use feature selection methods ……</w:t>
      </w:r>
    </w:p>
    <w:p w:rsidR="007128B6" w:rsidRDefault="007128B6">
      <w:pPr>
        <w:pStyle w:val="af6"/>
      </w:pPr>
    </w:p>
  </w:comment>
  <w:comment w:id="5" w:author="admin" w:date="2018-05-19T21:17:00Z" w:initials="a">
    <w:p w:rsidR="007128B6" w:rsidRDefault="007128B6">
      <w:pPr>
        <w:pStyle w:val="af6"/>
      </w:pPr>
      <w:r>
        <w:rPr>
          <w:rStyle w:val="af5"/>
        </w:rPr>
        <w:annotationRef/>
      </w:r>
      <w:r>
        <w:t>not clear</w:t>
      </w:r>
    </w:p>
  </w:comment>
  <w:comment w:id="7" w:author="admin" w:date="2018-05-19T21:17:00Z" w:initials="a">
    <w:p w:rsidR="007128B6" w:rsidRDefault="007128B6" w:rsidP="007128B6">
      <w:pPr>
        <w:pStyle w:val="af6"/>
      </w:pPr>
      <w:r>
        <w:rPr>
          <w:rStyle w:val="af5"/>
        </w:rPr>
        <w:annotationRef/>
      </w:r>
      <w:r>
        <w:rPr>
          <w:rStyle w:val="af5"/>
        </w:rPr>
        <w:annotationRef/>
      </w:r>
      <w:r>
        <w:t xml:space="preserve">Need to add an abstract definition to this type before going to its sub types </w:t>
      </w:r>
    </w:p>
    <w:p w:rsidR="007128B6" w:rsidRDefault="007128B6">
      <w:pPr>
        <w:pStyle w:val="af6"/>
      </w:pPr>
    </w:p>
  </w:comment>
  <w:comment w:id="9" w:author="admin" w:date="2018-05-19T22:37:00Z" w:initials="a">
    <w:p w:rsidR="00521EAF" w:rsidRDefault="00521EAF" w:rsidP="00521EAF">
      <w:pPr>
        <w:pStyle w:val="af6"/>
      </w:pPr>
      <w:r>
        <w:rPr>
          <w:rStyle w:val="af5"/>
        </w:rPr>
        <w:annotationRef/>
      </w:r>
      <w:r>
        <w:t>(solved )</w:t>
      </w:r>
      <w:r>
        <w:tab/>
        <w:t xml:space="preserve">Move it before the paragraph that talk about mechanisms and then make then merge them one paragraph </w:t>
      </w:r>
    </w:p>
    <w:p w:rsidR="00521EAF" w:rsidRDefault="00521EAF" w:rsidP="00521EAF">
      <w:pPr>
        <w:pStyle w:val="af6"/>
      </w:pPr>
    </w:p>
    <w:p w:rsidR="00521EAF" w:rsidRDefault="00521EAF" w:rsidP="00521EAF">
      <w:pPr>
        <w:pStyle w:val="af6"/>
      </w:pPr>
      <w:r>
        <w:t xml:space="preserve">It is also a good idea to put some statistics regarding this phenomena. </w:t>
      </w:r>
    </w:p>
    <w:p w:rsidR="00521EAF" w:rsidRDefault="00521EAF" w:rsidP="00521EAF">
      <w:pPr>
        <w:pStyle w:val="af6"/>
      </w:pPr>
    </w:p>
  </w:comment>
  <w:comment w:id="10" w:author="admin" w:date="2018-05-19T21:25:00Z" w:initials="a">
    <w:p w:rsidR="007128B6" w:rsidRDefault="007128B6" w:rsidP="007128B6">
      <w:pPr>
        <w:pStyle w:val="af6"/>
      </w:pPr>
      <w:r>
        <w:rPr>
          <w:rStyle w:val="af5"/>
        </w:rPr>
        <w:annotationRef/>
      </w:r>
      <w:r>
        <w:rPr>
          <w:rStyle w:val="af5"/>
        </w:rPr>
        <w:annotationRef/>
      </w:r>
      <w:r>
        <w:t xml:space="preserve">Not enough. You need to give the pros and cons of each one. </w:t>
      </w:r>
    </w:p>
    <w:p w:rsidR="007128B6" w:rsidRDefault="007128B6">
      <w:pPr>
        <w:pStyle w:val="af6"/>
      </w:pPr>
    </w:p>
  </w:comment>
  <w:comment w:id="11" w:author="admin" w:date="2018-05-19T22:07:00Z" w:initials="a">
    <w:p w:rsidR="00622937" w:rsidRDefault="00622937">
      <w:pPr>
        <w:pStyle w:val="af6"/>
        <w:rPr>
          <w:rtl/>
        </w:rPr>
      </w:pPr>
      <w:r>
        <w:rPr>
          <w:rStyle w:val="af5"/>
        </w:rPr>
        <w:annotationRef/>
      </w:r>
      <w:r>
        <w:rPr>
          <w:rFonts w:hint="cs"/>
          <w:rtl/>
        </w:rPr>
        <w:t xml:space="preserve">تاكد منها لغويا </w:t>
      </w:r>
    </w:p>
  </w:comment>
  <w:comment w:id="14" w:author="admin" w:date="2018-05-19T23:00:00Z" w:initials="a">
    <w:p w:rsidR="00F6696B" w:rsidRDefault="00F6696B">
      <w:pPr>
        <w:pStyle w:val="af6"/>
      </w:pPr>
      <w:r>
        <w:rPr>
          <w:rStyle w:val="af5"/>
        </w:rPr>
        <w:annotationRef/>
      </w:r>
      <w:r>
        <w:t>Start by an overview of the model using flowchart that shows the major steps.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A0A" w:rsidRDefault="00FC2A0A">
      <w:pPr>
        <w:spacing w:line="240" w:lineRule="auto"/>
      </w:pPr>
      <w:r>
        <w:separator/>
      </w:r>
    </w:p>
  </w:endnote>
  <w:endnote w:type="continuationSeparator" w:id="1">
    <w:p w:rsidR="00FC2A0A" w:rsidRDefault="00FC2A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9C" w:rsidRDefault="00251D9C" w:rsidP="00A15FB6">
    <w:pPr>
      <w:pStyle w:val="a7"/>
      <w:jc w:val="center"/>
    </w:pPr>
  </w:p>
  <w:p w:rsidR="00251D9C" w:rsidRDefault="00251D9C">
    <w:pPr>
      <w:bidi/>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649726"/>
      <w:docPartObj>
        <w:docPartGallery w:val="Page Numbers (Bottom of Page)"/>
        <w:docPartUnique/>
      </w:docPartObj>
    </w:sdtPr>
    <w:sdtEndPr>
      <w:rPr>
        <w:noProof/>
      </w:rPr>
    </w:sdtEndPr>
    <w:sdtContent>
      <w:p w:rsidR="00251D9C" w:rsidRDefault="00D2447A">
        <w:pPr>
          <w:pStyle w:val="a7"/>
          <w:jc w:val="center"/>
        </w:pPr>
        <w:r>
          <w:fldChar w:fldCharType="begin"/>
        </w:r>
        <w:r w:rsidR="00251D9C">
          <w:instrText xml:space="preserve"> PAGE   \* MERGEFORMAT </w:instrText>
        </w:r>
        <w:r>
          <w:fldChar w:fldCharType="separate"/>
        </w:r>
        <w:r w:rsidR="00545D4D">
          <w:rPr>
            <w:noProof/>
          </w:rPr>
          <w:t>29</w:t>
        </w:r>
        <w:r>
          <w:rPr>
            <w:noProof/>
          </w:rPr>
          <w:fldChar w:fldCharType="end"/>
        </w:r>
      </w:p>
    </w:sdtContent>
  </w:sdt>
  <w:p w:rsidR="00251D9C" w:rsidRDefault="00251D9C">
    <w:pPr>
      <w:bidi/>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A0A" w:rsidRDefault="00FC2A0A">
      <w:pPr>
        <w:spacing w:line="240" w:lineRule="auto"/>
      </w:pPr>
      <w:r>
        <w:separator/>
      </w:r>
    </w:p>
  </w:footnote>
  <w:footnote w:type="continuationSeparator" w:id="1">
    <w:p w:rsidR="00FC2A0A" w:rsidRDefault="00FC2A0A">
      <w:pPr>
        <w:spacing w:line="240" w:lineRule="auto"/>
      </w:pPr>
      <w:r>
        <w:continuationSeparator/>
      </w:r>
    </w:p>
  </w:footnote>
  <w:footnote w:id="2">
    <w:p w:rsidR="00C13E7E" w:rsidRDefault="00C13E7E">
      <w:pPr>
        <w:pStyle w:val="ab"/>
      </w:pPr>
      <w:r>
        <w:rPr>
          <w:rStyle w:val="ac"/>
        </w:rPr>
        <w:footnoteRef/>
      </w:r>
      <w:r w:rsidRPr="004B750A">
        <w:t xml:space="preserve">Yelp: </w:t>
      </w:r>
      <w:hyperlink r:id="rId1" w:history="1">
        <w:r w:rsidRPr="00DF2CFD">
          <w:rPr>
            <w:rStyle w:val="Hyperlink"/>
          </w:rPr>
          <w:t>https://www.yelp.com/dataset</w:t>
        </w:r>
      </w:hyperlink>
    </w:p>
  </w:footnote>
  <w:footnote w:id="3">
    <w:p w:rsidR="00251D9C" w:rsidRPr="004B750A" w:rsidRDefault="00251D9C">
      <w:pPr>
        <w:pStyle w:val="ab"/>
      </w:pPr>
      <w:r>
        <w:rPr>
          <w:rStyle w:val="ac"/>
        </w:rPr>
        <w:footnoteRef/>
      </w:r>
      <w:r w:rsidRPr="00382614">
        <w:t xml:space="preserve">Google API: </w:t>
      </w:r>
      <w:hyperlink r:id="rId2" w:history="1">
        <w:r w:rsidRPr="00DF2CFD">
          <w:rPr>
            <w:rStyle w:val="Hyperlink"/>
          </w:rPr>
          <w:t>https://developers.google.com/my-business/content/review-data</w:t>
        </w:r>
      </w:hyperlink>
    </w:p>
  </w:footnote>
  <w:footnote w:id="4">
    <w:p w:rsidR="00251D9C" w:rsidRPr="004B750A" w:rsidRDefault="00251D9C">
      <w:pPr>
        <w:pStyle w:val="ab"/>
      </w:pPr>
      <w:r>
        <w:rPr>
          <w:rStyle w:val="ac"/>
        </w:rPr>
        <w:footnoteRef/>
      </w:r>
      <w:r w:rsidRPr="004B750A">
        <w:t xml:space="preserve">Yelp: </w:t>
      </w:r>
      <w:hyperlink r:id="rId3" w:history="1">
        <w:r w:rsidRPr="00DF2CFD">
          <w:rPr>
            <w:rStyle w:val="Hyperlink"/>
          </w:rPr>
          <w:t>https://www.yelp.com/dataset</w:t>
        </w:r>
      </w:hyperlink>
    </w:p>
  </w:footnote>
  <w:footnote w:id="5">
    <w:p w:rsidR="00251D9C" w:rsidRPr="004B750A" w:rsidRDefault="00251D9C">
      <w:pPr>
        <w:pStyle w:val="ab"/>
      </w:pPr>
      <w:r>
        <w:rPr>
          <w:rStyle w:val="ac"/>
        </w:rPr>
        <w:footnoteRef/>
      </w:r>
      <w:r w:rsidRPr="00382614">
        <w:t xml:space="preserve">Amazon: </w:t>
      </w:r>
      <w:hyperlink r:id="rId4" w:history="1">
        <w:r w:rsidRPr="00DF2CFD">
          <w:rPr>
            <w:rStyle w:val="Hyperlink"/>
          </w:rPr>
          <w:t>http://jmcauley.ucsd.edu/data/amazon</w:t>
        </w:r>
      </w:hyperlink>
    </w:p>
  </w:footnote>
  <w:footnote w:id="6">
    <w:p w:rsidR="00251D9C" w:rsidRPr="00382614" w:rsidRDefault="00251D9C" w:rsidP="004B750A">
      <w:pPr>
        <w:pStyle w:val="ab"/>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9C" w:rsidRDefault="00251D9C" w:rsidP="005C0858">
    <w:pPr>
      <w:tabs>
        <w:tab w:val="left" w:pos="8498"/>
      </w:tabs>
      <w:bidi/>
      <w:spacing w:line="360" w:lineRule="auto"/>
      <w:jc w:val="both"/>
    </w:pPr>
    <w:r>
      <w:rPr>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FC2FE8"/>
    <w:rsid w:val="00006C25"/>
    <w:rsid w:val="00010403"/>
    <w:rsid w:val="00023E82"/>
    <w:rsid w:val="000602C2"/>
    <w:rsid w:val="00066C97"/>
    <w:rsid w:val="0007309F"/>
    <w:rsid w:val="00096140"/>
    <w:rsid w:val="000B147E"/>
    <w:rsid w:val="000C04DA"/>
    <w:rsid w:val="000D0C9C"/>
    <w:rsid w:val="000D356C"/>
    <w:rsid w:val="000E6FF0"/>
    <w:rsid w:val="000F0B4B"/>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E3EB5"/>
    <w:rsid w:val="004A589C"/>
    <w:rsid w:val="004B750A"/>
    <w:rsid w:val="004C396F"/>
    <w:rsid w:val="004D7323"/>
    <w:rsid w:val="004E2D6E"/>
    <w:rsid w:val="004F594F"/>
    <w:rsid w:val="00521EAF"/>
    <w:rsid w:val="00522F15"/>
    <w:rsid w:val="005362B8"/>
    <w:rsid w:val="005366A2"/>
    <w:rsid w:val="00543EC7"/>
    <w:rsid w:val="00545D02"/>
    <w:rsid w:val="00545D4D"/>
    <w:rsid w:val="005B545B"/>
    <w:rsid w:val="005C0858"/>
    <w:rsid w:val="005F0626"/>
    <w:rsid w:val="0060434D"/>
    <w:rsid w:val="00622937"/>
    <w:rsid w:val="00636EDB"/>
    <w:rsid w:val="0064664D"/>
    <w:rsid w:val="006801B4"/>
    <w:rsid w:val="00680E09"/>
    <w:rsid w:val="00683E7F"/>
    <w:rsid w:val="00693F0D"/>
    <w:rsid w:val="006E652C"/>
    <w:rsid w:val="00703103"/>
    <w:rsid w:val="007128B6"/>
    <w:rsid w:val="00725606"/>
    <w:rsid w:val="00740260"/>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25E4"/>
    <w:rsid w:val="00AA537E"/>
    <w:rsid w:val="00AB04A3"/>
    <w:rsid w:val="00AD5282"/>
    <w:rsid w:val="00AF5A00"/>
    <w:rsid w:val="00B338E2"/>
    <w:rsid w:val="00B41DFB"/>
    <w:rsid w:val="00B82021"/>
    <w:rsid w:val="00B84EDD"/>
    <w:rsid w:val="00B97E25"/>
    <w:rsid w:val="00BD3F35"/>
    <w:rsid w:val="00C03E33"/>
    <w:rsid w:val="00C13E7E"/>
    <w:rsid w:val="00C8555B"/>
    <w:rsid w:val="00C95467"/>
    <w:rsid w:val="00CA710E"/>
    <w:rsid w:val="00CF3EE8"/>
    <w:rsid w:val="00D2447A"/>
    <w:rsid w:val="00D522DA"/>
    <w:rsid w:val="00D5698D"/>
    <w:rsid w:val="00D718C9"/>
    <w:rsid w:val="00D86087"/>
    <w:rsid w:val="00D94028"/>
    <w:rsid w:val="00DE0C2F"/>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A0A"/>
    <w:rsid w:val="00FC2F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A25E4"/>
  </w:style>
  <w:style w:type="paragraph" w:styleId="1">
    <w:name w:val="heading 1"/>
    <w:basedOn w:val="a"/>
    <w:next w:val="a"/>
    <w:link w:val="1Char"/>
    <w:uiPriority w:val="9"/>
    <w:qFormat/>
    <w:rsid w:val="00AA25E4"/>
    <w:pPr>
      <w:keepNext/>
      <w:keepLines/>
      <w:spacing w:before="400" w:after="120"/>
      <w:outlineLvl w:val="0"/>
    </w:pPr>
    <w:rPr>
      <w:sz w:val="40"/>
      <w:szCs w:val="40"/>
    </w:rPr>
  </w:style>
  <w:style w:type="paragraph" w:styleId="2">
    <w:name w:val="heading 2"/>
    <w:basedOn w:val="a"/>
    <w:next w:val="a"/>
    <w:rsid w:val="00AA25E4"/>
    <w:pPr>
      <w:keepNext/>
      <w:keepLines/>
      <w:spacing w:before="360" w:after="120"/>
      <w:outlineLvl w:val="1"/>
    </w:pPr>
    <w:rPr>
      <w:sz w:val="32"/>
      <w:szCs w:val="32"/>
    </w:rPr>
  </w:style>
  <w:style w:type="paragraph" w:styleId="3">
    <w:name w:val="heading 3"/>
    <w:basedOn w:val="a"/>
    <w:next w:val="a"/>
    <w:rsid w:val="00AA25E4"/>
    <w:pPr>
      <w:keepNext/>
      <w:keepLines/>
      <w:spacing w:before="320" w:after="80"/>
      <w:outlineLvl w:val="2"/>
    </w:pPr>
    <w:rPr>
      <w:color w:val="434343"/>
      <w:sz w:val="28"/>
      <w:szCs w:val="28"/>
    </w:rPr>
  </w:style>
  <w:style w:type="paragraph" w:styleId="4">
    <w:name w:val="heading 4"/>
    <w:basedOn w:val="a"/>
    <w:next w:val="a"/>
    <w:rsid w:val="00AA25E4"/>
    <w:pPr>
      <w:keepNext/>
      <w:keepLines/>
      <w:spacing w:before="280" w:after="80"/>
      <w:outlineLvl w:val="3"/>
    </w:pPr>
    <w:rPr>
      <w:color w:val="666666"/>
      <w:sz w:val="24"/>
      <w:szCs w:val="24"/>
    </w:rPr>
  </w:style>
  <w:style w:type="paragraph" w:styleId="5">
    <w:name w:val="heading 5"/>
    <w:basedOn w:val="a"/>
    <w:next w:val="a"/>
    <w:rsid w:val="00AA25E4"/>
    <w:pPr>
      <w:keepNext/>
      <w:keepLines/>
      <w:spacing w:before="240" w:after="80"/>
      <w:outlineLvl w:val="4"/>
    </w:pPr>
    <w:rPr>
      <w:color w:val="666666"/>
    </w:rPr>
  </w:style>
  <w:style w:type="paragraph" w:styleId="6">
    <w:name w:val="heading 6"/>
    <w:basedOn w:val="a"/>
    <w:next w:val="a"/>
    <w:rsid w:val="00AA25E4"/>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A25E4"/>
    <w:pPr>
      <w:keepNext/>
      <w:keepLines/>
      <w:spacing w:after="60"/>
    </w:pPr>
    <w:rPr>
      <w:sz w:val="52"/>
      <w:szCs w:val="52"/>
    </w:rPr>
  </w:style>
  <w:style w:type="paragraph" w:styleId="a4">
    <w:name w:val="Subtitle"/>
    <w:basedOn w:val="a"/>
    <w:next w:val="a"/>
    <w:rsid w:val="00AA25E4"/>
    <w:pPr>
      <w:keepNext/>
      <w:keepLines/>
      <w:spacing w:after="320"/>
    </w:pPr>
    <w:rPr>
      <w:color w:val="666666"/>
      <w:sz w:val="30"/>
      <w:szCs w:val="30"/>
    </w:rPr>
  </w:style>
  <w:style w:type="table" w:customStyle="1" w:styleId="a5">
    <w:basedOn w:val="a1"/>
    <w:rsid w:val="00AA25E4"/>
    <w:tblPr>
      <w:tblStyleRowBandSize w:val="1"/>
      <w:tblStyleColBandSize w:val="1"/>
      <w:tblInd w:w="0" w:type="dxa"/>
      <w:tblCellMar>
        <w:top w:w="100" w:type="dxa"/>
        <w:left w:w="100" w:type="dxa"/>
        <w:bottom w:w="100" w:type="dxa"/>
        <w:right w:w="100" w:type="dxa"/>
      </w:tblCellMar>
    </w:tblPr>
  </w:style>
  <w:style w:type="paragraph" w:styleId="a6">
    <w:name w:val="header"/>
    <w:basedOn w:val="a"/>
    <w:link w:val="Char"/>
    <w:uiPriority w:val="99"/>
    <w:unhideWhenUsed/>
    <w:rsid w:val="00A832D8"/>
    <w:pPr>
      <w:tabs>
        <w:tab w:val="center" w:pos="4680"/>
        <w:tab w:val="right" w:pos="9360"/>
      </w:tabs>
      <w:spacing w:line="240" w:lineRule="auto"/>
    </w:pPr>
  </w:style>
  <w:style w:type="character" w:customStyle="1" w:styleId="Char">
    <w:name w:val="رأس صفحة Char"/>
    <w:basedOn w:val="a0"/>
    <w:link w:val="a6"/>
    <w:uiPriority w:val="99"/>
    <w:rsid w:val="00A832D8"/>
  </w:style>
  <w:style w:type="paragraph" w:styleId="a7">
    <w:name w:val="footer"/>
    <w:basedOn w:val="a"/>
    <w:link w:val="Char0"/>
    <w:uiPriority w:val="99"/>
    <w:unhideWhenUsed/>
    <w:rsid w:val="00A832D8"/>
    <w:pPr>
      <w:tabs>
        <w:tab w:val="center" w:pos="4680"/>
        <w:tab w:val="right" w:pos="9360"/>
      </w:tabs>
      <w:spacing w:line="240" w:lineRule="auto"/>
    </w:pPr>
  </w:style>
  <w:style w:type="character" w:customStyle="1" w:styleId="Char0">
    <w:name w:val="تذييل صفحة Char"/>
    <w:basedOn w:val="a0"/>
    <w:link w:val="a7"/>
    <w:uiPriority w:val="99"/>
    <w:rsid w:val="00A832D8"/>
  </w:style>
  <w:style w:type="paragraph" w:styleId="a8">
    <w:name w:val="Normal (Web)"/>
    <w:basedOn w:val="a"/>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D356C"/>
  </w:style>
  <w:style w:type="paragraph" w:styleId="a9">
    <w:name w:val="TOC Heading"/>
    <w:basedOn w:val="1"/>
    <w:next w:val="a"/>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10">
    <w:name w:val="toc 1"/>
    <w:basedOn w:val="a"/>
    <w:next w:val="a"/>
    <w:autoRedefine/>
    <w:uiPriority w:val="39"/>
    <w:unhideWhenUsed/>
    <w:rsid w:val="00120D69"/>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aa">
    <w:name w:val="Placeholder Text"/>
    <w:basedOn w:val="a0"/>
    <w:uiPriority w:val="99"/>
    <w:semiHidden/>
    <w:rsid w:val="008E54C3"/>
    <w:rPr>
      <w:color w:val="808080"/>
    </w:rPr>
  </w:style>
  <w:style w:type="paragraph" w:styleId="ab">
    <w:name w:val="footnote text"/>
    <w:basedOn w:val="a"/>
    <w:link w:val="Char1"/>
    <w:uiPriority w:val="99"/>
    <w:semiHidden/>
    <w:unhideWhenUsed/>
    <w:rsid w:val="00382614"/>
    <w:pPr>
      <w:spacing w:line="240" w:lineRule="auto"/>
    </w:pPr>
    <w:rPr>
      <w:sz w:val="20"/>
      <w:szCs w:val="20"/>
    </w:rPr>
  </w:style>
  <w:style w:type="character" w:customStyle="1" w:styleId="Char1">
    <w:name w:val="نص حاشية سفلية Char"/>
    <w:basedOn w:val="a0"/>
    <w:link w:val="ab"/>
    <w:uiPriority w:val="99"/>
    <w:semiHidden/>
    <w:rsid w:val="00382614"/>
    <w:rPr>
      <w:sz w:val="20"/>
      <w:szCs w:val="20"/>
    </w:rPr>
  </w:style>
  <w:style w:type="character" w:styleId="ac">
    <w:name w:val="footnote reference"/>
    <w:basedOn w:val="a0"/>
    <w:uiPriority w:val="99"/>
    <w:semiHidden/>
    <w:unhideWhenUsed/>
    <w:rsid w:val="00382614"/>
    <w:rPr>
      <w:vertAlign w:val="superscript"/>
    </w:rPr>
  </w:style>
  <w:style w:type="character" w:styleId="Hyperlink">
    <w:name w:val="Hyperlink"/>
    <w:basedOn w:val="a0"/>
    <w:uiPriority w:val="99"/>
    <w:unhideWhenUsed/>
    <w:rsid w:val="00382614"/>
    <w:rPr>
      <w:color w:val="0000FF" w:themeColor="hyperlink"/>
      <w:u w:val="single"/>
    </w:rPr>
  </w:style>
  <w:style w:type="character" w:customStyle="1" w:styleId="UnresolvedMention1">
    <w:name w:val="Unresolved Mention1"/>
    <w:basedOn w:val="a0"/>
    <w:uiPriority w:val="99"/>
    <w:semiHidden/>
    <w:unhideWhenUsed/>
    <w:rsid w:val="00382614"/>
    <w:rPr>
      <w:color w:val="808080"/>
      <w:shd w:val="clear" w:color="auto" w:fill="E6E6E6"/>
    </w:rPr>
  </w:style>
  <w:style w:type="character" w:customStyle="1" w:styleId="1Char">
    <w:name w:val="عنوان 1 Char"/>
    <w:basedOn w:val="a0"/>
    <w:link w:val="1"/>
    <w:uiPriority w:val="9"/>
    <w:rsid w:val="00023E82"/>
    <w:rPr>
      <w:sz w:val="40"/>
      <w:szCs w:val="40"/>
    </w:rPr>
  </w:style>
  <w:style w:type="paragraph" w:styleId="ad">
    <w:name w:val="endnote text"/>
    <w:basedOn w:val="a"/>
    <w:link w:val="Char2"/>
    <w:uiPriority w:val="99"/>
    <w:semiHidden/>
    <w:unhideWhenUsed/>
    <w:rsid w:val="004B750A"/>
    <w:pPr>
      <w:spacing w:line="240" w:lineRule="auto"/>
    </w:pPr>
    <w:rPr>
      <w:sz w:val="20"/>
      <w:szCs w:val="20"/>
    </w:rPr>
  </w:style>
  <w:style w:type="character" w:customStyle="1" w:styleId="Char2">
    <w:name w:val="نص تعليق ختامي Char"/>
    <w:basedOn w:val="a0"/>
    <w:link w:val="ad"/>
    <w:uiPriority w:val="99"/>
    <w:semiHidden/>
    <w:rsid w:val="004B750A"/>
    <w:rPr>
      <w:sz w:val="20"/>
      <w:szCs w:val="20"/>
    </w:rPr>
  </w:style>
  <w:style w:type="character" w:styleId="ae">
    <w:name w:val="endnote reference"/>
    <w:basedOn w:val="a0"/>
    <w:uiPriority w:val="99"/>
    <w:semiHidden/>
    <w:unhideWhenUsed/>
    <w:rsid w:val="004B750A"/>
    <w:rPr>
      <w:vertAlign w:val="superscript"/>
    </w:rPr>
  </w:style>
  <w:style w:type="paragraph" w:customStyle="1" w:styleId="Normal1">
    <w:name w:val="Normal1"/>
    <w:rsid w:val="00636EDB"/>
  </w:style>
  <w:style w:type="paragraph" w:styleId="af">
    <w:name w:val="table of figures"/>
    <w:basedOn w:val="a"/>
    <w:next w:val="a"/>
    <w:uiPriority w:val="99"/>
    <w:unhideWhenUsed/>
    <w:rsid w:val="00810DED"/>
    <w:pPr>
      <w:ind w:left="440" w:hanging="440"/>
    </w:pPr>
    <w:rPr>
      <w:rFonts w:asciiTheme="minorHAnsi" w:hAnsiTheme="minorHAnsi" w:cs="Times New Roman"/>
      <w:caps/>
      <w:sz w:val="20"/>
      <w:szCs w:val="24"/>
    </w:rPr>
  </w:style>
  <w:style w:type="paragraph" w:styleId="af0">
    <w:name w:val="Balloon Text"/>
    <w:basedOn w:val="a"/>
    <w:link w:val="Char3"/>
    <w:uiPriority w:val="99"/>
    <w:semiHidden/>
    <w:unhideWhenUsed/>
    <w:rsid w:val="004F594F"/>
    <w:pPr>
      <w:spacing w:line="240" w:lineRule="auto"/>
    </w:pPr>
    <w:rPr>
      <w:rFonts w:ascii="Tahoma" w:hAnsi="Tahoma" w:cs="Tahoma"/>
      <w:sz w:val="16"/>
      <w:szCs w:val="16"/>
    </w:rPr>
  </w:style>
  <w:style w:type="character" w:customStyle="1" w:styleId="Char3">
    <w:name w:val="نص في بالون Char"/>
    <w:basedOn w:val="a0"/>
    <w:link w:val="af0"/>
    <w:uiPriority w:val="99"/>
    <w:semiHidden/>
    <w:rsid w:val="004F594F"/>
    <w:rPr>
      <w:rFonts w:ascii="Tahoma" w:hAnsi="Tahoma" w:cs="Tahoma"/>
      <w:sz w:val="16"/>
      <w:szCs w:val="16"/>
    </w:rPr>
  </w:style>
  <w:style w:type="paragraph" w:styleId="af1">
    <w:name w:val="caption"/>
    <w:basedOn w:val="a"/>
    <w:next w:val="a"/>
    <w:uiPriority w:val="35"/>
    <w:unhideWhenUsed/>
    <w:qFormat/>
    <w:rsid w:val="00A15FB6"/>
    <w:pPr>
      <w:spacing w:after="200" w:line="240" w:lineRule="auto"/>
    </w:pPr>
    <w:rPr>
      <w:b/>
      <w:bCs/>
      <w:color w:val="4F81BD" w:themeColor="accent1"/>
      <w:sz w:val="18"/>
      <w:szCs w:val="18"/>
    </w:rPr>
  </w:style>
  <w:style w:type="paragraph" w:styleId="af2">
    <w:name w:val="Bibliography"/>
    <w:basedOn w:val="a"/>
    <w:next w:val="a"/>
    <w:uiPriority w:val="37"/>
    <w:unhideWhenUsed/>
    <w:rsid w:val="00E06A06"/>
  </w:style>
  <w:style w:type="table" w:styleId="af3">
    <w:name w:val="Table Grid"/>
    <w:basedOn w:val="a1"/>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4">
    <w:name w:val="List Paragraph"/>
    <w:basedOn w:val="a"/>
    <w:uiPriority w:val="34"/>
    <w:qFormat/>
    <w:rsid w:val="00AA537E"/>
    <w:pPr>
      <w:ind w:left="720"/>
      <w:contextualSpacing/>
    </w:pPr>
  </w:style>
  <w:style w:type="character" w:styleId="af5">
    <w:name w:val="annotation reference"/>
    <w:basedOn w:val="a0"/>
    <w:uiPriority w:val="99"/>
    <w:semiHidden/>
    <w:unhideWhenUsed/>
    <w:rsid w:val="007128B6"/>
    <w:rPr>
      <w:sz w:val="16"/>
      <w:szCs w:val="16"/>
    </w:rPr>
  </w:style>
  <w:style w:type="paragraph" w:styleId="af6">
    <w:name w:val="annotation text"/>
    <w:basedOn w:val="a"/>
    <w:link w:val="Char4"/>
    <w:uiPriority w:val="99"/>
    <w:semiHidden/>
    <w:unhideWhenUsed/>
    <w:rsid w:val="007128B6"/>
    <w:pPr>
      <w:spacing w:line="240" w:lineRule="auto"/>
    </w:pPr>
    <w:rPr>
      <w:sz w:val="20"/>
      <w:szCs w:val="20"/>
    </w:rPr>
  </w:style>
  <w:style w:type="character" w:customStyle="1" w:styleId="Char4">
    <w:name w:val="نص تعليق Char"/>
    <w:basedOn w:val="a0"/>
    <w:link w:val="af6"/>
    <w:uiPriority w:val="99"/>
    <w:semiHidden/>
    <w:rsid w:val="007128B6"/>
    <w:rPr>
      <w:sz w:val="20"/>
      <w:szCs w:val="20"/>
    </w:rPr>
  </w:style>
  <w:style w:type="paragraph" w:styleId="af7">
    <w:name w:val="annotation subject"/>
    <w:basedOn w:val="af6"/>
    <w:next w:val="af6"/>
    <w:link w:val="Char5"/>
    <w:uiPriority w:val="99"/>
    <w:semiHidden/>
    <w:unhideWhenUsed/>
    <w:rsid w:val="007128B6"/>
    <w:rPr>
      <w:b/>
      <w:bCs/>
    </w:rPr>
  </w:style>
  <w:style w:type="character" w:customStyle="1" w:styleId="Char5">
    <w:name w:val="موضوع تعليق Char"/>
    <w:basedOn w:val="Char4"/>
    <w:link w:val="af7"/>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r="http://schemas.openxmlformats.org/officeDocument/2006/relationships" xmlns:w="http://schemas.openxmlformats.org/wordprocessingml/2006/main">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825361476">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hyperlink" Target="https://www.amazon.com/Exercise-Thought-Extra-Graphic-T-Shirt/dp/B0174B8HNO/" TargetMode="External"/><Relationship Id="rId42"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diagramLayout" Target="diagrams/layout3.xml"/><Relationship Id="rId33" Type="http://schemas.openxmlformats.org/officeDocument/2006/relationships/hyperlink" Target="https://www.amazon.com/Exercise-Thought-Extra-Graphic-T-Shirt/dp/B0174B8HNO/" TargetMode="External"/><Relationship Id="rId38" Type="http://schemas.openxmlformats.org/officeDocument/2006/relationships/image" Target="media/image5.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hyperlink" Target="https://www.amazon.com/ExerciseThought-Extra-Graphic-T-Shirt/dp/B0174B8HNO/" TargetMode="External"/><Relationship Id="rId37" Type="http://schemas.openxmlformats.org/officeDocument/2006/relationships/image" Target="media/image4.png"/><Relationship Id="rId40" Type="http://schemas.openxmlformats.org/officeDocument/2006/relationships/fontTable" Target="fontTable.xml"/><Relationship Id="rId45"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en.wikipedia.org/wiki/Natural_language_processing" TargetMode="External"/><Relationship Id="rId28" Type="http://schemas.openxmlformats.org/officeDocument/2006/relationships/diagramData" Target="diagrams/data4.xml"/><Relationship Id="rId36" Type="http://schemas.openxmlformats.org/officeDocument/2006/relationships/hyperlink" Target="https://www.aliexpress.com/item/detail/32818868551.html?spm=2114.10010108.1000023.10.41f9505dtYRfaZ" TargetMode="Externa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3.png"/><Relationship Id="rId27" Type="http://schemas.openxmlformats.org/officeDocument/2006/relationships/diagramColors" Target="diagrams/colors3.xml"/><Relationship Id="rId30" Type="http://schemas.openxmlformats.org/officeDocument/2006/relationships/diagramQuickStyle" Target="diagrams/quickStyle4.xml"/><Relationship Id="rId35" Type="http://schemas.openxmlformats.org/officeDocument/2006/relationships/hyperlink" Target="https://www.amazon.com/Exercise-Thought-Extra-Graphic-T-Shirt/dp/B0174B8HNO/" TargetMode="External"/><Relationship Id="rId43" Type="http://schemas.microsoft.com/office/2007/relationships/diagramDrawing" Target="diagrams/drawing2.xml"/></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919628CE-C32B-4468-89BC-4D7CFDF01116}" type="presOf" srcId="{47A559F4-E956-4448-952B-931712074A6D}" destId="{E312FAD1-0C05-461F-926A-490A9875D735}" srcOrd="0" destOrd="0" presId="urn:microsoft.com/office/officeart/2005/8/layout/hierarchy2"/>
    <dgm:cxn modelId="{DD6D8B32-00E0-40BB-AFB1-BEAF20ACD474}" type="presOf" srcId="{AAE70047-98A0-4076-9D80-6DDD245C5DFE}" destId="{2747C989-0132-4DEB-B564-30A208A67C5D}" srcOrd="1" destOrd="0" presId="urn:microsoft.com/office/officeart/2005/8/layout/hierarchy2"/>
    <dgm:cxn modelId="{B53623DF-6E8A-432E-BB4D-9293524BA4E6}" type="presOf" srcId="{82C6DF9D-19A4-48D7-8E23-E874287A585D}" destId="{797B4736-B736-4851-997E-EEC4A8A1F26D}" srcOrd="1" destOrd="0" presId="urn:microsoft.com/office/officeart/2005/8/layout/hierarchy2"/>
    <dgm:cxn modelId="{EE302326-BA94-422B-AB82-8721D087CE97}" type="presOf" srcId="{AAE70047-98A0-4076-9D80-6DDD245C5DFE}" destId="{676D36DD-1690-46FB-9415-68E8C6DD1495}" srcOrd="0"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7B6945E9-6DCC-4BBA-86F8-FFF3BA6FC43F}" type="presOf" srcId="{FF51709E-8442-4F07-8BE4-FB5F7F7381FC}" destId="{9729982F-07D0-4694-BF79-F8AD6AF5A62C}" srcOrd="0" destOrd="0" presId="urn:microsoft.com/office/officeart/2005/8/layout/hierarchy2"/>
    <dgm:cxn modelId="{A4B6302B-4148-4303-8B01-4E6E3F69F357}" type="presOf" srcId="{7473566A-7DB0-4445-9A90-DBE26EC82A81}" destId="{EE2CB4BA-0E26-4A69-B554-940D9D6EFD54}"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E0B82E88-83B9-43F0-A623-118C6D6EF2D3}" type="presOf" srcId="{46524D0E-6A32-4489-949B-943F1AFBBFA2}" destId="{3EC31DE9-16BB-46E1-A0D7-80A185088BA0}" srcOrd="0" destOrd="0" presId="urn:microsoft.com/office/officeart/2005/8/layout/hierarchy2"/>
    <dgm:cxn modelId="{13B1221F-7992-49F6-B399-5CFBD52B3434}" type="presOf" srcId="{D1178D0A-5C1A-4CF1-A250-3CE76D483F07}" destId="{3F778137-8BDF-49F4-AF38-8899DEFF492B}" srcOrd="0" destOrd="0" presId="urn:microsoft.com/office/officeart/2005/8/layout/hierarchy2"/>
    <dgm:cxn modelId="{69BF3631-9C20-4D95-A0C8-101F6D582A5E}" type="presOf" srcId="{996262CF-00B1-40D3-9DE8-58DF4D7BAC32}" destId="{1DA7DF4B-55A1-4849-980A-DC215D358FCE}" srcOrd="0" destOrd="0" presId="urn:microsoft.com/office/officeart/2005/8/layout/hierarchy2"/>
    <dgm:cxn modelId="{18DFE5D6-17BB-4175-9F41-76A0696A6C7E}" type="presOf" srcId="{E098CEAD-1975-42B0-AC0E-63D953A5BF7F}" destId="{7305A575-2693-499D-ACFA-FE4B1E56076E}" srcOrd="1" destOrd="0" presId="urn:microsoft.com/office/officeart/2005/8/layout/hierarchy2"/>
    <dgm:cxn modelId="{AE3508F5-A598-4DDF-A185-6619E50E7C7B}" type="presOf" srcId="{E098CEAD-1975-42B0-AC0E-63D953A5BF7F}" destId="{51F58E4B-BD7D-416C-AFBC-8E79332A58EB}"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7913566A-887F-429D-B67C-C2D5F227C9DF}" type="presOf" srcId="{E054D114-3CBC-402E-8E82-E3A1369933DB}" destId="{64140D32-7D52-48BF-8C06-4871DA1883D5}" srcOrd="0" destOrd="0" presId="urn:microsoft.com/office/officeart/2005/8/layout/hierarchy2"/>
    <dgm:cxn modelId="{AD2D24D7-40A8-4CDD-8E22-513264FF22EF}" type="presOf" srcId="{B466288F-BC92-4E86-89B0-9E6EC6910116}" destId="{2ACB35B3-6085-46D5-B4C0-3D9ED233C189}" srcOrd="0" destOrd="0" presId="urn:microsoft.com/office/officeart/2005/8/layout/hierarchy2"/>
    <dgm:cxn modelId="{11869047-224A-41A5-A993-988BF7CBB7B3}" type="presOf" srcId="{0C42C1BE-186C-461F-976E-6080D6F1363A}" destId="{6362CD67-E742-4BF1-8535-97CF28CB2EB7}" srcOrd="1"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C15803D1-5992-4D08-A512-5CDC003C1B52}" srcId="{7473566A-7DB0-4445-9A90-DBE26EC82A81}" destId="{D1178D0A-5C1A-4CF1-A250-3CE76D483F07}" srcOrd="2" destOrd="0" parTransId="{AAE70047-98A0-4076-9D80-6DDD245C5DFE}" sibTransId="{E3E71819-DF8F-4028-B286-376F581C5ABF}"/>
    <dgm:cxn modelId="{31E134D2-90E8-4845-A3ED-81985D0B09CD}" type="presOf" srcId="{B1F20824-7E51-4E0F-94AB-E7F068581A44}" destId="{F51C96DD-0752-4E7C-8A84-7B0F10BAAF22}" srcOrd="0" destOrd="0" presId="urn:microsoft.com/office/officeart/2005/8/layout/hierarchy2"/>
    <dgm:cxn modelId="{A0F5391A-AE01-4935-BC91-81733BDFF407}" type="presOf" srcId="{7C9115DC-8ECC-419D-8CEA-75EF4DABBFAC}" destId="{E6E64DA9-F877-4997-A159-73313F932CF9}" srcOrd="0" destOrd="0" presId="urn:microsoft.com/office/officeart/2005/8/layout/hierarchy2"/>
    <dgm:cxn modelId="{5B63390E-80D3-41AF-8958-D01CAB4511D5}" type="presOf" srcId="{996262CF-00B1-40D3-9DE8-58DF4D7BAC32}" destId="{E4C0DACE-B71C-44EF-8CC9-2920649F95D9}" srcOrd="1" destOrd="0" presId="urn:microsoft.com/office/officeart/2005/8/layout/hierarchy2"/>
    <dgm:cxn modelId="{A5128AB5-12FD-4A89-A73A-C0ED2F3BF50C}" type="presOf" srcId="{82C6DF9D-19A4-48D7-8E23-E874287A585D}" destId="{0920137D-42EC-4605-97BB-8B13938982E6}" srcOrd="0"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FAD286C7-0EBA-4D87-9C2F-C08CBA9EDB60}" type="presOf" srcId="{0C42C1BE-186C-461F-976E-6080D6F1363A}" destId="{D8AB019A-8394-487E-AC5D-5CB1D5ED1B52}" srcOrd="0" destOrd="0" presId="urn:microsoft.com/office/officeart/2005/8/layout/hierarchy2"/>
    <dgm:cxn modelId="{62286F37-FC18-4651-8004-F2884AB9CCDF}" type="presOf" srcId="{FF51709E-8442-4F07-8BE4-FB5F7F7381FC}" destId="{1929DEE3-A64F-465A-BAF0-F0B4693603D7}" srcOrd="1"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AC80783E-17EE-4914-9B88-8A7289244A6F}" type="presParOf" srcId="{64140D32-7D52-48BF-8C06-4871DA1883D5}" destId="{B4E596AF-9A62-4196-855F-2C180A40DA63}" srcOrd="0" destOrd="0" presId="urn:microsoft.com/office/officeart/2005/8/layout/hierarchy2"/>
    <dgm:cxn modelId="{59DFA420-7498-4E48-A7EC-F2714748F0AA}" type="presParOf" srcId="{B4E596AF-9A62-4196-855F-2C180A40DA63}" destId="{3EC31DE9-16BB-46E1-A0D7-80A185088BA0}" srcOrd="0" destOrd="0" presId="urn:microsoft.com/office/officeart/2005/8/layout/hierarchy2"/>
    <dgm:cxn modelId="{444E1EE2-A0F1-47CF-AE86-B947F2580A78}" type="presParOf" srcId="{B4E596AF-9A62-4196-855F-2C180A40DA63}" destId="{5F618EF7-6E8F-45FA-AAB2-A82CB8605D0F}" srcOrd="1" destOrd="0" presId="urn:microsoft.com/office/officeart/2005/8/layout/hierarchy2"/>
    <dgm:cxn modelId="{7B2CE42D-9C2C-4666-B6AA-EE8A43A5AE89}" type="presParOf" srcId="{5F618EF7-6E8F-45FA-AAB2-A82CB8605D0F}" destId="{9729982F-07D0-4694-BF79-F8AD6AF5A62C}" srcOrd="0" destOrd="0" presId="urn:microsoft.com/office/officeart/2005/8/layout/hierarchy2"/>
    <dgm:cxn modelId="{6F105439-0270-49FD-B1B4-4CD340D96451}" type="presParOf" srcId="{9729982F-07D0-4694-BF79-F8AD6AF5A62C}" destId="{1929DEE3-A64F-465A-BAF0-F0B4693603D7}" srcOrd="0" destOrd="0" presId="urn:microsoft.com/office/officeart/2005/8/layout/hierarchy2"/>
    <dgm:cxn modelId="{7E70E315-E30C-4770-9AA3-D7237F0DF3B1}" type="presParOf" srcId="{5F618EF7-6E8F-45FA-AAB2-A82CB8605D0F}" destId="{3D657EFE-4C9D-43DA-B558-A3C9722C7797}" srcOrd="1" destOrd="0" presId="urn:microsoft.com/office/officeart/2005/8/layout/hierarchy2"/>
    <dgm:cxn modelId="{EAE1B62E-5B7B-4414-BF8C-A6F29A5DE0C3}" type="presParOf" srcId="{3D657EFE-4C9D-43DA-B558-A3C9722C7797}" destId="{F51C96DD-0752-4E7C-8A84-7B0F10BAAF22}" srcOrd="0" destOrd="0" presId="urn:microsoft.com/office/officeart/2005/8/layout/hierarchy2"/>
    <dgm:cxn modelId="{3B5D1846-B556-487D-A759-E0547B982F2F}" type="presParOf" srcId="{3D657EFE-4C9D-43DA-B558-A3C9722C7797}" destId="{250E9A6A-D594-4425-83F4-2F5BDE73FDA2}" srcOrd="1" destOrd="0" presId="urn:microsoft.com/office/officeart/2005/8/layout/hierarchy2"/>
    <dgm:cxn modelId="{7C186DC1-6E5E-4848-AFEB-5739F56722D5}" type="presParOf" srcId="{5F618EF7-6E8F-45FA-AAB2-A82CB8605D0F}" destId="{D8AB019A-8394-487E-AC5D-5CB1D5ED1B52}" srcOrd="2" destOrd="0" presId="urn:microsoft.com/office/officeart/2005/8/layout/hierarchy2"/>
    <dgm:cxn modelId="{2D5FA173-B152-444B-8A57-1E9E62C5FBC7}" type="presParOf" srcId="{D8AB019A-8394-487E-AC5D-5CB1D5ED1B52}" destId="{6362CD67-E742-4BF1-8535-97CF28CB2EB7}" srcOrd="0" destOrd="0" presId="urn:microsoft.com/office/officeart/2005/8/layout/hierarchy2"/>
    <dgm:cxn modelId="{879D4A03-382B-45BD-946B-785E0ABE8101}" type="presParOf" srcId="{5F618EF7-6E8F-45FA-AAB2-A82CB8605D0F}" destId="{E3FE3D86-44B5-428B-AD46-DA95D1F241FD}" srcOrd="3" destOrd="0" presId="urn:microsoft.com/office/officeart/2005/8/layout/hierarchy2"/>
    <dgm:cxn modelId="{D20BB8F8-E74B-4E62-94C1-79A51075D3FF}" type="presParOf" srcId="{E3FE3D86-44B5-428B-AD46-DA95D1F241FD}" destId="{E312FAD1-0C05-461F-926A-490A9875D735}" srcOrd="0" destOrd="0" presId="urn:microsoft.com/office/officeart/2005/8/layout/hierarchy2"/>
    <dgm:cxn modelId="{101DB27D-3163-496E-B676-A967D59B4FD1}" type="presParOf" srcId="{E3FE3D86-44B5-428B-AD46-DA95D1F241FD}" destId="{41B771BD-266D-484D-8AEB-25B3E69AC247}" srcOrd="1" destOrd="0" presId="urn:microsoft.com/office/officeart/2005/8/layout/hierarchy2"/>
    <dgm:cxn modelId="{D48E104D-465A-4A05-9E8C-2AD37A992CA0}" type="presParOf" srcId="{5F618EF7-6E8F-45FA-AAB2-A82CB8605D0F}" destId="{0920137D-42EC-4605-97BB-8B13938982E6}" srcOrd="4" destOrd="0" presId="urn:microsoft.com/office/officeart/2005/8/layout/hierarchy2"/>
    <dgm:cxn modelId="{237E633C-EBD0-44F5-97EB-E996706738EF}" type="presParOf" srcId="{0920137D-42EC-4605-97BB-8B13938982E6}" destId="{797B4736-B736-4851-997E-EEC4A8A1F26D}" srcOrd="0" destOrd="0" presId="urn:microsoft.com/office/officeart/2005/8/layout/hierarchy2"/>
    <dgm:cxn modelId="{A27D4284-BAE9-4CBA-8AA3-FAFDC33F518D}" type="presParOf" srcId="{5F618EF7-6E8F-45FA-AAB2-A82CB8605D0F}" destId="{587A036B-B75A-4815-9470-BB48C6CA57E2}" srcOrd="5" destOrd="0" presId="urn:microsoft.com/office/officeart/2005/8/layout/hierarchy2"/>
    <dgm:cxn modelId="{5C9F2E73-E009-45E5-BEFB-B489B4EF4C52}" type="presParOf" srcId="{587A036B-B75A-4815-9470-BB48C6CA57E2}" destId="{EE2CB4BA-0E26-4A69-B554-940D9D6EFD54}" srcOrd="0" destOrd="0" presId="urn:microsoft.com/office/officeart/2005/8/layout/hierarchy2"/>
    <dgm:cxn modelId="{6E7A95F7-23E5-4916-ACF9-21695ED1E892}" type="presParOf" srcId="{587A036B-B75A-4815-9470-BB48C6CA57E2}" destId="{836C3D28-1B9F-40B8-B359-B4653C22F538}" srcOrd="1" destOrd="0" presId="urn:microsoft.com/office/officeart/2005/8/layout/hierarchy2"/>
    <dgm:cxn modelId="{C8AF60C3-4278-4DC4-BCF1-F42176C49EB1}" type="presParOf" srcId="{836C3D28-1B9F-40B8-B359-B4653C22F538}" destId="{51F58E4B-BD7D-416C-AFBC-8E79332A58EB}" srcOrd="0" destOrd="0" presId="urn:microsoft.com/office/officeart/2005/8/layout/hierarchy2"/>
    <dgm:cxn modelId="{58C63F6E-2C1C-4191-86C0-41C52DE21FAF}" type="presParOf" srcId="{51F58E4B-BD7D-416C-AFBC-8E79332A58EB}" destId="{7305A575-2693-499D-ACFA-FE4B1E56076E}" srcOrd="0" destOrd="0" presId="urn:microsoft.com/office/officeart/2005/8/layout/hierarchy2"/>
    <dgm:cxn modelId="{BACBA17E-960B-4412-AE59-ADC416234161}" type="presParOf" srcId="{836C3D28-1B9F-40B8-B359-B4653C22F538}" destId="{CAE7FF38-16DB-4D05-B6A6-8D1E30372A95}" srcOrd="1" destOrd="0" presId="urn:microsoft.com/office/officeart/2005/8/layout/hierarchy2"/>
    <dgm:cxn modelId="{32B49890-4177-4FE5-AF32-7A811C232DDD}" type="presParOf" srcId="{CAE7FF38-16DB-4D05-B6A6-8D1E30372A95}" destId="{E6E64DA9-F877-4997-A159-73313F932CF9}" srcOrd="0" destOrd="0" presId="urn:microsoft.com/office/officeart/2005/8/layout/hierarchy2"/>
    <dgm:cxn modelId="{2CAF31F1-DAFB-4BE3-85A9-D120D5FD9CB8}" type="presParOf" srcId="{CAE7FF38-16DB-4D05-B6A6-8D1E30372A95}" destId="{07958BF7-2BF8-4D91-A991-259B1208A86D}" srcOrd="1" destOrd="0" presId="urn:microsoft.com/office/officeart/2005/8/layout/hierarchy2"/>
    <dgm:cxn modelId="{EC72F44C-69CC-400F-960D-9B93C34449CB}" type="presParOf" srcId="{836C3D28-1B9F-40B8-B359-B4653C22F538}" destId="{1DA7DF4B-55A1-4849-980A-DC215D358FCE}" srcOrd="2" destOrd="0" presId="urn:microsoft.com/office/officeart/2005/8/layout/hierarchy2"/>
    <dgm:cxn modelId="{FCC3E245-6FF9-4A49-9FCC-F2014F1FE537}" type="presParOf" srcId="{1DA7DF4B-55A1-4849-980A-DC215D358FCE}" destId="{E4C0DACE-B71C-44EF-8CC9-2920649F95D9}" srcOrd="0" destOrd="0" presId="urn:microsoft.com/office/officeart/2005/8/layout/hierarchy2"/>
    <dgm:cxn modelId="{2C4ED90E-0934-4C49-9AFF-EEBBCA16E2B0}" type="presParOf" srcId="{836C3D28-1B9F-40B8-B359-B4653C22F538}" destId="{6F5994CD-4FFC-427E-975E-8A2950C2FF76}" srcOrd="3" destOrd="0" presId="urn:microsoft.com/office/officeart/2005/8/layout/hierarchy2"/>
    <dgm:cxn modelId="{E41BD3DC-6347-4B27-8AD7-B81139133BBA}" type="presParOf" srcId="{6F5994CD-4FFC-427E-975E-8A2950C2FF76}" destId="{2ACB35B3-6085-46D5-B4C0-3D9ED233C189}" srcOrd="0" destOrd="0" presId="urn:microsoft.com/office/officeart/2005/8/layout/hierarchy2"/>
    <dgm:cxn modelId="{EE6B6DBC-ABBF-4BCC-8A19-C58863F1C4F8}" type="presParOf" srcId="{6F5994CD-4FFC-427E-975E-8A2950C2FF76}" destId="{77699DF7-5CF0-4DE5-B35A-2783D61C1BAF}" srcOrd="1" destOrd="0" presId="urn:microsoft.com/office/officeart/2005/8/layout/hierarchy2"/>
    <dgm:cxn modelId="{7D2ECCB6-2E58-4144-A6CD-E7C1FF8BF53B}" type="presParOf" srcId="{836C3D28-1B9F-40B8-B359-B4653C22F538}" destId="{676D36DD-1690-46FB-9415-68E8C6DD1495}" srcOrd="4" destOrd="0" presId="urn:microsoft.com/office/officeart/2005/8/layout/hierarchy2"/>
    <dgm:cxn modelId="{52A0286B-1160-4586-9007-B09A7BB90993}" type="presParOf" srcId="{676D36DD-1690-46FB-9415-68E8C6DD1495}" destId="{2747C989-0132-4DEB-B564-30A208A67C5D}" srcOrd="0" destOrd="0" presId="urn:microsoft.com/office/officeart/2005/8/layout/hierarchy2"/>
    <dgm:cxn modelId="{B5122DAB-E275-4271-970D-59A2FBA989F2}" type="presParOf" srcId="{836C3D28-1B9F-40B8-B359-B4653C22F538}" destId="{73564289-DA41-4596-91AC-8A64E2DFB749}" srcOrd="5" destOrd="0" presId="urn:microsoft.com/office/officeart/2005/8/layout/hierarchy2"/>
    <dgm:cxn modelId="{F0348C33-87A4-41E9-A30F-DF4BB50CD7B9}" type="presParOf" srcId="{73564289-DA41-4596-91AC-8A64E2DFB749}" destId="{3F778137-8BDF-49F4-AF38-8899DEFF492B}" srcOrd="0" destOrd="0" presId="urn:microsoft.com/office/officeart/2005/8/layout/hierarchy2"/>
    <dgm:cxn modelId="{0061702A-74C6-4427-804B-7129C452A360}" type="presParOf" srcId="{73564289-DA41-4596-91AC-8A64E2DFB749}" destId="{A81B7324-5211-46CF-A8F7-7D02A35C0FEE}"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EAA864E-DBFE-4D5C-A12C-CE6BCA769154}" type="presOf" srcId="{CB1AE5FF-844A-4AD6-B9A3-59A720912A14}" destId="{E97E5EFC-3DE1-4583-81D5-D1E4C0B6ADA5}" srcOrd="0" destOrd="0" presId="urn:microsoft.com/office/officeart/2005/8/layout/hierarchy2"/>
    <dgm:cxn modelId="{4CB8D92C-8C41-4CBC-9E9E-21025B2C730B}" type="presOf" srcId="{C8256BDF-6F5F-49B7-9C59-AF74023ACB29}" destId="{27D6B683-8214-456F-9A6B-0C30504B4280}" srcOrd="0" destOrd="0" presId="urn:microsoft.com/office/officeart/2005/8/layout/hierarchy2"/>
    <dgm:cxn modelId="{06E53815-15C6-4362-BB74-1DB2797342C4}" type="presOf" srcId="{032E03EE-D1E2-446F-BE81-101ABAACB078}" destId="{60D86AD2-673C-477B-A9E0-CC18D711EF0E}" srcOrd="0" destOrd="0" presId="urn:microsoft.com/office/officeart/2005/8/layout/hierarchy2"/>
    <dgm:cxn modelId="{A6BDE190-569A-4233-B642-AA26290BC2DB}" type="presOf" srcId="{C8256BDF-6F5F-49B7-9C59-AF74023ACB29}" destId="{4D6BDA72-3CB3-46BF-821B-8A8BFAFA771D}" srcOrd="1" destOrd="0" presId="urn:microsoft.com/office/officeart/2005/8/layout/hierarchy2"/>
    <dgm:cxn modelId="{4F7E865E-AAB5-4799-8ADA-02F476373F7F}" type="presOf" srcId="{D82F9FBA-D3BB-4F3C-8576-6D2654C74E2A}" destId="{5F311DC5-76DB-4DB0-A76D-2E0B07F44151}" srcOrd="0" destOrd="0" presId="urn:microsoft.com/office/officeart/2005/8/layout/hierarchy2"/>
    <dgm:cxn modelId="{46E672AC-0DDF-45C5-AA74-2A542C93FCFB}" type="presOf" srcId="{85CB46EA-14D8-40E4-87C2-5EB17F60142B}" destId="{D37C3D0D-0597-4636-B7A0-2195DECEC713}" srcOrd="0" destOrd="0" presId="urn:microsoft.com/office/officeart/2005/8/layout/hierarchy2"/>
    <dgm:cxn modelId="{7BDD89FF-F67E-411A-ADD2-E6D701A38ACE}" type="presOf" srcId="{3FA81E0C-4A4B-45CE-9F6C-937E74B233E7}" destId="{A70F0206-BCBD-4A07-8939-1261BAF0FF25}"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AF20B61A-AB76-4A4E-9171-7C509B335292}" srcId="{FF40E0F5-F67F-447D-8C3D-D406911444AA}" destId="{EA8B4057-DFBB-4A4D-80A7-7D1EF070E241}" srcOrd="1" destOrd="0" parTransId="{C8256BDF-6F5F-49B7-9C59-AF74023ACB29}" sibTransId="{9512D2C8-6D01-4552-B85B-DDEF471FAFF8}"/>
    <dgm:cxn modelId="{FF413BB5-BD3B-430F-9EF9-62CD7A34396C}" type="presOf" srcId="{3D3C0B96-A0F9-4255-B36D-A4A10A987923}" destId="{C4AF4095-9A0A-4446-9BCC-8688682CFC2B}"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294BEE83-FBAF-45FB-BDCD-EDFCE8281A77}" type="presOf" srcId="{AD7D786D-0469-455E-A19C-2988864A81AF}" destId="{916C8F29-B9DB-4723-A03C-4DBC54720E45}" srcOrd="0" destOrd="0" presId="urn:microsoft.com/office/officeart/2005/8/layout/hierarchy2"/>
    <dgm:cxn modelId="{F44A8C3D-E551-4E68-9F62-5AD68660E43B}" type="presOf" srcId="{D2FC3B5F-EBC9-4AA7-80F1-DC5CA6EC5D8F}" destId="{E79EEBFD-85C5-44E8-B3D8-87D6A5914BA4}"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E915B421-FC0D-403F-8931-C9C5E9332438}" type="presOf" srcId="{EA8B4057-DFBB-4A4D-80A7-7D1EF070E241}" destId="{0A9782C6-B619-48D6-BBEF-602028985380}" srcOrd="0" destOrd="0" presId="urn:microsoft.com/office/officeart/2005/8/layout/hierarchy2"/>
    <dgm:cxn modelId="{46D7C0AB-99C8-4C21-A31A-3132C7C04CF0}" type="presOf" srcId="{CAEB0C94-6555-41D4-8A87-7461342221D7}" destId="{15DF3A6E-750D-48BB-B24B-8C4FF1C19590}" srcOrd="0" destOrd="0" presId="urn:microsoft.com/office/officeart/2005/8/layout/hierarchy2"/>
    <dgm:cxn modelId="{57E25587-7886-4C9E-A460-DBC5CE774326}" type="presOf" srcId="{D01DF741-8FC7-413E-BCB6-60FC4CA76902}" destId="{B530C268-849A-4C95-A52C-72B95B35EDD0}"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D643C596-4D33-4F9A-AA19-7FA6DB038BB5}" type="presOf" srcId="{CB1AE5FF-844A-4AD6-B9A3-59A720912A14}" destId="{A1563E0B-334A-48B1-986B-C4B35F4EE0FE}" srcOrd="1" destOrd="0" presId="urn:microsoft.com/office/officeart/2005/8/layout/hierarchy2"/>
    <dgm:cxn modelId="{5BCD8998-72E8-4CD8-8BAB-D7FBA53E61C9}" type="presOf" srcId="{A0EC4522-2866-4FB5-9357-2421E6C2BD41}" destId="{8E88A617-A1E5-412B-B80F-059B7C83FB18}" srcOrd="1" destOrd="0" presId="urn:microsoft.com/office/officeart/2005/8/layout/hierarchy2"/>
    <dgm:cxn modelId="{9BDACE65-AFE2-459D-A8B7-A0C8C9B8986A}" type="presOf" srcId="{DBEDFD01-AA35-4108-A366-33000675F504}" destId="{4636E6FE-BC7F-40FA-9AC4-3482B2DB6B6F}" srcOrd="1" destOrd="0" presId="urn:microsoft.com/office/officeart/2005/8/layout/hierarchy2"/>
    <dgm:cxn modelId="{3C0BA3D6-337C-4207-9B0B-1E84AA786138}" srcId="{CAEB0C94-6555-41D4-8A87-7461342221D7}" destId="{FF40E0F5-F67F-447D-8C3D-D406911444AA}" srcOrd="1" destOrd="0" parTransId="{CB1AE5FF-844A-4AD6-B9A3-59A720912A14}" sibTransId="{6ED59E56-5E13-489E-AA73-0F3960172B6E}"/>
    <dgm:cxn modelId="{FC5A0D41-7943-4BFD-8D65-24228815AB07}" type="presOf" srcId="{3FA81E0C-4A4B-45CE-9F6C-937E74B233E7}" destId="{E4A2D24D-10F8-441A-A1FE-BD0B19601C7F}" srcOrd="1" destOrd="0" presId="urn:microsoft.com/office/officeart/2005/8/layout/hierarchy2"/>
    <dgm:cxn modelId="{5B1AB258-3535-407D-944E-561BC7402FA4}" type="presOf" srcId="{6EB84E79-1316-42A0-AEB2-65BC2221F641}" destId="{8DB0E837-7665-44CC-B2E8-C3F1279E04CD}" srcOrd="0" destOrd="0" presId="urn:microsoft.com/office/officeart/2005/8/layout/hierarchy2"/>
    <dgm:cxn modelId="{C648D613-5E30-4D30-A787-0CE45594FF4A}" type="presOf" srcId="{DBEDFD01-AA35-4108-A366-33000675F504}" destId="{BE8C5D19-F7A5-471C-83FE-183656FBD66B}" srcOrd="0" destOrd="0" presId="urn:microsoft.com/office/officeart/2005/8/layout/hierarchy2"/>
    <dgm:cxn modelId="{85651447-9158-4956-BD0B-D14F5087AB45}" type="presOf" srcId="{FF40E0F5-F67F-447D-8C3D-D406911444AA}" destId="{B431DA57-A880-4599-BFFD-BC0D7AD92184}" srcOrd="0" destOrd="0" presId="urn:microsoft.com/office/officeart/2005/8/layout/hierarchy2"/>
    <dgm:cxn modelId="{671BF12F-6FC2-4BFF-9821-31F8E213D5FF}" type="presOf" srcId="{A0EC4522-2866-4FB5-9357-2421E6C2BD41}" destId="{FE284050-28EA-49F7-9DCE-15AE30DBBED2}" srcOrd="0" destOrd="0" presId="urn:microsoft.com/office/officeart/2005/8/layout/hierarchy2"/>
    <dgm:cxn modelId="{6588700F-3180-418C-A0A3-316FEDC7DA07}" type="presOf" srcId="{C0A09954-B274-46D3-BD9E-B5C76076639A}" destId="{E6BB41D8-B5DD-46D8-815F-86B9F29DF008}" srcOrd="1" destOrd="0" presId="urn:microsoft.com/office/officeart/2005/8/layout/hierarchy2"/>
    <dgm:cxn modelId="{1A3125C5-63AB-4B8A-98A8-EC3DF93CBEAA}" type="presOf" srcId="{032E03EE-D1E2-446F-BE81-101ABAACB078}" destId="{DD0CAA24-6616-4016-A1BC-0EACC3F09260}"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B42D644E-32AC-46A1-922B-56773C064F1B}" type="presOf" srcId="{D82F9FBA-D3BB-4F3C-8576-6D2654C74E2A}" destId="{637AAB40-E0D8-46F3-B1B2-D699302678C3}" srcOrd="1"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BEE286CD-4462-4D90-B8BB-D603239AE529}" type="presOf" srcId="{C0A09954-B274-46D3-BD9E-B5C76076639A}" destId="{C0F234F6-7A1E-46CD-A5FC-E750B08D9384}" srcOrd="0" destOrd="0" presId="urn:microsoft.com/office/officeart/2005/8/layout/hierarchy2"/>
    <dgm:cxn modelId="{774CBC27-277A-4FAA-BEE6-80AB7F35592B}" type="presOf" srcId="{CE6D5461-B14E-4F50-B6E3-BFDB9BD104BC}" destId="{1BBB2407-14A0-4BA8-ADE1-BB68ECAFDBD9}" srcOrd="0"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BED9B941-E3EF-4BE9-89D5-11FA4ABF37E9}" type="presParOf" srcId="{C4AF4095-9A0A-4446-9BCC-8688682CFC2B}" destId="{6FE1E115-0B09-47B8-AA9B-D16B6AF6252C}" srcOrd="0" destOrd="0" presId="urn:microsoft.com/office/officeart/2005/8/layout/hierarchy2"/>
    <dgm:cxn modelId="{9F031B12-0FE1-4EB7-978F-F1C592D06C68}" type="presParOf" srcId="{6FE1E115-0B09-47B8-AA9B-D16B6AF6252C}" destId="{15DF3A6E-750D-48BB-B24B-8C4FF1C19590}" srcOrd="0" destOrd="0" presId="urn:microsoft.com/office/officeart/2005/8/layout/hierarchy2"/>
    <dgm:cxn modelId="{A8D25754-9B26-40FF-ADDE-E638BB4A4745}" type="presParOf" srcId="{6FE1E115-0B09-47B8-AA9B-D16B6AF6252C}" destId="{CC20E605-2980-42DC-A671-7612AF872B65}" srcOrd="1" destOrd="0" presId="urn:microsoft.com/office/officeart/2005/8/layout/hierarchy2"/>
    <dgm:cxn modelId="{4821122A-65E7-46ED-8323-483B5E6A658B}" type="presParOf" srcId="{CC20E605-2980-42DC-A671-7612AF872B65}" destId="{BE8C5D19-F7A5-471C-83FE-183656FBD66B}" srcOrd="0" destOrd="0" presId="urn:microsoft.com/office/officeart/2005/8/layout/hierarchy2"/>
    <dgm:cxn modelId="{5F1DB996-293A-4F83-99FD-A2282786CCEF}" type="presParOf" srcId="{BE8C5D19-F7A5-471C-83FE-183656FBD66B}" destId="{4636E6FE-BC7F-40FA-9AC4-3482B2DB6B6F}" srcOrd="0" destOrd="0" presId="urn:microsoft.com/office/officeart/2005/8/layout/hierarchy2"/>
    <dgm:cxn modelId="{08ED3612-F889-42F5-A00B-F0219466A2CB}" type="presParOf" srcId="{CC20E605-2980-42DC-A671-7612AF872B65}" destId="{E1934033-6216-430B-A865-A187FB3BCAED}" srcOrd="1" destOrd="0" presId="urn:microsoft.com/office/officeart/2005/8/layout/hierarchy2"/>
    <dgm:cxn modelId="{C9349857-F6A3-46A4-AC1A-62932BC78229}" type="presParOf" srcId="{E1934033-6216-430B-A865-A187FB3BCAED}" destId="{B530C268-849A-4C95-A52C-72B95B35EDD0}" srcOrd="0" destOrd="0" presId="urn:microsoft.com/office/officeart/2005/8/layout/hierarchy2"/>
    <dgm:cxn modelId="{94A62960-43C6-4654-B2A9-3E57736388BF}" type="presParOf" srcId="{E1934033-6216-430B-A865-A187FB3BCAED}" destId="{E2F2B0FF-6BEA-499C-A878-41B0465E9BEB}" srcOrd="1" destOrd="0" presId="urn:microsoft.com/office/officeart/2005/8/layout/hierarchy2"/>
    <dgm:cxn modelId="{2AD9964F-3CA4-4D97-B321-27C44EAC8D3F}" type="presParOf" srcId="{E2F2B0FF-6BEA-499C-A878-41B0465E9BEB}" destId="{A70F0206-BCBD-4A07-8939-1261BAF0FF25}" srcOrd="0" destOrd="0" presId="urn:microsoft.com/office/officeart/2005/8/layout/hierarchy2"/>
    <dgm:cxn modelId="{B1851F22-1C8A-4779-8E26-86323EDB89AA}" type="presParOf" srcId="{A70F0206-BCBD-4A07-8939-1261BAF0FF25}" destId="{E4A2D24D-10F8-441A-A1FE-BD0B19601C7F}" srcOrd="0" destOrd="0" presId="urn:microsoft.com/office/officeart/2005/8/layout/hierarchy2"/>
    <dgm:cxn modelId="{084C11D0-6C05-4F92-A93E-BFEF2418381E}" type="presParOf" srcId="{E2F2B0FF-6BEA-499C-A878-41B0465E9BEB}" destId="{63283508-1A3C-456A-AD77-F9607FEC3A7C}" srcOrd="1" destOrd="0" presId="urn:microsoft.com/office/officeart/2005/8/layout/hierarchy2"/>
    <dgm:cxn modelId="{3923E199-1878-470C-8268-77D097D41C38}" type="presParOf" srcId="{63283508-1A3C-456A-AD77-F9607FEC3A7C}" destId="{D37C3D0D-0597-4636-B7A0-2195DECEC713}" srcOrd="0" destOrd="0" presId="urn:microsoft.com/office/officeart/2005/8/layout/hierarchy2"/>
    <dgm:cxn modelId="{10E373C1-EE03-4250-937A-A07B8FBE4F2F}" type="presParOf" srcId="{63283508-1A3C-456A-AD77-F9607FEC3A7C}" destId="{1F74AADA-1154-4791-940C-A1BCFC37E929}" srcOrd="1" destOrd="0" presId="urn:microsoft.com/office/officeart/2005/8/layout/hierarchy2"/>
    <dgm:cxn modelId="{B5051F35-B203-4996-8DAC-825382499D61}" type="presParOf" srcId="{E2F2B0FF-6BEA-499C-A878-41B0465E9BEB}" destId="{5F311DC5-76DB-4DB0-A76D-2E0B07F44151}" srcOrd="2" destOrd="0" presId="urn:microsoft.com/office/officeart/2005/8/layout/hierarchy2"/>
    <dgm:cxn modelId="{9F042FE8-CDCD-40C0-9A6D-A88D4C7DF3E1}" type="presParOf" srcId="{5F311DC5-76DB-4DB0-A76D-2E0B07F44151}" destId="{637AAB40-E0D8-46F3-B1B2-D699302678C3}" srcOrd="0" destOrd="0" presId="urn:microsoft.com/office/officeart/2005/8/layout/hierarchy2"/>
    <dgm:cxn modelId="{D1B56471-EFAE-4DB1-A41C-2BB20BA3D0D7}" type="presParOf" srcId="{E2F2B0FF-6BEA-499C-A878-41B0465E9BEB}" destId="{05609823-2E6B-4175-AE34-A4F8E939B5B4}" srcOrd="3" destOrd="0" presId="urn:microsoft.com/office/officeart/2005/8/layout/hierarchy2"/>
    <dgm:cxn modelId="{E0389B0F-2BF8-4957-8A8C-438FF6A8C88A}" type="presParOf" srcId="{05609823-2E6B-4175-AE34-A4F8E939B5B4}" destId="{916C8F29-B9DB-4723-A03C-4DBC54720E45}" srcOrd="0" destOrd="0" presId="urn:microsoft.com/office/officeart/2005/8/layout/hierarchy2"/>
    <dgm:cxn modelId="{6A769EDB-F85E-4035-91C6-3220429BDAA7}" type="presParOf" srcId="{05609823-2E6B-4175-AE34-A4F8E939B5B4}" destId="{E04CB983-AC4E-46CF-A3BA-B9FF5E61FD5D}" srcOrd="1" destOrd="0" presId="urn:microsoft.com/office/officeart/2005/8/layout/hierarchy2"/>
    <dgm:cxn modelId="{B9CC8572-87AC-4AA3-9299-C63B87E7A028}" type="presParOf" srcId="{E2F2B0FF-6BEA-499C-A878-41B0465E9BEB}" destId="{C0F234F6-7A1E-46CD-A5FC-E750B08D9384}" srcOrd="4" destOrd="0" presId="urn:microsoft.com/office/officeart/2005/8/layout/hierarchy2"/>
    <dgm:cxn modelId="{7211957D-7FF2-4FF0-8729-3BA5E8287966}" type="presParOf" srcId="{C0F234F6-7A1E-46CD-A5FC-E750B08D9384}" destId="{E6BB41D8-B5DD-46D8-815F-86B9F29DF008}" srcOrd="0" destOrd="0" presId="urn:microsoft.com/office/officeart/2005/8/layout/hierarchy2"/>
    <dgm:cxn modelId="{8CF2825E-D2ED-4C83-AF50-088F89A755AE}" type="presParOf" srcId="{E2F2B0FF-6BEA-499C-A878-41B0465E9BEB}" destId="{C90D7C2D-B303-4E64-8BF7-6AADD396FD10}" srcOrd="5" destOrd="0" presId="urn:microsoft.com/office/officeart/2005/8/layout/hierarchy2"/>
    <dgm:cxn modelId="{1A35EE84-28AC-4ACA-9CE0-5A3A992B74CF}" type="presParOf" srcId="{C90D7C2D-B303-4E64-8BF7-6AADD396FD10}" destId="{1BBB2407-14A0-4BA8-ADE1-BB68ECAFDBD9}" srcOrd="0" destOrd="0" presId="urn:microsoft.com/office/officeart/2005/8/layout/hierarchy2"/>
    <dgm:cxn modelId="{D797555C-CF3E-4A4A-AF97-6D5D65A48A7A}" type="presParOf" srcId="{C90D7C2D-B303-4E64-8BF7-6AADD396FD10}" destId="{6265911F-C753-46EF-81F1-E2D14F89A956}" srcOrd="1" destOrd="0" presId="urn:microsoft.com/office/officeart/2005/8/layout/hierarchy2"/>
    <dgm:cxn modelId="{868AA413-2C0D-4C74-8614-09582D5C177C}" type="presParOf" srcId="{CC20E605-2980-42DC-A671-7612AF872B65}" destId="{E97E5EFC-3DE1-4583-81D5-D1E4C0B6ADA5}" srcOrd="2" destOrd="0" presId="urn:microsoft.com/office/officeart/2005/8/layout/hierarchy2"/>
    <dgm:cxn modelId="{7166ACEE-4244-49F7-A371-F68541734769}" type="presParOf" srcId="{E97E5EFC-3DE1-4583-81D5-D1E4C0B6ADA5}" destId="{A1563E0B-334A-48B1-986B-C4B35F4EE0FE}" srcOrd="0" destOrd="0" presId="urn:microsoft.com/office/officeart/2005/8/layout/hierarchy2"/>
    <dgm:cxn modelId="{887B13C6-F5EB-4605-B68E-C64693F7149C}" type="presParOf" srcId="{CC20E605-2980-42DC-A671-7612AF872B65}" destId="{464BBCD9-7CB5-4504-B168-BA6CEEC8D5B3}" srcOrd="3" destOrd="0" presId="urn:microsoft.com/office/officeart/2005/8/layout/hierarchy2"/>
    <dgm:cxn modelId="{85506770-7042-482F-B6AF-47F208C36098}" type="presParOf" srcId="{464BBCD9-7CB5-4504-B168-BA6CEEC8D5B3}" destId="{B431DA57-A880-4599-BFFD-BC0D7AD92184}" srcOrd="0" destOrd="0" presId="urn:microsoft.com/office/officeart/2005/8/layout/hierarchy2"/>
    <dgm:cxn modelId="{633716DB-3CD6-46BB-B8E1-7599B79FC30E}" type="presParOf" srcId="{464BBCD9-7CB5-4504-B168-BA6CEEC8D5B3}" destId="{05F4CD28-DDD0-4E1D-964F-EC16B14A2D2D}" srcOrd="1" destOrd="0" presId="urn:microsoft.com/office/officeart/2005/8/layout/hierarchy2"/>
    <dgm:cxn modelId="{4FB0BBC5-51C8-4853-B69A-1455304DDC68}" type="presParOf" srcId="{05F4CD28-DDD0-4E1D-964F-EC16B14A2D2D}" destId="{60D86AD2-673C-477B-A9E0-CC18D711EF0E}" srcOrd="0" destOrd="0" presId="urn:microsoft.com/office/officeart/2005/8/layout/hierarchy2"/>
    <dgm:cxn modelId="{9D34EF7D-FAC3-4679-AE60-C62C554B6F69}" type="presParOf" srcId="{60D86AD2-673C-477B-A9E0-CC18D711EF0E}" destId="{DD0CAA24-6616-4016-A1BC-0EACC3F09260}" srcOrd="0" destOrd="0" presId="urn:microsoft.com/office/officeart/2005/8/layout/hierarchy2"/>
    <dgm:cxn modelId="{EB99EDD9-AD01-4392-A911-3575F573BCD6}" type="presParOf" srcId="{05F4CD28-DDD0-4E1D-964F-EC16B14A2D2D}" destId="{60199C30-EACF-4A56-8D01-0805FDC42775}" srcOrd="1" destOrd="0" presId="urn:microsoft.com/office/officeart/2005/8/layout/hierarchy2"/>
    <dgm:cxn modelId="{BC5C0F15-4E4D-4F3E-9CBC-E6D4A8CB1CC2}" type="presParOf" srcId="{60199C30-EACF-4A56-8D01-0805FDC42775}" destId="{E79EEBFD-85C5-44E8-B3D8-87D6A5914BA4}" srcOrd="0" destOrd="0" presId="urn:microsoft.com/office/officeart/2005/8/layout/hierarchy2"/>
    <dgm:cxn modelId="{FA4FBA39-AB0C-4C18-8B74-7C054497FA09}" type="presParOf" srcId="{60199C30-EACF-4A56-8D01-0805FDC42775}" destId="{89428CE1-10ED-496D-8D93-1BBB52A26B50}" srcOrd="1" destOrd="0" presId="urn:microsoft.com/office/officeart/2005/8/layout/hierarchy2"/>
    <dgm:cxn modelId="{ECE42FF2-7339-40E8-A34B-32EE6A41B268}" type="presParOf" srcId="{05F4CD28-DDD0-4E1D-964F-EC16B14A2D2D}" destId="{27D6B683-8214-456F-9A6B-0C30504B4280}" srcOrd="2" destOrd="0" presId="urn:microsoft.com/office/officeart/2005/8/layout/hierarchy2"/>
    <dgm:cxn modelId="{B8E12E0A-BF92-4106-AF8A-C1C55A1422A3}" type="presParOf" srcId="{27D6B683-8214-456F-9A6B-0C30504B4280}" destId="{4D6BDA72-3CB3-46BF-821B-8A8BFAFA771D}" srcOrd="0" destOrd="0" presId="urn:microsoft.com/office/officeart/2005/8/layout/hierarchy2"/>
    <dgm:cxn modelId="{D6582861-DBD7-46F5-B10C-EC16AE56C478}" type="presParOf" srcId="{05F4CD28-DDD0-4E1D-964F-EC16B14A2D2D}" destId="{1BD940FB-67B9-4BB6-9CB1-967011529ACC}" srcOrd="3" destOrd="0" presId="urn:microsoft.com/office/officeart/2005/8/layout/hierarchy2"/>
    <dgm:cxn modelId="{ADC75997-95AC-46E9-86D9-021BF2999765}" type="presParOf" srcId="{1BD940FB-67B9-4BB6-9CB1-967011529ACC}" destId="{0A9782C6-B619-48D6-BBEF-602028985380}" srcOrd="0" destOrd="0" presId="urn:microsoft.com/office/officeart/2005/8/layout/hierarchy2"/>
    <dgm:cxn modelId="{EC6F3479-39A4-4AD2-8FFA-AD7A34F406E4}" type="presParOf" srcId="{1BD940FB-67B9-4BB6-9CB1-967011529ACC}" destId="{C5A3B136-61B3-4B4F-A584-B7ACCCA1691D}" srcOrd="1" destOrd="0" presId="urn:microsoft.com/office/officeart/2005/8/layout/hierarchy2"/>
    <dgm:cxn modelId="{57EFDA0E-F043-4DDE-850C-28A57AF1A30A}" type="presParOf" srcId="{05F4CD28-DDD0-4E1D-964F-EC16B14A2D2D}" destId="{FE284050-28EA-49F7-9DCE-15AE30DBBED2}" srcOrd="4" destOrd="0" presId="urn:microsoft.com/office/officeart/2005/8/layout/hierarchy2"/>
    <dgm:cxn modelId="{0036EF18-72F9-4622-99EC-19E4E5F966A3}" type="presParOf" srcId="{FE284050-28EA-49F7-9DCE-15AE30DBBED2}" destId="{8E88A617-A1E5-412B-B80F-059B7C83FB18}" srcOrd="0" destOrd="0" presId="urn:microsoft.com/office/officeart/2005/8/layout/hierarchy2"/>
    <dgm:cxn modelId="{62E62D3B-5668-4401-8DB1-1B5A9F91A6E7}" type="presParOf" srcId="{05F4CD28-DDD0-4E1D-964F-EC16B14A2D2D}" destId="{B2977D1D-EDD5-45EF-AD38-65B0889278E5}" srcOrd="5" destOrd="0" presId="urn:microsoft.com/office/officeart/2005/8/layout/hierarchy2"/>
    <dgm:cxn modelId="{6672080B-09D3-43EC-99D2-0521BA14B849}" type="presParOf" srcId="{B2977D1D-EDD5-45EF-AD38-65B0889278E5}" destId="{8DB0E837-7665-44CC-B2E8-C3F1279E04CD}" srcOrd="0" destOrd="0" presId="urn:microsoft.com/office/officeart/2005/8/layout/hierarchy2"/>
    <dgm:cxn modelId="{64E0B5DC-4E8C-4C69-8BEC-9CA5871870B1}" type="presParOf" srcId="{B2977D1D-EDD5-45EF-AD38-65B0889278E5}" destId="{95348C21-6474-4914-AB3A-BE8CE3882709}"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7603E07D-3DE7-4D6C-94AF-79FDF7919C18}" srcId="{39959040-5C3E-465F-863D-2B7A47FABC3C}" destId="{DE2A3B09-7C92-4D10-B0DA-5866C611E06B}" srcOrd="0" destOrd="0" parTransId="{B33FAD3A-6918-4863-9D7D-A5D3F6A69DF3}" sibTransId="{98F2B874-7D01-49E4-B15F-8C408A81732D}"/>
    <dgm:cxn modelId="{960435F2-3299-46ED-8A92-9B2DB4316EFC}" srcId="{39959040-5C3E-465F-863D-2B7A47FABC3C}" destId="{26AD763D-7629-447D-8D9B-992A9C1F0BC2}" srcOrd="1" destOrd="0" parTransId="{F3BFC6D5-A1EE-4918-A850-FCA8460746A0}" sibTransId="{2A116B2B-5157-444E-860A-EAE5894E09EF}"/>
    <dgm:cxn modelId="{69E60246-885F-4571-B894-04BA523A8914}" type="presOf" srcId="{CE7DD47A-122C-46D4-8164-13E3A5D38D4E}" destId="{BDB8F746-A968-43CB-9BEF-0F3D7D81D18B}" srcOrd="0" destOrd="0" presId="urn:microsoft.com/office/officeart/2005/8/layout/vList5"/>
    <dgm:cxn modelId="{6E7A6037-90FB-411B-852B-6098A3CA1C4C}" type="presOf" srcId="{39959040-5C3E-465F-863D-2B7A47FABC3C}" destId="{B56A5061-49AB-4B62-9637-C7CA35E619BC}" srcOrd="0" destOrd="0" presId="urn:microsoft.com/office/officeart/2005/8/layout/vList5"/>
    <dgm:cxn modelId="{9EF1801A-A51F-4E0C-B306-4B27824A3E55}" type="presOf" srcId="{DE2A3B09-7C92-4D10-B0DA-5866C611E06B}" destId="{2B3889B6-21F1-4E28-A202-BDB86900D191}" srcOrd="0" destOrd="0" presId="urn:microsoft.com/office/officeart/2005/8/layout/vList5"/>
    <dgm:cxn modelId="{634D85E0-04CC-4DF8-89C2-25A3CB8507BF}" srcId="{39959040-5C3E-465F-863D-2B7A47FABC3C}" destId="{FA96B457-3C97-46D7-A181-4E5BD56939B4}" srcOrd="2" destOrd="0" parTransId="{1D27C81D-822B-4E00-85D2-FF2234D8AFF9}" sibTransId="{C46CB198-98E6-4F5A-9EFA-0E56180527A6}"/>
    <dgm:cxn modelId="{0A0AEBEB-861E-419B-BD27-59184C107A44}" srcId="{D9109912-15A7-40E7-BA89-FEB477B47361}" destId="{87D8EDEC-01A2-4988-BA58-550B7F844B9F}" srcOrd="0" destOrd="0" parTransId="{7F28793C-C91D-4EFF-A7EA-11DB73FC72C8}" sibTransId="{EBFAD401-7EAB-45E5-B867-14F0676C7B6B}"/>
    <dgm:cxn modelId="{F32F34AE-8315-49B4-BEA0-E08ABC20978F}" srcId="{39959040-5C3E-465F-863D-2B7A47FABC3C}" destId="{A8233BC9-FF20-433E-8326-7C21917F74C8}" srcOrd="3" destOrd="0" parTransId="{D2DA575B-594F-4613-89E2-6FA931CD1BB5}" sibTransId="{391D1F8E-97B8-4375-84B5-66435306E78B}"/>
    <dgm:cxn modelId="{BFCC69C0-9F54-43F1-9489-471E402CDA47}" type="presOf" srcId="{87D8EDEC-01A2-4988-BA58-550B7F844B9F}" destId="{08FA6EFF-B3FB-4C03-91EE-D5BF7FD419FB}" srcOrd="0" destOrd="0" presId="urn:microsoft.com/office/officeart/2005/8/layout/vList5"/>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CD61E76B-02AB-4714-B266-DD895DD5346B}" type="presOf" srcId="{FA96B457-3C97-46D7-A181-4E5BD56939B4}" destId="{8BD97D6B-808E-43E0-8E4E-5C73715C7AA6}" srcOrd="0" destOrd="0" presId="urn:microsoft.com/office/officeart/2005/8/layout/vList5"/>
    <dgm:cxn modelId="{360537F2-67E8-48EF-87FE-42524609A86A}" type="presOf" srcId="{D9109912-15A7-40E7-BA89-FEB477B47361}" destId="{E5BB8ED1-3338-4914-B54B-27583ECB01F8}"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F57499C4-42E1-462D-9745-A739F82F264A}" srcId="{A8233BC9-FF20-433E-8326-7C21917F74C8}" destId="{7D186827-33A7-4D1C-8322-27C5994D9207}" srcOrd="0" destOrd="0" parTransId="{8529F0E3-4C1D-493C-BEAB-76DB96F8B2E9}" sibTransId="{E476C6DE-44A2-4B70-A0C2-8026C5D19B09}"/>
    <dgm:cxn modelId="{07FC4FCE-624C-4ABA-A921-77C141DBF986}" srcId="{FA96B457-3C97-46D7-A181-4E5BD56939B4}" destId="{CE7DD47A-122C-46D4-8164-13E3A5D38D4E}" srcOrd="0" destOrd="0" parTransId="{BD5CDF25-F26B-4953-B22D-562C8A3CD99F}" sibTransId="{C22A1EF2-B6D8-4FC7-A532-D3602B4DBD06}"/>
    <dgm:cxn modelId="{E9BE2A57-F154-40DF-9C89-D8EE249600B3}" type="presOf" srcId="{370A2969-75D6-4F26-BEA7-0DE79C7BFF86}" destId="{DC8B271B-EC54-44F4-9DB1-DECC323CB537}"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7217AB15-66E3-4973-BA88-32B11CE86314}" type="presOf" srcId="{0F42F2C2-355C-44B0-815B-EC89A87C45B5}" destId="{08FA6EFF-B3FB-4C03-91EE-D5BF7FD419FB}" srcOrd="0" destOrd="1" presId="urn:microsoft.com/office/officeart/2005/8/layout/vList5"/>
    <dgm:cxn modelId="{0DF44F0F-D9AB-49C4-B082-F96CEC0A8ED6}" type="presOf" srcId="{26AD763D-7629-447D-8D9B-992A9C1F0BC2}" destId="{1D390B4E-5997-4DA6-B8C4-7F8D81DCF46A}" srcOrd="0" destOrd="0" presId="urn:microsoft.com/office/officeart/2005/8/layout/vList5"/>
    <dgm:cxn modelId="{52DFF0B5-6713-4F8C-AEC5-DA2B86E2521C}" type="presOf" srcId="{AF437074-D233-4C01-9AFF-38132263E530}" destId="{1D6E39EF-AC66-4DFF-91D7-951DB9BDFDA3}" srcOrd="0" destOrd="0" presId="urn:microsoft.com/office/officeart/2005/8/layout/vList5"/>
    <dgm:cxn modelId="{C8530C13-DEAF-4420-BCC3-5E6DCF5FA32C}" type="presOf" srcId="{A8233BC9-FF20-433E-8326-7C21917F74C8}" destId="{3F87A4D4-9925-49B6-8822-BED4C3BDA2D4}" srcOrd="0" destOrd="0" presId="urn:microsoft.com/office/officeart/2005/8/layout/vList5"/>
    <dgm:cxn modelId="{8429BE2C-E9C7-4295-BA54-38A1E795D94C}" type="presOf" srcId="{7D186827-33A7-4D1C-8322-27C5994D9207}" destId="{7D20A007-1FBC-4B11-A8DE-7A5F345D4C57}" srcOrd="0" destOrd="0" presId="urn:microsoft.com/office/officeart/2005/8/layout/vList5"/>
    <dgm:cxn modelId="{95781442-005D-42E4-A2D5-4C06C32D40E1}" type="presParOf" srcId="{B56A5061-49AB-4B62-9637-C7CA35E619BC}" destId="{F4093611-5A0B-4A32-A429-B0EF26AE518A}" srcOrd="0" destOrd="0" presId="urn:microsoft.com/office/officeart/2005/8/layout/vList5"/>
    <dgm:cxn modelId="{6EA6CD3E-BD9A-40BB-8E56-F647DE144F9F}" type="presParOf" srcId="{F4093611-5A0B-4A32-A429-B0EF26AE518A}" destId="{2B3889B6-21F1-4E28-A202-BDB86900D191}" srcOrd="0" destOrd="0" presId="urn:microsoft.com/office/officeart/2005/8/layout/vList5"/>
    <dgm:cxn modelId="{AC620A2E-26B8-4822-9BC7-1B02B26011F5}" type="presParOf" srcId="{F4093611-5A0B-4A32-A429-B0EF26AE518A}" destId="{1D6E39EF-AC66-4DFF-91D7-951DB9BDFDA3}" srcOrd="1" destOrd="0" presId="urn:microsoft.com/office/officeart/2005/8/layout/vList5"/>
    <dgm:cxn modelId="{EA7A20A2-EA35-4491-BBBA-C415BA500426}" type="presParOf" srcId="{B56A5061-49AB-4B62-9637-C7CA35E619BC}" destId="{6A5BF789-07C7-4E03-BA66-0BE632801EBD}" srcOrd="1" destOrd="0" presId="urn:microsoft.com/office/officeart/2005/8/layout/vList5"/>
    <dgm:cxn modelId="{169330E2-E3FE-4C54-B705-AFC02FB52512}" type="presParOf" srcId="{B56A5061-49AB-4B62-9637-C7CA35E619BC}" destId="{B12F86C9-28C9-4D22-A414-D505D6E83627}" srcOrd="2" destOrd="0" presId="urn:microsoft.com/office/officeart/2005/8/layout/vList5"/>
    <dgm:cxn modelId="{FA84A8E3-509E-4275-AE2B-E40A7222C183}" type="presParOf" srcId="{B12F86C9-28C9-4D22-A414-D505D6E83627}" destId="{1D390B4E-5997-4DA6-B8C4-7F8D81DCF46A}" srcOrd="0" destOrd="0" presId="urn:microsoft.com/office/officeart/2005/8/layout/vList5"/>
    <dgm:cxn modelId="{5F8849CD-262E-4BA7-8CCE-C2F1A8DFA74E}" type="presParOf" srcId="{B12F86C9-28C9-4D22-A414-D505D6E83627}" destId="{DC8B271B-EC54-44F4-9DB1-DECC323CB537}" srcOrd="1" destOrd="0" presId="urn:microsoft.com/office/officeart/2005/8/layout/vList5"/>
    <dgm:cxn modelId="{5ED503E5-259B-4716-ABEF-959AB60EC743}" type="presParOf" srcId="{B56A5061-49AB-4B62-9637-C7CA35E619BC}" destId="{A14010B8-7ACF-4283-BF6C-3847164313AA}" srcOrd="3" destOrd="0" presId="urn:microsoft.com/office/officeart/2005/8/layout/vList5"/>
    <dgm:cxn modelId="{AF7A41D9-B210-49DE-A36E-A5FB43F9809A}" type="presParOf" srcId="{B56A5061-49AB-4B62-9637-C7CA35E619BC}" destId="{7E3844D4-DEBB-4E51-A74E-8EB8A93E75B4}" srcOrd="4" destOrd="0" presId="urn:microsoft.com/office/officeart/2005/8/layout/vList5"/>
    <dgm:cxn modelId="{55A92AC7-A3DD-480B-B39E-E96EBE956B9A}" type="presParOf" srcId="{7E3844D4-DEBB-4E51-A74E-8EB8A93E75B4}" destId="{8BD97D6B-808E-43E0-8E4E-5C73715C7AA6}" srcOrd="0" destOrd="0" presId="urn:microsoft.com/office/officeart/2005/8/layout/vList5"/>
    <dgm:cxn modelId="{C0967DC9-C790-400F-9929-F10866E886D1}" type="presParOf" srcId="{7E3844D4-DEBB-4E51-A74E-8EB8A93E75B4}" destId="{BDB8F746-A968-43CB-9BEF-0F3D7D81D18B}" srcOrd="1" destOrd="0" presId="urn:microsoft.com/office/officeart/2005/8/layout/vList5"/>
    <dgm:cxn modelId="{42CE04F9-E1A6-4519-800F-E6457A3832B1}" type="presParOf" srcId="{B56A5061-49AB-4B62-9637-C7CA35E619BC}" destId="{735F0A7F-7E0F-432A-819C-ADBF3C4EDCAD}" srcOrd="5" destOrd="0" presId="urn:microsoft.com/office/officeart/2005/8/layout/vList5"/>
    <dgm:cxn modelId="{0738E9EB-965C-4302-A614-9FF846EEDD52}" type="presParOf" srcId="{B56A5061-49AB-4B62-9637-C7CA35E619BC}" destId="{56FCE7BA-1BB8-4FFF-91A4-53AB3C0CE2F5}" srcOrd="6" destOrd="0" presId="urn:microsoft.com/office/officeart/2005/8/layout/vList5"/>
    <dgm:cxn modelId="{49583BE8-82E1-49CC-B449-DCD5AB77E58E}" type="presParOf" srcId="{56FCE7BA-1BB8-4FFF-91A4-53AB3C0CE2F5}" destId="{3F87A4D4-9925-49B6-8822-BED4C3BDA2D4}" srcOrd="0" destOrd="0" presId="urn:microsoft.com/office/officeart/2005/8/layout/vList5"/>
    <dgm:cxn modelId="{DCFA39DF-B864-4B19-8241-B8F2FD820FB1}" type="presParOf" srcId="{56FCE7BA-1BB8-4FFF-91A4-53AB3C0CE2F5}" destId="{7D20A007-1FBC-4B11-A8DE-7A5F345D4C57}" srcOrd="1" destOrd="0" presId="urn:microsoft.com/office/officeart/2005/8/layout/vList5"/>
    <dgm:cxn modelId="{BDBBA064-CBDB-4858-B052-5CA5EB434918}" type="presParOf" srcId="{B56A5061-49AB-4B62-9637-C7CA35E619BC}" destId="{F326D3F2-AB2A-448C-B10A-F0EB08EE7D50}" srcOrd="7" destOrd="0" presId="urn:microsoft.com/office/officeart/2005/8/layout/vList5"/>
    <dgm:cxn modelId="{04A3450F-B932-4FE4-93DE-94672B31A338}" type="presParOf" srcId="{B56A5061-49AB-4B62-9637-C7CA35E619BC}" destId="{8699106F-E76D-45D6-BFA2-5837ECF0314D}" srcOrd="8" destOrd="0" presId="urn:microsoft.com/office/officeart/2005/8/layout/vList5"/>
    <dgm:cxn modelId="{F8BB9F9E-2A6E-450F-9D1D-5ACA33D7F80D}" type="presParOf" srcId="{8699106F-E76D-45D6-BFA2-5837ECF0314D}" destId="{E5BB8ED1-3338-4914-B54B-27583ECB01F8}" srcOrd="0" destOrd="0" presId="urn:microsoft.com/office/officeart/2005/8/layout/vList5"/>
    <dgm:cxn modelId="{7A85B366-C294-4C65-9954-3D907B7BC424}" type="presParOf" srcId="{8699106F-E76D-45D6-BFA2-5837ECF0314D}" destId="{08FA6EFF-B3FB-4C03-91EE-D5BF7FD419FB}"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2AFB0179-2420-4D29-AF7B-55351AA524EF}" type="presOf" srcId="{1E972EA2-B4FC-492A-AC6F-1242F4D37C78}" destId="{D5ED4231-1923-48BE-995B-1CA4B6143FE7}"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EBE9C495-AC3B-4B3D-8A39-9DC83528CD78}" type="presOf" srcId="{D1DF6AA5-3504-4D0C-BDD1-E4D74E39381A}" destId="{7F334946-F636-43D1-AAA7-2E17429B9FA4}" srcOrd="0" destOrd="0" presId="urn:microsoft.com/office/officeart/2005/8/layout/vList5"/>
    <dgm:cxn modelId="{1CD28F84-A992-42DC-8E45-3AD61119692C}" type="presOf" srcId="{D3B0735E-0C45-46DB-AAB6-C704167D21AC}" destId="{278B2CA0-DB58-4E5F-A452-1398A4A13D21}"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44BF1FCC-A968-49DD-B704-E953EBD03D13}" srcId="{3353DF1B-3DC3-41D7-A343-46A6E51A2EB8}" destId="{88658030-B58E-42F9-801E-D9C7BBFA0C6B}" srcOrd="5" destOrd="0" parTransId="{2CE5F229-CC90-48E4-AFD4-EC708ACF1901}" sibTransId="{0845F725-065F-4F5A-A346-4FA0CE802C0B}"/>
    <dgm:cxn modelId="{DCB8B1C0-80A1-4157-9876-DAEDC1F3B8BA}" type="presOf" srcId="{3353DF1B-3DC3-41D7-A343-46A6E51A2EB8}" destId="{25E9F130-7E7C-4FA2-8F06-4F82F8E6C998}" srcOrd="0" destOrd="0" presId="urn:microsoft.com/office/officeart/2005/8/layout/vList5"/>
    <dgm:cxn modelId="{8477AB45-B17C-44DB-B0B3-883FD37CD905}" type="presOf" srcId="{F3FC3C41-9DF7-4837-B9A1-5CACA3029B83}" destId="{AE01952C-5395-420D-AF3A-058FE5DC8FA1}" srcOrd="0" destOrd="0" presId="urn:microsoft.com/office/officeart/2005/8/layout/vList5"/>
    <dgm:cxn modelId="{2A4EFBCE-7BA1-48B9-B50D-95CFA156A65A}" type="presOf" srcId="{CD0F1CDA-760B-481A-9C59-415A1977CBC4}" destId="{365F86ED-B323-471D-B24E-5D110B5729D3}"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234D151A-BFF2-440C-AF0D-5189E62B3B8E}" srcId="{88658030-B58E-42F9-801E-D9C7BBFA0C6B}" destId="{1F9698B3-B4E8-4BDC-8C96-9EF411706A2C}" srcOrd="0" destOrd="0" parTransId="{96363EEF-40FE-4908-BE67-BA70AFB971D7}" sibTransId="{10BCCEC8-B719-4CF5-A3E6-66753B2EA0EE}"/>
    <dgm:cxn modelId="{B5F712C4-9C6E-4F6E-AE2F-167B9544370E}" type="presOf" srcId="{65A4A9D5-25CC-4A6F-880B-4DA30710CAEA}" destId="{C459A1D7-2A99-4E77-B9D5-E9BE0D687018}"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2CAFC8F1-3952-467F-AA94-E5CD32ED4153}" srcId="{65A4A9D5-25CC-4A6F-880B-4DA30710CAEA}" destId="{931C9523-F5F0-4927-8969-D4B40582AFB1}" srcOrd="0" destOrd="0" parTransId="{AE6AC051-FFFD-40A2-B81F-C6E7B45668E2}" sibTransId="{A254C897-FF1C-422B-B2E4-6A925F60E019}"/>
    <dgm:cxn modelId="{A07D1275-DCC1-4A26-B62A-979F1B4EF249}" type="presOf" srcId="{88658030-B58E-42F9-801E-D9C7BBFA0C6B}" destId="{2B56E6DD-00C1-4D53-A1FB-F2309E94676A}" srcOrd="0" destOrd="0" presId="urn:microsoft.com/office/officeart/2005/8/layout/vList5"/>
    <dgm:cxn modelId="{DFD13B0D-CECC-43F6-AF95-C5F4BD0A9C9D}" srcId="{42E94F3E-77FE-448D-8FC0-0CA895657C48}" destId="{A7D68504-7202-4B10-9390-2CA40080DC67}" srcOrd="0" destOrd="0" parTransId="{C39F56DA-BB02-4F30-8A1C-E18771ACEF49}" sibTransId="{DDE410BA-DAFB-4A64-BC1D-3376508633FF}"/>
    <dgm:cxn modelId="{E073DFC6-48BB-4D4D-9811-C043B5284592}" type="presOf" srcId="{42E94F3E-77FE-448D-8FC0-0CA895657C48}" destId="{39FBA0AC-236B-4320-9D6E-9781E9DA3C95}"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BC10B45D-F973-4050-9683-FBC70D3E5B07}" type="presOf" srcId="{5DE638DD-B407-4D0D-99A1-1637B6A338AE}" destId="{7174B895-5A48-4745-933D-6D35F48245B2}"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02411619-2387-471F-B162-D1E2C3F56488}" srcId="{C62E5E93-CD60-45C0-9B91-8F26A08BB569}" destId="{1E972EA2-B4FC-492A-AC6F-1242F4D37C78}" srcOrd="0" destOrd="0" parTransId="{52314F7F-DD56-46C9-8796-2B610BF94991}" sibTransId="{85ED23E3-D128-4520-BE2E-FDD9AAC8CA6A}"/>
    <dgm:cxn modelId="{F04ABD27-4091-4CEC-9B16-207F755D4CF7}" srcId="{3353DF1B-3DC3-41D7-A343-46A6E51A2EB8}" destId="{CD0F1CDA-760B-481A-9C59-415A1977CBC4}" srcOrd="1" destOrd="0" parTransId="{BCDBC88E-85F2-4F60-99F4-32A2D30181BE}" sibTransId="{04D44FBE-7CE9-4E2C-BA97-A18FA589925F}"/>
    <dgm:cxn modelId="{60DE9D25-1788-4C2C-8BEE-67E32254A091}" type="presOf" srcId="{931C9523-F5F0-4927-8969-D4B40582AFB1}" destId="{82EA9087-E728-40A7-ADAB-C355D21BD527}"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17A0C7B4-35AB-4645-9771-A37D7D790B12}" srcId="{3353DF1B-3DC3-41D7-A343-46A6E51A2EB8}" destId="{C62E5E93-CD60-45C0-9B91-8F26A08BB569}" srcOrd="0" destOrd="0" parTransId="{15591D9A-1D5C-4022-96E0-4DA6AC32E606}" sibTransId="{0045963F-F153-4375-AA10-E6D643B62BA5}"/>
    <dgm:cxn modelId="{3D7044C6-9DFC-4D8D-8503-61B14AE9BF9C}" type="presOf" srcId="{CED405D3-86E0-4DBD-ABA8-77EF4462A99F}" destId="{97BD9FB3-29EA-474D-BA43-3B14D88AFE9B}" srcOrd="0" destOrd="0" presId="urn:microsoft.com/office/officeart/2005/8/layout/vList5"/>
    <dgm:cxn modelId="{EB02ABB0-BAED-4061-8150-00102AD3EB4D}" type="presOf" srcId="{1F9698B3-B4E8-4BDC-8C96-9EF411706A2C}" destId="{649A832F-EE91-4FC0-924D-028F59B40B63}" srcOrd="0" destOrd="0" presId="urn:microsoft.com/office/officeart/2005/8/layout/vList5"/>
    <dgm:cxn modelId="{6FE1CF93-A835-474A-B078-860BF6D4191D}" type="presOf" srcId="{C62E5E93-CD60-45C0-9B91-8F26A08BB569}" destId="{00CF611C-1BDE-4B70-B133-5D2CEA2E2D5A}" srcOrd="0" destOrd="0" presId="urn:microsoft.com/office/officeart/2005/8/layout/vList5"/>
    <dgm:cxn modelId="{ACBF4E98-7E78-4DDF-90DB-24BD132757B1}" type="presOf" srcId="{A7D68504-7202-4B10-9390-2CA40080DC67}" destId="{611AB44C-F355-4620-86A1-CCC5D789C05E}" srcOrd="0" destOrd="0" presId="urn:microsoft.com/office/officeart/2005/8/layout/vList5"/>
    <dgm:cxn modelId="{369741D8-AC86-434E-9CA2-1CA8100C7DDE}" type="presParOf" srcId="{25E9F130-7E7C-4FA2-8F06-4F82F8E6C998}" destId="{298BD861-7A52-423B-97EF-5F00498ECDB0}" srcOrd="0" destOrd="0" presId="urn:microsoft.com/office/officeart/2005/8/layout/vList5"/>
    <dgm:cxn modelId="{CCC9E024-A864-4115-88F9-2423B45E1B2A}" type="presParOf" srcId="{298BD861-7A52-423B-97EF-5F00498ECDB0}" destId="{00CF611C-1BDE-4B70-B133-5D2CEA2E2D5A}" srcOrd="0" destOrd="0" presId="urn:microsoft.com/office/officeart/2005/8/layout/vList5"/>
    <dgm:cxn modelId="{71BD6577-56B5-4DC1-9355-68502627799E}" type="presParOf" srcId="{298BD861-7A52-423B-97EF-5F00498ECDB0}" destId="{D5ED4231-1923-48BE-995B-1CA4B6143FE7}" srcOrd="1" destOrd="0" presId="urn:microsoft.com/office/officeart/2005/8/layout/vList5"/>
    <dgm:cxn modelId="{0FB425E4-81A9-41F5-B608-8856AEBA5829}" type="presParOf" srcId="{25E9F130-7E7C-4FA2-8F06-4F82F8E6C998}" destId="{C4FE61DF-665F-412A-8E15-A45A5238D304}" srcOrd="1" destOrd="0" presId="urn:microsoft.com/office/officeart/2005/8/layout/vList5"/>
    <dgm:cxn modelId="{2CFBF1B6-276A-41AE-9896-753BB584E099}" type="presParOf" srcId="{25E9F130-7E7C-4FA2-8F06-4F82F8E6C998}" destId="{3F91EEA8-551E-4807-ADD9-A481C86E9983}" srcOrd="2" destOrd="0" presId="urn:microsoft.com/office/officeart/2005/8/layout/vList5"/>
    <dgm:cxn modelId="{1C2C98E5-23DD-4940-89F4-CD863BE50EDE}" type="presParOf" srcId="{3F91EEA8-551E-4807-ADD9-A481C86E9983}" destId="{365F86ED-B323-471D-B24E-5D110B5729D3}" srcOrd="0" destOrd="0" presId="urn:microsoft.com/office/officeart/2005/8/layout/vList5"/>
    <dgm:cxn modelId="{DCF2E48D-D836-4A74-BAC3-8739E9EA697C}" type="presParOf" srcId="{3F91EEA8-551E-4807-ADD9-A481C86E9983}" destId="{7174B895-5A48-4745-933D-6D35F48245B2}" srcOrd="1" destOrd="0" presId="urn:microsoft.com/office/officeart/2005/8/layout/vList5"/>
    <dgm:cxn modelId="{8A6ED490-EDC3-4AD0-B205-F93DB8A78ADD}" type="presParOf" srcId="{25E9F130-7E7C-4FA2-8F06-4F82F8E6C998}" destId="{08EF1988-A98F-48FC-ABB6-B3BCD091628B}" srcOrd="3" destOrd="0" presId="urn:microsoft.com/office/officeart/2005/8/layout/vList5"/>
    <dgm:cxn modelId="{299C20EC-5F13-4C40-81E5-1F55B17E08F2}" type="presParOf" srcId="{25E9F130-7E7C-4FA2-8F06-4F82F8E6C998}" destId="{0386D483-E37B-4900-945B-D0E70450B623}" srcOrd="4" destOrd="0" presId="urn:microsoft.com/office/officeart/2005/8/layout/vList5"/>
    <dgm:cxn modelId="{DD0E9493-3E19-4FC0-BF65-7B0F4B039F63}" type="presParOf" srcId="{0386D483-E37B-4900-945B-D0E70450B623}" destId="{39FBA0AC-236B-4320-9D6E-9781E9DA3C95}" srcOrd="0" destOrd="0" presId="urn:microsoft.com/office/officeart/2005/8/layout/vList5"/>
    <dgm:cxn modelId="{03C0E873-84BA-4FB1-8DEE-83E5EE636BD6}" type="presParOf" srcId="{0386D483-E37B-4900-945B-D0E70450B623}" destId="{611AB44C-F355-4620-86A1-CCC5D789C05E}" srcOrd="1" destOrd="0" presId="urn:microsoft.com/office/officeart/2005/8/layout/vList5"/>
    <dgm:cxn modelId="{8A44C32B-F533-4E80-94F2-BEF763020F88}" type="presParOf" srcId="{25E9F130-7E7C-4FA2-8F06-4F82F8E6C998}" destId="{CD59E786-CB18-40F4-A7C7-FB1A2FBA0945}" srcOrd="5" destOrd="0" presId="urn:microsoft.com/office/officeart/2005/8/layout/vList5"/>
    <dgm:cxn modelId="{7D5218BF-B499-4B16-AA61-6F142981FE83}" type="presParOf" srcId="{25E9F130-7E7C-4FA2-8F06-4F82F8E6C998}" destId="{FE981231-910C-46D4-B0DE-A0605ADE412C}" srcOrd="6" destOrd="0" presId="urn:microsoft.com/office/officeart/2005/8/layout/vList5"/>
    <dgm:cxn modelId="{C5D8E176-0B8A-4770-B167-8C5E04C99E80}" type="presParOf" srcId="{FE981231-910C-46D4-B0DE-A0605ADE412C}" destId="{278B2CA0-DB58-4E5F-A452-1398A4A13D21}" srcOrd="0" destOrd="0" presId="urn:microsoft.com/office/officeart/2005/8/layout/vList5"/>
    <dgm:cxn modelId="{7EB67C03-147A-48A4-8ACB-E320756E92A3}" type="presParOf" srcId="{FE981231-910C-46D4-B0DE-A0605ADE412C}" destId="{97BD9FB3-29EA-474D-BA43-3B14D88AFE9B}" srcOrd="1" destOrd="0" presId="urn:microsoft.com/office/officeart/2005/8/layout/vList5"/>
    <dgm:cxn modelId="{63515DFF-4B8F-4DD7-9970-E49278745CB2}" type="presParOf" srcId="{25E9F130-7E7C-4FA2-8F06-4F82F8E6C998}" destId="{FC37C599-DEC0-4CCB-AB49-6BA3D7F1B22F}" srcOrd="7" destOrd="0" presId="urn:microsoft.com/office/officeart/2005/8/layout/vList5"/>
    <dgm:cxn modelId="{3474DCFC-BF99-4D36-BD94-786E2DC97761}" type="presParOf" srcId="{25E9F130-7E7C-4FA2-8F06-4F82F8E6C998}" destId="{CE409D92-DDD2-40C4-A72D-7ED2291EFD1C}" srcOrd="8" destOrd="0" presId="urn:microsoft.com/office/officeart/2005/8/layout/vList5"/>
    <dgm:cxn modelId="{4C7B41EA-B011-4B1B-86B8-9E9CACDCA49C}" type="presParOf" srcId="{CE409D92-DDD2-40C4-A72D-7ED2291EFD1C}" destId="{C459A1D7-2A99-4E77-B9D5-E9BE0D687018}" srcOrd="0" destOrd="0" presId="urn:microsoft.com/office/officeart/2005/8/layout/vList5"/>
    <dgm:cxn modelId="{0A5B53E0-8861-4775-9743-939A4BFA9FC1}" type="presParOf" srcId="{CE409D92-DDD2-40C4-A72D-7ED2291EFD1C}" destId="{82EA9087-E728-40A7-ADAB-C355D21BD527}" srcOrd="1" destOrd="0" presId="urn:microsoft.com/office/officeart/2005/8/layout/vList5"/>
    <dgm:cxn modelId="{1D6C518D-0CD8-4993-BF56-4B6E370728A1}" type="presParOf" srcId="{25E9F130-7E7C-4FA2-8F06-4F82F8E6C998}" destId="{6EA8EBE5-48AE-4394-8B59-058D28082AA9}" srcOrd="9" destOrd="0" presId="urn:microsoft.com/office/officeart/2005/8/layout/vList5"/>
    <dgm:cxn modelId="{705DBA01-A274-4D90-BFC5-13B12DCB5600}" type="presParOf" srcId="{25E9F130-7E7C-4FA2-8F06-4F82F8E6C998}" destId="{668DC12F-7BC3-41A5-BC08-9D1BF19C6404}" srcOrd="10" destOrd="0" presId="urn:microsoft.com/office/officeart/2005/8/layout/vList5"/>
    <dgm:cxn modelId="{5D0848B4-A0BC-4639-9C18-0F2C38CC3498}" type="presParOf" srcId="{668DC12F-7BC3-41A5-BC08-9D1BF19C6404}" destId="{2B56E6DD-00C1-4D53-A1FB-F2309E94676A}" srcOrd="0" destOrd="0" presId="urn:microsoft.com/office/officeart/2005/8/layout/vList5"/>
    <dgm:cxn modelId="{2DA8E037-A210-44CA-827A-8C91716A3F1B}" type="presParOf" srcId="{668DC12F-7BC3-41A5-BC08-9D1BF19C6404}" destId="{649A832F-EE91-4FC0-924D-028F59B40B63}" srcOrd="1" destOrd="0" presId="urn:microsoft.com/office/officeart/2005/8/layout/vList5"/>
    <dgm:cxn modelId="{17C41C7D-FC69-4677-A1A5-D3D1263D2A40}" type="presParOf" srcId="{25E9F130-7E7C-4FA2-8F06-4F82F8E6C998}" destId="{73591897-5D51-4FA3-9A3D-238BA1BF3D62}" srcOrd="11" destOrd="0" presId="urn:microsoft.com/office/officeart/2005/8/layout/vList5"/>
    <dgm:cxn modelId="{43A026EE-3B47-4876-9777-30D5E834F0CB}" type="presParOf" srcId="{25E9F130-7E7C-4FA2-8F06-4F82F8E6C998}" destId="{0D099E4E-2F98-441C-9B84-F3FB48ACC62E}" srcOrd="12" destOrd="0" presId="urn:microsoft.com/office/officeart/2005/8/layout/vList5"/>
    <dgm:cxn modelId="{2E2F530C-2318-4839-BBAF-3752A7F17500}" type="presParOf" srcId="{0D099E4E-2F98-441C-9B84-F3FB48ACC62E}" destId="{7F334946-F636-43D1-AAA7-2E17429B9FA4}" srcOrd="0" destOrd="0" presId="urn:microsoft.com/office/officeart/2005/8/layout/vList5"/>
    <dgm:cxn modelId="{4E0A3470-7386-4F84-814B-FB49AE40FFBE}" type="presParOf" srcId="{0D099E4E-2F98-441C-9B84-F3FB48ACC62E}" destId="{AE01952C-5395-420D-AF3A-058FE5DC8FA1}" srcOrd="1" destOrd="0" presId="urn:microsoft.com/office/officeart/2005/8/layout/vList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19A4249A-6034-4FBC-969E-DE9CD003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45</Pages>
  <Words>11095</Words>
  <Characters>63246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abu awwad</cp:lastModifiedBy>
  <cp:revision>14</cp:revision>
  <dcterms:created xsi:type="dcterms:W3CDTF">2018-05-18T14:56:00Z</dcterms:created>
  <dcterms:modified xsi:type="dcterms:W3CDTF">2018-05-19T19:32:00Z</dcterms:modified>
</cp:coreProperties>
</file>