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E8" w:rsidRPr="00BA33FD" w:rsidRDefault="00316104" w:rsidP="007D42DF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الاولى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6104" w:rsidRPr="00DE1310" w:rsidTr="00316104">
        <w:tc>
          <w:tcPr>
            <w:tcW w:w="9242" w:type="dxa"/>
          </w:tcPr>
          <w:p w:rsidR="00316104" w:rsidRPr="00DE1310" w:rsidRDefault="00316104" w:rsidP="00316104">
            <w:pPr>
              <w:jc w:val="center"/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u w:val="single"/>
                <w:rtl/>
                <w:lang w:val="en-GB"/>
              </w:rPr>
              <w:t>القانون</w:t>
            </w:r>
          </w:p>
          <w:p w:rsidR="00316104" w:rsidRPr="00DE1310" w:rsidRDefault="00316104" w:rsidP="0099544C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قواعد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وأحكام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تضعها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الدولة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لتنظيم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العلاقات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الأفراد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والمجتمعات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وحماية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حقوقهم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</w:p>
        </w:tc>
      </w:tr>
    </w:tbl>
    <w:p w:rsidR="00316104" w:rsidRPr="00DE1310" w:rsidRDefault="00316104" w:rsidP="004B2A67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4B2A67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4B2A67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الثانية</w:t>
      </w:r>
      <w:r w:rsidR="004B2A67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6104" w:rsidRPr="00DE1310" w:rsidTr="00316104">
        <w:tc>
          <w:tcPr>
            <w:tcW w:w="9242" w:type="dxa"/>
          </w:tcPr>
          <w:p w:rsidR="00316104" w:rsidRPr="00DE1310" w:rsidRDefault="00316104" w:rsidP="00316104">
            <w:pPr>
              <w:jc w:val="center"/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u w:val="single"/>
                <w:rtl/>
                <w:lang w:val="en-GB"/>
              </w:rPr>
              <w:t>الحق</w:t>
            </w:r>
          </w:p>
          <w:p w:rsidR="00316104" w:rsidRPr="00DE1310" w:rsidRDefault="004B2A67" w:rsidP="008B1C27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غاية</w:t>
            </w:r>
            <w:r w:rsidR="0045451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45451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او</w:t>
            </w:r>
            <w:r w:rsidR="0045451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مصلحة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تعود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على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صاحب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بالمنفعة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المادية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أو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9544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المعنوية</w:t>
            </w:r>
            <w:r w:rsidR="0099544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>.</w:t>
            </w:r>
          </w:p>
        </w:tc>
      </w:tr>
    </w:tbl>
    <w:p w:rsidR="00483F73" w:rsidRPr="00DE1310" w:rsidRDefault="00483F73" w:rsidP="00483F73">
      <w:pPr>
        <w:rPr>
          <w:rFonts w:ascii="Aharoni" w:hAnsi="Aharoni" w:cs="Aharoni"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الثالثة</w:t>
      </w:r>
      <w:r w:rsidRPr="00DE1310">
        <w:rPr>
          <w:rFonts w:ascii="Aharoni" w:hAnsi="Aharoni" w:cs="Aharoni"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F73" w:rsidRPr="00DE1310" w:rsidTr="00483F73">
        <w:tc>
          <w:tcPr>
            <w:tcW w:w="9242" w:type="dxa"/>
          </w:tcPr>
          <w:p w:rsidR="00483F73" w:rsidRPr="00DE1310" w:rsidRDefault="008B1C27" w:rsidP="00483F73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مسؤولية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فرد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التصرف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وفق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يقتضيه</w:t>
            </w:r>
            <w:proofErr w:type="spellEnd"/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ويتمثل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ذلك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بعدم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الإهمال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والحفاظ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السلامة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العامة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.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وإذا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تبين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وجود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انتهاك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بأي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الأشكال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يتم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مقاضاة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المخالف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وفق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ينص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عليه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>.</w:t>
            </w:r>
          </w:p>
        </w:tc>
      </w:tr>
    </w:tbl>
    <w:p w:rsidR="004B2A67" w:rsidRPr="00BA33FD" w:rsidRDefault="00483F73" w:rsidP="00483F73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الرابعة</w:t>
      </w:r>
      <w:r w:rsidR="004B2A67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2A67" w:rsidRPr="00DE1310" w:rsidTr="004B2A67">
        <w:tc>
          <w:tcPr>
            <w:tcW w:w="9242" w:type="dxa"/>
          </w:tcPr>
          <w:p w:rsidR="004B2A67" w:rsidRPr="00DE1310" w:rsidRDefault="004B2A67" w:rsidP="00483F73">
            <w:pPr>
              <w:jc w:val="center"/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u w:val="single"/>
                <w:rtl/>
                <w:lang w:val="en-GB"/>
              </w:rPr>
              <w:t>الحقوق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u w:val="single"/>
                <w:rtl/>
                <w:lang w:val="en-GB"/>
              </w:rPr>
              <w:t>المكتسبة</w:t>
            </w:r>
          </w:p>
          <w:p w:rsidR="004B2A67" w:rsidRPr="00DE1310" w:rsidRDefault="0099544C" w:rsidP="007D42DF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مجموعة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الحقوق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يكتسبها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الفرد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بالطبيعة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.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أي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أنها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هبة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طبيعية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لكل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فرد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الجنس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البشري،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لا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تنزع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الشخص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والشعوب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وتلتصق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بالإنسان،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ومن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حقّه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أن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يعيها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كوعيه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حريته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وكرامته</w:t>
            </w:r>
            <w:r w:rsidR="00DA270C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DA270C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الإنسانية</w:t>
            </w:r>
          </w:p>
        </w:tc>
      </w:tr>
    </w:tbl>
    <w:p w:rsidR="00316104" w:rsidRPr="00BA33FD" w:rsidRDefault="00483F73" w:rsidP="007D42DF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الخامسة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F73" w:rsidRPr="00DE1310" w:rsidTr="00483F73">
        <w:tc>
          <w:tcPr>
            <w:tcW w:w="9242" w:type="dxa"/>
          </w:tcPr>
          <w:p w:rsidR="0045451B" w:rsidRPr="00DE1310" w:rsidRDefault="00483F73" w:rsidP="0045451B">
            <w:pPr>
              <w:jc w:val="center"/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u w:val="single"/>
                <w:rtl/>
                <w:lang w:val="en-GB"/>
              </w:rPr>
              <w:t>الحقوق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u w:val="single"/>
                <w:rtl/>
                <w:lang w:val="en-GB"/>
              </w:rPr>
              <w:t>الاجتماعية</w:t>
            </w:r>
          </w:p>
          <w:p w:rsidR="00483F73" w:rsidRPr="00DE1310" w:rsidRDefault="0045451B" w:rsidP="0045451B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ضمان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الأدنى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العيش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الإنساني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المادي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والنفسي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لجميع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الأفراد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وتوفيـر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الاحتياجات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الضروريّة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لوجوده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المادي،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والاستجابة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لاحتياجاته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النفسيّة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والاجتماعية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والفكرية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>.</w:t>
            </w:r>
          </w:p>
        </w:tc>
      </w:tr>
    </w:tbl>
    <w:p w:rsidR="00483F73" w:rsidRPr="00BA33FD" w:rsidRDefault="00483F73" w:rsidP="00483F73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السادسة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3F73" w:rsidRPr="00DE1310" w:rsidTr="00483F73">
        <w:tc>
          <w:tcPr>
            <w:tcW w:w="9242" w:type="dxa"/>
          </w:tcPr>
          <w:p w:rsidR="0045451B" w:rsidRPr="00DE1310" w:rsidRDefault="0045451B" w:rsidP="0045451B">
            <w:pPr>
              <w:jc w:val="center"/>
              <w:rPr>
                <w:rFonts w:ascii="Aharoni" w:hAnsi="Aharoni" w:cs="Aharoni"/>
                <w:sz w:val="24"/>
                <w:szCs w:val="24"/>
                <w:u w:val="single"/>
                <w:rtl/>
              </w:rPr>
            </w:pPr>
            <w:r w:rsidRPr="00DE1310"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  <w:t>واجب</w:t>
            </w:r>
            <w:r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  <w:t>الدولة</w:t>
            </w:r>
            <w:r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  <w:t>تجاه</w:t>
            </w:r>
            <w:r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u w:val="single"/>
                <w:rtl/>
              </w:rPr>
              <w:t>الحقوق</w:t>
            </w:r>
          </w:p>
          <w:p w:rsidR="00483F73" w:rsidRPr="00DE1310" w:rsidRDefault="0045451B" w:rsidP="0045451B">
            <w:pPr>
              <w:jc w:val="center"/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جميع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الدول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الديمقراطية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ملزمة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بالاعتراف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بالحقوق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الطبيعية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,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والمحافظة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عليها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وحمايتها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لكنها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غير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ملزمة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بالاعتراف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بالحقوق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الاجتماعية</w:t>
            </w:r>
            <w:r w:rsidR="00483F73"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</w:t>
            </w:r>
            <w:r w:rsidR="0099544C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</w:p>
        </w:tc>
      </w:tr>
    </w:tbl>
    <w:p w:rsidR="005F4521" w:rsidRPr="00DE1310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السابعة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>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5F4521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لا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يجوز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proofErr w:type="spellEnd"/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طرفي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انهاءة</w:t>
            </w:r>
            <w:proofErr w:type="spellEnd"/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بموجب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اسعار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خطي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يرسل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للطرف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الاخر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بعلم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الوصول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قبل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شهر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انهاء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DE1310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الثامنة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FC1CE0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شخص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قضى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اكثر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عام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يستحق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مكافاة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نهاية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خدمه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تقدر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براتب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شهر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سنة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تقدر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وفقا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لأخر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راتب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تقاضاه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A33FD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التاسعة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A7554A" w:rsidP="00A7554A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5F4521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يعد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فصل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العامل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بدون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سبب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فصلا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تعسفيا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ويستحق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العامل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تعويضا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فصلة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يقدر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براتب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شهرين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عن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سنة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قضاها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1CE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="00FC1CE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.</w:t>
            </w:r>
          </w:p>
        </w:tc>
      </w:tr>
    </w:tbl>
    <w:p w:rsidR="005F4521" w:rsidRPr="00BA33FD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العاشرة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FC1CE0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يكفل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الدستور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الاساسية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للأفراد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ويمنع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التمييز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بينهم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فكلهم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سواء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امام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A33FD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الحادية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FC1CE0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بالتعليم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الاساسية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كفلها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ولا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يجوز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المساس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A33FD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الثانية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B1422C" w:rsidP="00FC1CE0">
            <w:pPr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A7554A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5F4521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من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proofErr w:type="spellStart"/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المبادى</w:t>
            </w:r>
            <w:proofErr w:type="spellEnd"/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الاساسية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في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القانون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هي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حرية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التعبير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عن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الراي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بكافة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الوسائل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proofErr w:type="spellStart"/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المسموعه</w:t>
            </w:r>
            <w:proofErr w:type="spellEnd"/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والمرئية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والمكتوبة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,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مع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مراعاة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احكام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القانون</w:t>
            </w:r>
            <w:r w:rsidR="00FC52FB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ثالثة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الرابعة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A7554A" w:rsidP="00FC52FB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lastRenderedPageBreak/>
              <w:t xml:space="preserve"> </w:t>
            </w:r>
            <w:r w:rsidR="005F4521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نفقة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الفتاه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اتمت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الثامنة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عشر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وكانت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بدون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عمل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تقع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على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والدها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رابعة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FC52FB" w:rsidRPr="00DE1310" w:rsidRDefault="00FC52FB" w:rsidP="00FC52FB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معرفة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والواجبات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فرد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افضل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طريقة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لحماية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خامسة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="008E6DED" w:rsidRPr="00DE1310">
        <w:rPr>
          <w:rFonts w:ascii="Aharoni" w:hAnsi="Aharoni" w:cs="Aharoni"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1344CB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لا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يحق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لأي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شخص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الاتيان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بالأعمال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تخل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بالنظام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العام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للبلاد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وتؤدي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بها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الى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عدم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FC52FB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الاستقرار</w:t>
            </w:r>
            <w:r w:rsidR="00FC52FB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سادسة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DE1310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معرفتك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بحقوقك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ومعرفة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طرق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المطالبة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بها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والدفاع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عنها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هو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اول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درجات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امتلاك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القوه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سابعة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624120" w:rsidP="009F742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توفير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المسكن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والملبس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والمأكل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للام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والاطفال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واجب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كفلة</w:t>
            </w:r>
            <w:r w:rsidRPr="00DE1310"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i/>
                <w:iCs/>
                <w:color w:val="0E1D2B"/>
                <w:sz w:val="24"/>
                <w:szCs w:val="24"/>
                <w:rtl/>
                <w:lang w:val="en-GB"/>
              </w:rPr>
              <w:t>القانون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ثامنة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624120" w:rsidP="00AB6E6F">
            <w:pPr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الفرق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الحضانة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والوصاية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 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</w:p>
        </w:tc>
      </w:tr>
    </w:tbl>
    <w:p w:rsidR="005F4521" w:rsidRPr="00DE1310" w:rsidRDefault="005F4521" w:rsidP="005F4521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لتاسعة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>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EB313F" w:rsidRPr="00DE1310" w:rsidRDefault="00EB313F" w:rsidP="00557E58">
            <w:pPr>
              <w:rPr>
                <w:rFonts w:ascii="Aharoni" w:hAnsi="Aharoni" w:cs="Aharoni"/>
                <w:i/>
                <w:iCs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الفرق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الطلاق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البائن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بينونه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صغره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والطلاق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البائن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بينونه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كبرى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.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عشرون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233D09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لماذا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يجب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ان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يكون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عقد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الزواج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موثق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بشكل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رسمي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لدى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الدوائر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المختصة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؟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  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واحد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1344CB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1344CB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يجب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تكون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عقود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الزواج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موثقة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لدى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الدوائر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الرسمية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لانها</w:t>
            </w:r>
            <w:proofErr w:type="spellEnd"/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الوسيلة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الوحيدة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لحفظ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حقوق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الزوجة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والابناء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وحتى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لاثبات</w:t>
            </w:r>
            <w:proofErr w:type="spellEnd"/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النسب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ثانية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233D09" w:rsidP="00233D09">
            <w:pPr>
              <w:rPr>
                <w:rFonts w:ascii="Aharoni" w:hAnsi="Aharoni" w:cs="Aharoni"/>
                <w:color w:val="0E1D2B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معنى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استئناف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الحكم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وهل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له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مدة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محددة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بالقانون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؟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الثالثة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>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233D09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هي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المدة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التي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يجوز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لك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خلالها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الاعتراض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على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الحكم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الصادر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بحقك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و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تختلف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مدة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استئناف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الحكم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قضية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اخرة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اخرى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وبانتهاء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هذه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المدة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يصبح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الحكم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</w:rPr>
              <w:t>نهائي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الرابعة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233D09" w:rsidP="00233D09">
            <w:pPr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المحكمة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المختصة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للنظر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بقضايا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الاحوال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الشخصية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  <w:r w:rsidR="001344CB"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</w:t>
            </w:r>
            <w:r w:rsidR="005F4521" w:rsidRPr="00DE1310">
              <w:rPr>
                <w:rFonts w:ascii="Aharoni" w:hAnsi="Aharoni" w:cs="Aharoni"/>
                <w:sz w:val="24"/>
                <w:szCs w:val="24"/>
                <w:u w:val="single"/>
                <w:rtl/>
              </w:rPr>
              <w:t xml:space="preserve"> </w:t>
            </w:r>
            <w:r w:rsidR="005F4521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الخامسة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1344CB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t xml:space="preserve"> </w:t>
            </w:r>
            <w:r w:rsidR="005F4521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النظر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بكافة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القضايا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المتعلقة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بالأحوال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الشخصية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هو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اختصاص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المحاكم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الشرعية</w:t>
            </w:r>
            <w:r w:rsidR="00233D09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سادسة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1344CB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ما</w:t>
            </w:r>
            <w:r w:rsidR="00233D09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المقصود</w:t>
            </w:r>
            <w:r w:rsidR="00233D09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بالهرم</w:t>
            </w:r>
            <w:r w:rsidR="00233D09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القانوني</w:t>
            </w:r>
            <w:r w:rsidR="00233D09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="00233D09"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؟</w:t>
            </w:r>
            <w:r w:rsidR="00233D09"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  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سابعة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1344CB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معنى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التقادم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بالقانون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وكيف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تسقط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الحقوق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بالتقادم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ثامنة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233D09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الشروط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اللازمة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لتقديم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طلب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مدينة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القدس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5F4521" w:rsidRPr="00BA33FD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تاسعة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A33FD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والعشرين</w:t>
      </w:r>
      <w:r w:rsidR="008E6DED"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A33FD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E5156E" w:rsidP="00C403C6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lastRenderedPageBreak/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الشرط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الاساسي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لطلب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لم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الشمل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القدس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هو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يكون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مركز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الحياة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لمدة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تزيد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عن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سنتين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داخل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القدس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C403C6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وقراها</w:t>
            </w:r>
            <w:r w:rsidR="00C403C6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94C19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ثلاثون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233D09" w:rsidP="001344CB">
            <w:pPr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يجب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يكون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عقد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مكتوبا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لحفظ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حقوق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واحد</w:t>
      </w:r>
      <w:r w:rsidR="001344CB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>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C403C6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يمكن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يكون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عقد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مكتوبا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او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شفيها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كلا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الحالتين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للعامل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الحصول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حقوقه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العمالية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بدون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نقصان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ثانية</w:t>
      </w:r>
      <w:r w:rsidR="008E6DED"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C403C6" w:rsidP="00E5156E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يجوز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فصل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المرأة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خلال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فترة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حملها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؟</w:t>
            </w:r>
          </w:p>
        </w:tc>
      </w:tr>
    </w:tbl>
    <w:p w:rsidR="005F4521" w:rsidRPr="00B94C19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ثالثة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394421">
        <w:trPr>
          <w:trHeight w:val="671"/>
        </w:trPr>
        <w:tc>
          <w:tcPr>
            <w:tcW w:w="9242" w:type="dxa"/>
          </w:tcPr>
          <w:p w:rsidR="00233D09" w:rsidRPr="00DE1310" w:rsidRDefault="0027149C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000FF"/>
                <w:sz w:val="24"/>
                <w:szCs w:val="24"/>
                <w:rtl/>
              </w:rPr>
              <w:t xml:space="preserve"> </w:t>
            </w:r>
            <w:proofErr w:type="spellStart"/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للمراة</w:t>
            </w:r>
            <w:proofErr w:type="spellEnd"/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الحامل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تستمر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حتى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اخر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يوم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قبل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الولادة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او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تحصل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اجازة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على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حساب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اجازة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الامومه</w:t>
            </w:r>
            <w:proofErr w:type="spellEnd"/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قبل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4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اسابيع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تاريخ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الولادة</w:t>
            </w:r>
          </w:p>
        </w:tc>
      </w:tr>
    </w:tbl>
    <w:p w:rsidR="005F4521" w:rsidRPr="00B94C19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الرابعة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27149C">
        <w:tc>
          <w:tcPr>
            <w:tcW w:w="9242" w:type="dxa"/>
            <w:shd w:val="clear" w:color="auto" w:fill="FFFFFF" w:themeFill="background1"/>
          </w:tcPr>
          <w:p w:rsidR="005F4521" w:rsidRPr="00DE1310" w:rsidRDefault="00233D09" w:rsidP="00966F9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الاعمال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الخطرة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يمنع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تشغيل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لنساء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بها</w:t>
            </w:r>
            <w:r w:rsidR="00966F98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966F98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5F4521" w:rsidRPr="00DE1310" w:rsidRDefault="005F4521" w:rsidP="008E6DED">
      <w:pPr>
        <w:rPr>
          <w:rFonts w:ascii="Aharoni" w:hAnsi="Aharoni" w:cs="Aharoni"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الخامسة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="008E6DED" w:rsidRPr="00DE1310">
        <w:rPr>
          <w:rFonts w:ascii="Aharoni" w:hAnsi="Aharoni" w:cs="Aharoni"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Aharoni" w:hAnsi="Aharoni" w:cs="Aharoni"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557E58">
        <w:tc>
          <w:tcPr>
            <w:tcW w:w="9242" w:type="dxa"/>
          </w:tcPr>
          <w:p w:rsidR="005F4521" w:rsidRPr="00DE1310" w:rsidRDefault="00966F98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يمنع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تشغل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النساء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الاعمال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الخطرة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يحددها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ساعات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عمل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اضافيه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اثناء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الحمل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او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السته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اشهر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التالية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0B72F2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للولادة</w:t>
            </w:r>
            <w:r w:rsidR="000B72F2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  <w:p w:rsidR="000B72F2" w:rsidRPr="00DE1310" w:rsidRDefault="000B72F2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او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الاعمال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الليلة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عدا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حدده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5F4521" w:rsidRPr="00B94C19" w:rsidRDefault="005F4521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السادسة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="008E6DED"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="008E6DED"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4521" w:rsidRPr="00DE1310" w:rsidTr="00714970">
        <w:trPr>
          <w:trHeight w:val="171"/>
        </w:trPr>
        <w:tc>
          <w:tcPr>
            <w:tcW w:w="9242" w:type="dxa"/>
          </w:tcPr>
          <w:p w:rsidR="005F4521" w:rsidRPr="00DE1310" w:rsidRDefault="007149E6" w:rsidP="00714970">
            <w:pPr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نظم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كافة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العلاقات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المجتمعية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الافراد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والدولة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8E6DED" w:rsidRPr="00DE1310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الرابعة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7149E6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نظم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كافة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العلاقات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داخل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الدولة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سواء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كانت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علاقات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الافراد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بينهم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او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علاقة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الافراد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مع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الدولة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لذلك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واقعه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حكم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8E6DED" w:rsidRPr="00DE1310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الخامسة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714970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الاجازات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الرسمية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المنصوص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عليها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السادسة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7149E6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حدد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الاجازات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مدفوعة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الاجر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للعامل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الحصول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عليها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وانظمتها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بشكل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مفصل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مثل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الاجازات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الأسبوعية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السنوية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المرضية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الاعياد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الرسمية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.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السابعة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B27C00" w:rsidP="00B27C00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نصيب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الزوجة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لمواريث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الثامنة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والثلاثون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394421" w:rsidRPr="00DE1310" w:rsidRDefault="00B27C00" w:rsidP="00394421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proofErr w:type="spellStart"/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تاخذ</w:t>
            </w:r>
            <w:proofErr w:type="spellEnd"/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الزوجة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1/4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التركة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اذا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لم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يكن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للزوج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لد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,1/8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التركة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اذا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كان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له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لد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التاسعة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والثلاثين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394421" w:rsidP="00394421">
            <w:pPr>
              <w:rPr>
                <w:rFonts w:ascii="Aharoni" w:hAnsi="Aharoni" w:cs="Aharoni"/>
                <w:sz w:val="24"/>
                <w:szCs w:val="24"/>
                <w:rtl/>
              </w:rPr>
            </w:pP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ما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تعريف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الوارث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والمورث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في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قانون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الميراث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؟</w:t>
            </w:r>
            <w:r w:rsidRPr="00DE1310">
              <w:rPr>
                <w:rFonts w:ascii="Aharoni" w:hAnsi="Aharoni" w:cs="Aharoni"/>
                <w:sz w:val="24"/>
                <w:szCs w:val="24"/>
                <w:rtl/>
              </w:rPr>
              <w:t xml:space="preserve"> </w:t>
            </w:r>
          </w:p>
        </w:tc>
      </w:tr>
    </w:tbl>
    <w:p w:rsidR="008E6DED" w:rsidRPr="00DE1310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الاربعين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394421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u w:val="single"/>
                <w:rtl/>
                <w:lang w:val="en-GB"/>
              </w:rPr>
              <w:t xml:space="preserve"> </w:t>
            </w:r>
            <w:r w:rsidR="008E6DED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الفرق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بين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والواجب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8E6DED" w:rsidRPr="00DE1310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الواحد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DE1310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والاربعين</w:t>
      </w: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394421" w:rsidP="00B27C00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lastRenderedPageBreak/>
              <w:t xml:space="preserve"> 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الاقرب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للمتوفي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يجب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الابعد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قانون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A05EF4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الميراث</w:t>
            </w:r>
            <w:r w:rsidR="00A05EF4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الثاني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والاربعين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394421" w:rsidRPr="00DE1310" w:rsidRDefault="00394421" w:rsidP="00394421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ميز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proofErr w:type="spellStart"/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المراة</w:t>
            </w:r>
            <w:proofErr w:type="spellEnd"/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بقواعد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خاصة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العمل</w:t>
            </w:r>
            <w:r w:rsidR="00C84DFF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  <w:p w:rsidR="008E6DED" w:rsidRPr="00DE1310" w:rsidRDefault="008E6DED" w:rsidP="00557E58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الثالث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والاربعين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C84DFF" w:rsidP="00B27C00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جاء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في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القانون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بنود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خاصة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ميزت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المرأة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واعطتها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حقوق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عمالية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اضافية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كمنع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التشغيل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بالأعمال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الخطرة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,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ومرافقة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الطفل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واجازة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الأمومة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وساعات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="00B27C00"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الرضاعة</w:t>
            </w:r>
            <w:r w:rsidR="00B27C00"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الرابع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والاربعين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p w:rsidR="008E6DED" w:rsidRPr="00DE1310" w:rsidRDefault="007149E6" w:rsidP="00394421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تستحق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المرأة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العاملة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نفقة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زوجية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من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زوجها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8E6DED" w:rsidRPr="00B94C19" w:rsidRDefault="008E6DED" w:rsidP="008E6DED">
      <w:pPr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</w:pPr>
      <w:bookmarkStart w:id="0" w:name="_GoBack"/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البطاقة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الخامس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  <w:r w:rsidRPr="00B94C19">
        <w:rPr>
          <w:rFonts w:ascii="Times New Roman" w:hAnsi="Times New Roman" w:cs="Times New Roman" w:hint="cs"/>
          <w:b/>
          <w:bCs/>
          <w:color w:val="0E1D2B"/>
          <w:sz w:val="24"/>
          <w:szCs w:val="24"/>
          <w:rtl/>
          <w:lang w:val="en-GB"/>
        </w:rPr>
        <w:t>والاربعين</w:t>
      </w:r>
      <w:r w:rsidRPr="00B94C19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 :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6DED" w:rsidRPr="00DE1310" w:rsidTr="00557E58">
        <w:tc>
          <w:tcPr>
            <w:tcW w:w="9242" w:type="dxa"/>
          </w:tcPr>
          <w:bookmarkEnd w:id="0"/>
          <w:p w:rsidR="008E6DED" w:rsidRPr="00DE1310" w:rsidRDefault="00C84DFF" w:rsidP="00394421">
            <w:pPr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</w:pP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ما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المقصود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بإجازة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الأمومة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وهل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تستحقها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المرأة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قبل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الولادة</w:t>
            </w:r>
            <w:r w:rsidRPr="00DE1310">
              <w:rPr>
                <w:rFonts w:ascii="Aharoni" w:hAnsi="Aharoni" w:cs="Aharoni"/>
                <w:color w:val="0E1D2B"/>
                <w:sz w:val="24"/>
                <w:szCs w:val="24"/>
                <w:rtl/>
                <w:lang w:val="en-GB"/>
              </w:rPr>
              <w:t xml:space="preserve">  </w:t>
            </w:r>
            <w:r w:rsidRPr="00DE1310">
              <w:rPr>
                <w:rFonts w:ascii="Times New Roman" w:hAnsi="Times New Roman" w:cs="Times New Roman" w:hint="cs"/>
                <w:color w:val="0E1D2B"/>
                <w:sz w:val="24"/>
                <w:szCs w:val="24"/>
                <w:rtl/>
                <w:lang w:val="en-GB"/>
              </w:rPr>
              <w:t>؟</w:t>
            </w:r>
          </w:p>
        </w:tc>
      </w:tr>
    </w:tbl>
    <w:p w:rsidR="008E6DED" w:rsidRPr="00DE1310" w:rsidRDefault="008E6DED" w:rsidP="008E6DED">
      <w:pPr>
        <w:jc w:val="center"/>
        <w:rPr>
          <w:rFonts w:ascii="Aharoni" w:hAnsi="Aharoni" w:cs="Aharoni"/>
          <w:sz w:val="24"/>
          <w:szCs w:val="24"/>
          <w:u w:val="single"/>
          <w:rtl/>
        </w:rPr>
      </w:pPr>
    </w:p>
    <w:p w:rsidR="005F4521" w:rsidRPr="00DE1310" w:rsidRDefault="00394421" w:rsidP="005F4521">
      <w:pPr>
        <w:jc w:val="center"/>
        <w:rPr>
          <w:rFonts w:ascii="Aharoni" w:hAnsi="Aharoni" w:cs="Aharoni"/>
          <w:sz w:val="24"/>
          <w:szCs w:val="24"/>
          <w:u w:val="single"/>
          <w:rtl/>
        </w:rPr>
      </w:pPr>
      <w:r w:rsidRPr="00DE1310">
        <w:rPr>
          <w:rFonts w:ascii="Aharoni" w:hAnsi="Aharoni" w:cs="Aharoni"/>
          <w:b/>
          <w:bCs/>
          <w:color w:val="0E1D2B"/>
          <w:sz w:val="24"/>
          <w:szCs w:val="24"/>
          <w:rtl/>
          <w:lang w:val="en-GB"/>
        </w:rPr>
        <w:t xml:space="preserve"> </w:t>
      </w:r>
    </w:p>
    <w:p w:rsidR="00F75B49" w:rsidRPr="00DE1310" w:rsidRDefault="00F75B49" w:rsidP="005F4521">
      <w:pPr>
        <w:jc w:val="center"/>
        <w:rPr>
          <w:rFonts w:ascii="Aharoni" w:hAnsi="Aharoni" w:cs="Aharoni"/>
          <w:sz w:val="24"/>
          <w:szCs w:val="24"/>
          <w:u w:val="single"/>
        </w:rPr>
      </w:pPr>
    </w:p>
    <w:sectPr w:rsidR="00F75B49" w:rsidRPr="00DE1310" w:rsidSect="006223F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43" w:rsidRDefault="00E37543" w:rsidP="00F75B49">
      <w:pPr>
        <w:spacing w:after="0" w:line="240" w:lineRule="auto"/>
      </w:pPr>
      <w:r>
        <w:separator/>
      </w:r>
    </w:p>
  </w:endnote>
  <w:endnote w:type="continuationSeparator" w:id="0">
    <w:p w:rsidR="00E37543" w:rsidRDefault="00E37543" w:rsidP="00F75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B49" w:rsidRDefault="00F75B49">
    <w:pPr>
      <w:pStyle w:val="a4"/>
    </w:pPr>
    <w:r>
      <w:rPr>
        <w:rFonts w:hint="cs"/>
        <w:rtl/>
      </w:rPr>
      <w:t xml:space="preserve">                                         عمارة </w:t>
    </w:r>
    <w:proofErr w:type="spellStart"/>
    <w:r>
      <w:rPr>
        <w:rFonts w:hint="cs"/>
        <w:rtl/>
      </w:rPr>
      <w:t>الشميدت</w:t>
    </w:r>
    <w:proofErr w:type="spellEnd"/>
    <w:r>
      <w:rPr>
        <w:rFonts w:hint="cs"/>
        <w:rtl/>
      </w:rPr>
      <w:t xml:space="preserve"> ,الطابق الثاني ,تلفاكس 026286990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43" w:rsidRDefault="00E37543" w:rsidP="00F75B49">
      <w:pPr>
        <w:spacing w:after="0" w:line="240" w:lineRule="auto"/>
      </w:pPr>
      <w:r>
        <w:separator/>
      </w:r>
    </w:p>
  </w:footnote>
  <w:footnote w:type="continuationSeparator" w:id="0">
    <w:p w:rsidR="00E37543" w:rsidRDefault="00E37543" w:rsidP="00F75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B49" w:rsidRPr="00F75B49" w:rsidRDefault="00F75B49" w:rsidP="00F75B49">
    <w:pPr>
      <w:pStyle w:val="a3"/>
      <w:jc w:val="center"/>
      <w:rPr>
        <w:rFonts w:cs="Simple Bold Jut Out"/>
        <w:sz w:val="36"/>
        <w:szCs w:val="36"/>
        <w:rtl/>
      </w:rPr>
    </w:pPr>
    <w:r w:rsidRPr="00F75B49">
      <w:rPr>
        <w:rFonts w:cs="Simple Bold Jut Out" w:hint="cs"/>
        <w:sz w:val="36"/>
        <w:szCs w:val="36"/>
        <w:rtl/>
      </w:rPr>
      <w:t>المحامية سناء ابراهيم جعفري</w:t>
    </w:r>
    <w:hyperlink r:id="rId1" w:history="1"/>
  </w:p>
  <w:p w:rsidR="00F75B49" w:rsidRDefault="00F75B49" w:rsidP="00F75B49">
    <w:pPr>
      <w:pStyle w:val="a3"/>
      <w:rPr>
        <w:rtl/>
      </w:rPr>
    </w:pPr>
    <w:r>
      <w:rPr>
        <w:rFonts w:hint="cs"/>
        <w:rtl/>
      </w:rPr>
      <w:t xml:space="preserve"> </w:t>
    </w:r>
    <w:hyperlink r:id="rId2" w:history="1"/>
    <w:r>
      <w:t xml:space="preserve">   </w:t>
    </w:r>
    <w:r>
      <w:rPr>
        <w:noProof/>
      </w:rPr>
      <w:drawing>
        <wp:inline distT="0" distB="0" distL="0" distR="0" wp14:anchorId="10CCFCEF" wp14:editId="23100510">
          <wp:extent cx="5731510" cy="5629822"/>
          <wp:effectExtent l="0" t="0" r="2540" b="9525"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731510" cy="5629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5B49" w:rsidRDefault="00F75B49" w:rsidP="00F75B49">
    <w:pPr>
      <w:pStyle w:val="a3"/>
    </w:pPr>
  </w:p>
  <w:p w:rsidR="00F75B49" w:rsidRDefault="00F75B49" w:rsidP="00F75B49">
    <w:pPr>
      <w:pStyle w:val="a3"/>
      <w:rPr>
        <w:rtl/>
      </w:rPr>
    </w:pPr>
    <w:r>
      <w:rPr>
        <w:noProof/>
      </w:rPr>
      <w:drawing>
        <wp:inline distT="0" distB="0" distL="0" distR="0" wp14:anchorId="1B59ABAC" wp14:editId="5A1B9763">
          <wp:extent cx="5731510" cy="5629822"/>
          <wp:effectExtent l="0" t="0" r="2540" b="9525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731510" cy="5629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75B49" w:rsidRDefault="00F75B49">
    <w:pPr>
      <w:pStyle w:val="a3"/>
      <w:rPr>
        <w:rtl/>
      </w:rPr>
    </w:pPr>
  </w:p>
  <w:p w:rsidR="00F75B49" w:rsidRDefault="00F75B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275A"/>
    <w:multiLevelType w:val="hybridMultilevel"/>
    <w:tmpl w:val="6324F4A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1E62032"/>
    <w:multiLevelType w:val="hybridMultilevel"/>
    <w:tmpl w:val="DF6E06E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7A2E7764"/>
    <w:multiLevelType w:val="hybridMultilevel"/>
    <w:tmpl w:val="2138E9DA"/>
    <w:lvl w:ilvl="0" w:tplc="1CD2E88E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42" w:hanging="360"/>
      </w:pPr>
    </w:lvl>
    <w:lvl w:ilvl="2" w:tplc="041F001B" w:tentative="1">
      <w:start w:val="1"/>
      <w:numFmt w:val="lowerRoman"/>
      <w:lvlText w:val="%3."/>
      <w:lvlJc w:val="right"/>
      <w:pPr>
        <w:ind w:left="2062" w:hanging="180"/>
      </w:pPr>
    </w:lvl>
    <w:lvl w:ilvl="3" w:tplc="041F000F" w:tentative="1">
      <w:start w:val="1"/>
      <w:numFmt w:val="decimal"/>
      <w:lvlText w:val="%4."/>
      <w:lvlJc w:val="left"/>
      <w:pPr>
        <w:ind w:left="2782" w:hanging="360"/>
      </w:pPr>
    </w:lvl>
    <w:lvl w:ilvl="4" w:tplc="041F0019" w:tentative="1">
      <w:start w:val="1"/>
      <w:numFmt w:val="lowerLetter"/>
      <w:lvlText w:val="%5."/>
      <w:lvlJc w:val="left"/>
      <w:pPr>
        <w:ind w:left="3502" w:hanging="360"/>
      </w:pPr>
    </w:lvl>
    <w:lvl w:ilvl="5" w:tplc="041F001B" w:tentative="1">
      <w:start w:val="1"/>
      <w:numFmt w:val="lowerRoman"/>
      <w:lvlText w:val="%6."/>
      <w:lvlJc w:val="right"/>
      <w:pPr>
        <w:ind w:left="4222" w:hanging="180"/>
      </w:pPr>
    </w:lvl>
    <w:lvl w:ilvl="6" w:tplc="041F000F" w:tentative="1">
      <w:start w:val="1"/>
      <w:numFmt w:val="decimal"/>
      <w:lvlText w:val="%7."/>
      <w:lvlJc w:val="left"/>
      <w:pPr>
        <w:ind w:left="4942" w:hanging="360"/>
      </w:pPr>
    </w:lvl>
    <w:lvl w:ilvl="7" w:tplc="041F0019" w:tentative="1">
      <w:start w:val="1"/>
      <w:numFmt w:val="lowerLetter"/>
      <w:lvlText w:val="%8."/>
      <w:lvlJc w:val="left"/>
      <w:pPr>
        <w:ind w:left="5662" w:hanging="360"/>
      </w:pPr>
    </w:lvl>
    <w:lvl w:ilvl="8" w:tplc="041F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">
    <w:nsid w:val="7CE82478"/>
    <w:multiLevelType w:val="hybridMultilevel"/>
    <w:tmpl w:val="27C401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8A"/>
    <w:rsid w:val="000B72F2"/>
    <w:rsid w:val="001344CB"/>
    <w:rsid w:val="001D5E56"/>
    <w:rsid w:val="00233D09"/>
    <w:rsid w:val="0027149C"/>
    <w:rsid w:val="00290DE2"/>
    <w:rsid w:val="00316104"/>
    <w:rsid w:val="003612F0"/>
    <w:rsid w:val="00394421"/>
    <w:rsid w:val="003E02BB"/>
    <w:rsid w:val="0045451B"/>
    <w:rsid w:val="00483F73"/>
    <w:rsid w:val="004B2A67"/>
    <w:rsid w:val="00586588"/>
    <w:rsid w:val="005F4521"/>
    <w:rsid w:val="00610482"/>
    <w:rsid w:val="006223F0"/>
    <w:rsid w:val="00624120"/>
    <w:rsid w:val="006622A9"/>
    <w:rsid w:val="00714970"/>
    <w:rsid w:val="007149E6"/>
    <w:rsid w:val="007379B3"/>
    <w:rsid w:val="00755EF6"/>
    <w:rsid w:val="00797455"/>
    <w:rsid w:val="007D42DF"/>
    <w:rsid w:val="008A6838"/>
    <w:rsid w:val="008B1C27"/>
    <w:rsid w:val="008E6DED"/>
    <w:rsid w:val="00960D27"/>
    <w:rsid w:val="00966F98"/>
    <w:rsid w:val="0099544C"/>
    <w:rsid w:val="009F7428"/>
    <w:rsid w:val="00A05EF4"/>
    <w:rsid w:val="00A3599E"/>
    <w:rsid w:val="00A42EE8"/>
    <w:rsid w:val="00A7554A"/>
    <w:rsid w:val="00AB6E6F"/>
    <w:rsid w:val="00B1422C"/>
    <w:rsid w:val="00B27C00"/>
    <w:rsid w:val="00B94C19"/>
    <w:rsid w:val="00BA33FD"/>
    <w:rsid w:val="00BF2628"/>
    <w:rsid w:val="00C403C6"/>
    <w:rsid w:val="00C473D6"/>
    <w:rsid w:val="00C84DFF"/>
    <w:rsid w:val="00CB00FF"/>
    <w:rsid w:val="00CE4F30"/>
    <w:rsid w:val="00D678A3"/>
    <w:rsid w:val="00DA270C"/>
    <w:rsid w:val="00DE1310"/>
    <w:rsid w:val="00DF03D0"/>
    <w:rsid w:val="00E37543"/>
    <w:rsid w:val="00E5156E"/>
    <w:rsid w:val="00E6288A"/>
    <w:rsid w:val="00E76A3F"/>
    <w:rsid w:val="00E76B04"/>
    <w:rsid w:val="00EB313F"/>
    <w:rsid w:val="00F75B49"/>
    <w:rsid w:val="00FB37D4"/>
    <w:rsid w:val="00FC1CE0"/>
    <w:rsid w:val="00FC52FB"/>
    <w:rsid w:val="00FD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75B49"/>
  </w:style>
  <w:style w:type="paragraph" w:styleId="a4">
    <w:name w:val="footer"/>
    <w:basedOn w:val="a"/>
    <w:link w:val="Char0"/>
    <w:uiPriority w:val="99"/>
    <w:unhideWhenUsed/>
    <w:rsid w:val="00F7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75B49"/>
  </w:style>
  <w:style w:type="paragraph" w:styleId="a5">
    <w:name w:val="Balloon Text"/>
    <w:basedOn w:val="a"/>
    <w:link w:val="Char1"/>
    <w:uiPriority w:val="99"/>
    <w:semiHidden/>
    <w:unhideWhenUsed/>
    <w:rsid w:val="00F7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75B4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F75B4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D42DF"/>
    <w:pPr>
      <w:widowControl w:val="0"/>
      <w:bidi w:val="0"/>
      <w:spacing w:after="0" w:line="240" w:lineRule="auto"/>
    </w:pPr>
  </w:style>
  <w:style w:type="table" w:customStyle="1" w:styleId="GridTable4-Accent11">
    <w:name w:val="Grid Table 4 - Accent 11"/>
    <w:basedOn w:val="a1"/>
    <w:uiPriority w:val="49"/>
    <w:rsid w:val="007D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7">
    <w:name w:val="Table Grid"/>
    <w:basedOn w:val="a1"/>
    <w:uiPriority w:val="59"/>
    <w:rsid w:val="00E7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75B49"/>
  </w:style>
  <w:style w:type="paragraph" w:styleId="a4">
    <w:name w:val="footer"/>
    <w:basedOn w:val="a"/>
    <w:link w:val="Char0"/>
    <w:uiPriority w:val="99"/>
    <w:unhideWhenUsed/>
    <w:rsid w:val="00F75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75B49"/>
  </w:style>
  <w:style w:type="paragraph" w:styleId="a5">
    <w:name w:val="Balloon Text"/>
    <w:basedOn w:val="a"/>
    <w:link w:val="Char1"/>
    <w:uiPriority w:val="99"/>
    <w:semiHidden/>
    <w:unhideWhenUsed/>
    <w:rsid w:val="00F7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75B4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F75B4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D42DF"/>
    <w:pPr>
      <w:widowControl w:val="0"/>
      <w:bidi w:val="0"/>
      <w:spacing w:after="0" w:line="240" w:lineRule="auto"/>
    </w:pPr>
  </w:style>
  <w:style w:type="table" w:customStyle="1" w:styleId="GridTable4-Accent11">
    <w:name w:val="Grid Table 4 - Accent 11"/>
    <w:basedOn w:val="a1"/>
    <w:uiPriority w:val="49"/>
    <w:rsid w:val="007D42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7">
    <w:name w:val="Table Grid"/>
    <w:basedOn w:val="a1"/>
    <w:uiPriority w:val="59"/>
    <w:rsid w:val="00E7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blob:file:///ab0395d5-1324-40ae-9cf0-0f9566437af2" TargetMode="External"/><Relationship Id="rId1" Type="http://schemas.openxmlformats.org/officeDocument/2006/relationships/hyperlink" Target="blob:file:///ab0395d5-1324-40ae-9cf0-0f9566437af2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D9179-2383-460A-A237-B60E54F3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chouse</dc:creator>
  <cp:keywords/>
  <dc:description/>
  <cp:lastModifiedBy>chouse</cp:lastModifiedBy>
  <cp:revision>32</cp:revision>
  <dcterms:created xsi:type="dcterms:W3CDTF">2021-09-07T08:44:00Z</dcterms:created>
  <dcterms:modified xsi:type="dcterms:W3CDTF">2021-10-02T09:06:00Z</dcterms:modified>
</cp:coreProperties>
</file>