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Report: The New Sunrise Shop in Zarqa</w:t>
      </w:r>
    </w:p>
    <w:p>
      <w:r>
        <w:t xml:space="preserve">Sunrise Company opens its second shop next Saturday at 9:00. The new shop is in Zarqa, on King Abdullah Street, next to the post office.</w:t>
      </w:r>
    </w:p>
    <w:p>
      <w:r>
        <w:t xml:space="preserve">The shop has 6 staff, and Rana Saleh is the manager. It sells notebooks, pens, bags and school books.</w:t>
      </w:r>
    </w:p>
    <w:p>
      <w:r>
        <w:t xml:space="preserve">The shop is open from Saturday to Thursday, from 9:00 to 20:00. It is closed on Friday.</w:t>
      </w:r>
    </w:p>
    <w:p>
      <w:r>
        <w:t xml:space="preserve">On the first day, the first 50 customers get a free bag. Children under 12 get a free pen.</w:t>
      </w:r>
    </w:p>
    <w:p>
      <w:r>
        <w:t xml:space="preserve">Customers can pay in cash or by card. They can also order online and collect their order at the shop.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Arial"/>
        <w:sz w:val="22"/>
        <w:szCs w:val="22"/>
        <w:lang w:val="en-US"/>
      </w:rPr>
    </w:rPrDefault>
    <w:pPrDefault>
      <w:pPr>
        <w:spacing w:after="120" w:line="240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spacing w:after="160"/>
      <w:contextualSpacing/>
    </w:pPr>
    <w:rPr>
      <w:rFonts w:ascii="Calibri Light" w:hAnsi="Calibri Light"/>
      <w:spacing w:val="-10"/>
      <w:kern w:val="28"/>
      <w:sz w:val="56"/>
      <w:szCs w:val="5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6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60" w:after="40"/>
      <w:outlineLvl w:val="1"/>
    </w:pPr>
    <w:rPr>
      <w:rFonts w:ascii="Calibri Light" w:hAnsi="Calibri Light"/>
      <w:color w:val="2F5496"/>
      <w:sz w:val="26"/>
      <w:szCs w:val="2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