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5B83" w14:textId="77777777" w:rsidR="004F091E" w:rsidRDefault="00000000">
      <w:pPr>
        <w:pStyle w:val="Title"/>
        <w:jc w:val="center"/>
      </w:pPr>
      <w:r>
        <w:t>Datazoic Agentic System</w:t>
      </w:r>
      <w:r>
        <w:br/>
        <w:t>Solution Document</w:t>
      </w:r>
    </w:p>
    <w:p w14:paraId="530E8808" w14:textId="77777777" w:rsidR="004F091E" w:rsidRDefault="00000000">
      <w:pPr>
        <w:jc w:val="center"/>
      </w:pPr>
      <w:r>
        <w:rPr>
          <w:i/>
        </w:rPr>
        <w:t>A practical explanation of the supplied reference implementation</w:t>
      </w:r>
    </w:p>
    <w:p w14:paraId="6F8573C5" w14:textId="77777777" w:rsidR="004F091E" w:rsidRDefault="00000000">
      <w:pPr>
        <w:pStyle w:val="Heading1"/>
      </w:pPr>
      <w:r>
        <w:t>1. Project Overview</w:t>
      </w:r>
    </w:p>
    <w:p w14:paraId="6DB736BD" w14:textId="77777777" w:rsidR="004F091E" w:rsidRDefault="00000000">
      <w:r>
        <w:t>This project is a runnable reference implementation of a scalable agentic system. The main idea is to accept a natural-language request, identify the most relevant tools, select a tool and its arguments, validate the request, execute the tool safely, and return the result. The implementation also includes a small knowledge-retrieval (RAG) layer, system search, a mock PayPal API, state tracking, validation, and automated tests.</w:t>
      </w:r>
    </w:p>
    <w:p w14:paraId="28BBD956" w14:textId="77777777" w:rsidR="004F091E" w:rsidRDefault="00000000">
      <w:pPr>
        <w:pStyle w:val="Heading1"/>
      </w:pPr>
      <w:r>
        <w:t>2. Problem Statement</w:t>
      </w:r>
    </w:p>
    <w:p w14:paraId="498D88A4" w14:textId="77777777" w:rsidR="004F091E" w:rsidRDefault="00000000">
      <w:r>
        <w:t>In a tool-enabled AI application, a user should not have to know which API or function to call. They should be able to describe what they want in normal language. The system must then connect that request to the correct capability while keeping execution controlled and predictable.</w:t>
      </w:r>
    </w:p>
    <w:p w14:paraId="55BFD198" w14:textId="77777777" w:rsidR="004F091E" w:rsidRDefault="00000000">
      <w:pPr>
        <w:pStyle w:val="Heading1"/>
      </w:pPr>
      <w:r>
        <w:t>3. Proposed Solution</w:t>
      </w:r>
    </w:p>
    <w:p w14:paraId="3AD8A224" w14:textId="77777777" w:rsidR="004F091E" w:rsidRDefault="00000000">
      <w:r>
        <w:t>The solution uses a registry-driven agent architecture. Every available tool has a name, service, description, category, required parameters, risk level, confirmation requirement, and version. A lightweight router first narrows the available tools, then chooses one according to the user's request. Before execution, required arguments are checked and validated. Write operations are stopped for confirmation instead of being executed immediately.</w:t>
      </w:r>
    </w:p>
    <w:p w14:paraId="23D10477" w14:textId="77777777" w:rsidR="004F091E" w:rsidRDefault="00000000">
      <w:pPr>
        <w:pStyle w:val="Heading1"/>
      </w:pPr>
      <w:r>
        <w:t>4. Overall Architecture</w:t>
      </w:r>
    </w:p>
    <w:p w14:paraId="24A5045A" w14:textId="77777777" w:rsidR="004F091E" w:rsidRDefault="00000000">
      <w:pPr>
        <w:pStyle w:val="ListBullet"/>
      </w:pPr>
      <w:r>
        <w:t>User request</w:t>
      </w:r>
    </w:p>
    <w:p w14:paraId="69A4B03B" w14:textId="77777777" w:rsidR="004F091E" w:rsidRDefault="00000000">
      <w:pPr>
        <w:pStyle w:val="ListBullet"/>
      </w:pPr>
      <w:r>
        <w:t>Intent / Router</w:t>
      </w:r>
    </w:p>
    <w:p w14:paraId="6E09C8D5" w14:textId="77777777" w:rsidR="004F091E" w:rsidRDefault="00000000">
      <w:pPr>
        <w:pStyle w:val="ListBullet"/>
      </w:pPr>
      <w:r>
        <w:t>Tool Registry → top-k candidate tools</w:t>
      </w:r>
    </w:p>
    <w:p w14:paraId="086A87D2" w14:textId="77777777" w:rsidR="004F091E" w:rsidRDefault="00000000">
      <w:pPr>
        <w:pStyle w:val="ListBullet"/>
      </w:pPr>
      <w:r>
        <w:t>Agent selects tool and extracts arguments</w:t>
      </w:r>
    </w:p>
    <w:p w14:paraId="79E94140" w14:textId="77777777" w:rsidR="004F091E" w:rsidRDefault="00000000">
      <w:pPr>
        <w:pStyle w:val="ListBullet"/>
      </w:pPr>
      <w:r>
        <w:t>Validation + safety boundary</w:t>
      </w:r>
    </w:p>
    <w:p w14:paraId="04793CC6" w14:textId="77777777" w:rsidR="004F091E" w:rsidRDefault="00000000">
      <w:pPr>
        <w:pStyle w:val="ListBullet"/>
      </w:pPr>
      <w:r>
        <w:t>Tool Executor</w:t>
      </w:r>
    </w:p>
    <w:p w14:paraId="3A1D299C" w14:textId="77777777" w:rsidR="004F091E" w:rsidRDefault="00000000">
      <w:pPr>
        <w:pStyle w:val="ListBullet"/>
      </w:pPr>
      <w:r>
        <w:t>Mock PayPal API / RAG / System Search</w:t>
      </w:r>
    </w:p>
    <w:p w14:paraId="0BD2098F" w14:textId="77777777" w:rsidR="004F091E" w:rsidRDefault="00000000">
      <w:pPr>
        <w:pStyle w:val="ListBullet"/>
      </w:pPr>
      <w:r>
        <w:t>Agent State Store</w:t>
      </w:r>
    </w:p>
    <w:p w14:paraId="13C57C28" w14:textId="77777777" w:rsidR="004F091E" w:rsidRDefault="00000000">
      <w:pPr>
        <w:pStyle w:val="ListBullet"/>
      </w:pPr>
      <w:r>
        <w:t>Final response</w:t>
      </w:r>
    </w:p>
    <w:p w14:paraId="1A38CFC5" w14:textId="77777777" w:rsidR="004F091E" w:rsidRDefault="00000000">
      <w:r>
        <w:t>The README describes the architecture as: User → Intent/Router → Tool Registry → top-k candidates → Agent → Validator → Executor → State Store → Response. RAG and System Search are treated as first-class tools.</w:t>
      </w:r>
    </w:p>
    <w:p w14:paraId="108765C0" w14:textId="77777777" w:rsidR="004F091E" w:rsidRDefault="00000000">
      <w:pPr>
        <w:pStyle w:val="Heading1"/>
      </w:pPr>
      <w:r>
        <w:t>5. Main Components</w:t>
      </w:r>
    </w:p>
    <w:tbl>
      <w:tblPr>
        <w:tblStyle w:val="TableGrid"/>
        <w:tblW w:w="0" w:type="auto"/>
        <w:jc w:val="center"/>
        <w:tblLook w:val="04A0" w:firstRow="1" w:lastRow="0" w:firstColumn="1" w:lastColumn="0" w:noHBand="0" w:noVBand="1"/>
      </w:tblPr>
      <w:tblGrid>
        <w:gridCol w:w="3308"/>
        <w:gridCol w:w="3308"/>
        <w:gridCol w:w="3310"/>
      </w:tblGrid>
      <w:tr w:rsidR="004F091E" w14:paraId="7D7545AE" w14:textId="77777777">
        <w:trPr>
          <w:jc w:val="center"/>
        </w:trPr>
        <w:tc>
          <w:tcPr>
            <w:tcW w:w="3312" w:type="dxa"/>
          </w:tcPr>
          <w:p w14:paraId="35573E88" w14:textId="77777777" w:rsidR="004F091E" w:rsidRDefault="00000000">
            <w:r>
              <w:t>Component</w:t>
            </w:r>
          </w:p>
        </w:tc>
        <w:tc>
          <w:tcPr>
            <w:tcW w:w="3312" w:type="dxa"/>
          </w:tcPr>
          <w:p w14:paraId="6F06C1B1" w14:textId="77777777" w:rsidR="004F091E" w:rsidRDefault="00000000">
            <w:r>
              <w:t>Purpose</w:t>
            </w:r>
          </w:p>
        </w:tc>
        <w:tc>
          <w:tcPr>
            <w:tcW w:w="3312" w:type="dxa"/>
          </w:tcPr>
          <w:p w14:paraId="71419EC8" w14:textId="77777777" w:rsidR="004F091E" w:rsidRDefault="00000000">
            <w:r>
              <w:t>Implementation</w:t>
            </w:r>
          </w:p>
        </w:tc>
      </w:tr>
      <w:tr w:rsidR="004F091E" w14:paraId="6E49526A" w14:textId="77777777">
        <w:trPr>
          <w:jc w:val="center"/>
        </w:trPr>
        <w:tc>
          <w:tcPr>
            <w:tcW w:w="3312" w:type="dxa"/>
          </w:tcPr>
          <w:p w14:paraId="16FF1B20" w14:textId="77777777" w:rsidR="004F091E" w:rsidRDefault="00000000">
            <w:r>
              <w:lastRenderedPageBreak/>
              <w:t>Agent</w:t>
            </w:r>
          </w:p>
        </w:tc>
        <w:tc>
          <w:tcPr>
            <w:tcW w:w="3312" w:type="dxa"/>
          </w:tcPr>
          <w:p w14:paraId="53C0584A" w14:textId="77777777" w:rsidR="004F091E" w:rsidRDefault="00000000">
            <w:r>
              <w:t>Controls the end-to-end request flow.</w:t>
            </w:r>
          </w:p>
        </w:tc>
        <w:tc>
          <w:tcPr>
            <w:tcW w:w="3312" w:type="dxa"/>
          </w:tcPr>
          <w:p w14:paraId="1507FB88" w14:textId="77777777" w:rsidR="004F091E" w:rsidRDefault="00000000">
            <w:r>
              <w:t>app/agent.py</w:t>
            </w:r>
          </w:p>
        </w:tc>
      </w:tr>
      <w:tr w:rsidR="004F091E" w14:paraId="4797DDCA" w14:textId="77777777">
        <w:trPr>
          <w:jc w:val="center"/>
        </w:trPr>
        <w:tc>
          <w:tcPr>
            <w:tcW w:w="3312" w:type="dxa"/>
          </w:tcPr>
          <w:p w14:paraId="0DEBADB0" w14:textId="77777777" w:rsidR="004F091E" w:rsidRDefault="00000000">
            <w:r>
              <w:t>Intent Router</w:t>
            </w:r>
          </w:p>
        </w:tc>
        <w:tc>
          <w:tcPr>
            <w:tcW w:w="3312" w:type="dxa"/>
          </w:tcPr>
          <w:p w14:paraId="2572F21C" w14:textId="77777777" w:rsidR="004F091E" w:rsidRDefault="00000000">
            <w:r>
              <w:t>Chooses a tool and extracts arguments.</w:t>
            </w:r>
          </w:p>
        </w:tc>
        <w:tc>
          <w:tcPr>
            <w:tcW w:w="3312" w:type="dxa"/>
          </w:tcPr>
          <w:p w14:paraId="45BEE65A" w14:textId="77777777" w:rsidR="004F091E" w:rsidRDefault="00000000">
            <w:r>
              <w:t>app/router.py</w:t>
            </w:r>
          </w:p>
        </w:tc>
      </w:tr>
      <w:tr w:rsidR="004F091E" w14:paraId="095D4A57" w14:textId="77777777">
        <w:trPr>
          <w:jc w:val="center"/>
        </w:trPr>
        <w:tc>
          <w:tcPr>
            <w:tcW w:w="3312" w:type="dxa"/>
          </w:tcPr>
          <w:p w14:paraId="28247915" w14:textId="77777777" w:rsidR="004F091E" w:rsidRDefault="00000000">
            <w:r>
              <w:t>Tool Registry</w:t>
            </w:r>
          </w:p>
        </w:tc>
        <w:tc>
          <w:tcPr>
            <w:tcW w:w="3312" w:type="dxa"/>
          </w:tcPr>
          <w:p w14:paraId="1A45E748" w14:textId="77777777" w:rsidR="004F091E" w:rsidRDefault="00000000">
            <w:r>
              <w:t>Stores tool metadata and searches for candidates.</w:t>
            </w:r>
          </w:p>
        </w:tc>
        <w:tc>
          <w:tcPr>
            <w:tcW w:w="3312" w:type="dxa"/>
          </w:tcPr>
          <w:p w14:paraId="06C68808" w14:textId="77777777" w:rsidR="004F091E" w:rsidRDefault="00000000">
            <w:r>
              <w:t>tools/registry.py</w:t>
            </w:r>
          </w:p>
        </w:tc>
      </w:tr>
      <w:tr w:rsidR="004F091E" w14:paraId="175D4CC8" w14:textId="77777777">
        <w:trPr>
          <w:jc w:val="center"/>
        </w:trPr>
        <w:tc>
          <w:tcPr>
            <w:tcW w:w="3312" w:type="dxa"/>
          </w:tcPr>
          <w:p w14:paraId="5AF99E41" w14:textId="77777777" w:rsidR="004F091E" w:rsidRDefault="00000000">
            <w:r>
              <w:t>Validator</w:t>
            </w:r>
          </w:p>
        </w:tc>
        <w:tc>
          <w:tcPr>
            <w:tcW w:w="3312" w:type="dxa"/>
          </w:tcPr>
          <w:p w14:paraId="35391BB9" w14:textId="77777777" w:rsidR="004F091E" w:rsidRDefault="00000000">
            <w:r>
              <w:t>Checks required parameters and basic input validity.</w:t>
            </w:r>
          </w:p>
        </w:tc>
        <w:tc>
          <w:tcPr>
            <w:tcW w:w="3312" w:type="dxa"/>
          </w:tcPr>
          <w:p w14:paraId="6AE96890" w14:textId="77777777" w:rsidR="004F091E" w:rsidRDefault="00000000">
            <w:r>
              <w:t>app/validators.py</w:t>
            </w:r>
          </w:p>
        </w:tc>
      </w:tr>
      <w:tr w:rsidR="004F091E" w14:paraId="09A1972E" w14:textId="77777777">
        <w:trPr>
          <w:jc w:val="center"/>
        </w:trPr>
        <w:tc>
          <w:tcPr>
            <w:tcW w:w="3312" w:type="dxa"/>
          </w:tcPr>
          <w:p w14:paraId="715760DB" w14:textId="77777777" w:rsidR="004F091E" w:rsidRDefault="00000000">
            <w:r>
              <w:t>Tool Executor</w:t>
            </w:r>
          </w:p>
        </w:tc>
        <w:tc>
          <w:tcPr>
            <w:tcW w:w="3312" w:type="dxa"/>
          </w:tcPr>
          <w:p w14:paraId="402BA759" w14:textId="77777777" w:rsidR="004F091E" w:rsidRDefault="00000000">
            <w:r>
              <w:t>Maps tool names to executable functions.</w:t>
            </w:r>
          </w:p>
        </w:tc>
        <w:tc>
          <w:tcPr>
            <w:tcW w:w="3312" w:type="dxa"/>
          </w:tcPr>
          <w:p w14:paraId="65BFC97C" w14:textId="77777777" w:rsidR="004F091E" w:rsidRDefault="00000000">
            <w:r>
              <w:t>tools/executor.py</w:t>
            </w:r>
          </w:p>
        </w:tc>
      </w:tr>
      <w:tr w:rsidR="004F091E" w14:paraId="5A907ED1" w14:textId="77777777">
        <w:trPr>
          <w:jc w:val="center"/>
        </w:trPr>
        <w:tc>
          <w:tcPr>
            <w:tcW w:w="3312" w:type="dxa"/>
          </w:tcPr>
          <w:p w14:paraId="1731803A" w14:textId="77777777" w:rsidR="004F091E" w:rsidRDefault="00000000">
            <w:r>
              <w:t>Agent State</w:t>
            </w:r>
          </w:p>
        </w:tc>
        <w:tc>
          <w:tcPr>
            <w:tcW w:w="3312" w:type="dxa"/>
          </w:tcPr>
          <w:p w14:paraId="6110F39B" w14:textId="77777777" w:rsidR="004F091E" w:rsidRDefault="00000000">
            <w:r>
              <w:t>Tracks request, candidates, arguments, results, errors and status.</w:t>
            </w:r>
          </w:p>
        </w:tc>
        <w:tc>
          <w:tcPr>
            <w:tcW w:w="3312" w:type="dxa"/>
          </w:tcPr>
          <w:p w14:paraId="625E6689" w14:textId="77777777" w:rsidR="004F091E" w:rsidRDefault="00000000">
            <w:r>
              <w:t>app/state.py</w:t>
            </w:r>
          </w:p>
        </w:tc>
      </w:tr>
      <w:tr w:rsidR="004F091E" w14:paraId="5031F8F6" w14:textId="77777777">
        <w:trPr>
          <w:jc w:val="center"/>
        </w:trPr>
        <w:tc>
          <w:tcPr>
            <w:tcW w:w="3312" w:type="dxa"/>
          </w:tcPr>
          <w:p w14:paraId="745E0B16" w14:textId="77777777" w:rsidR="004F091E" w:rsidRDefault="00000000">
            <w:r>
              <w:t>RAG</w:t>
            </w:r>
          </w:p>
        </w:tc>
        <w:tc>
          <w:tcPr>
            <w:tcW w:w="3312" w:type="dxa"/>
          </w:tcPr>
          <w:p w14:paraId="56DC5229" w14:textId="77777777" w:rsidR="004F091E" w:rsidRDefault="00000000">
            <w:r>
              <w:t>Retrieves small pieces of product/API documentation.</w:t>
            </w:r>
          </w:p>
        </w:tc>
        <w:tc>
          <w:tcPr>
            <w:tcW w:w="3312" w:type="dxa"/>
          </w:tcPr>
          <w:p w14:paraId="5D48E2CF" w14:textId="77777777" w:rsidR="004F091E" w:rsidRDefault="00000000">
            <w:r>
              <w:t>tools/rag.py</w:t>
            </w:r>
          </w:p>
        </w:tc>
      </w:tr>
      <w:tr w:rsidR="004F091E" w14:paraId="43F2CE7E" w14:textId="77777777">
        <w:trPr>
          <w:jc w:val="center"/>
        </w:trPr>
        <w:tc>
          <w:tcPr>
            <w:tcW w:w="3312" w:type="dxa"/>
          </w:tcPr>
          <w:p w14:paraId="2828E670" w14:textId="77777777" w:rsidR="004F091E" w:rsidRDefault="00000000">
            <w:r>
              <w:t>System Search</w:t>
            </w:r>
          </w:p>
        </w:tc>
        <w:tc>
          <w:tcPr>
            <w:tcW w:w="3312" w:type="dxa"/>
          </w:tcPr>
          <w:p w14:paraId="441D0DD6" w14:textId="77777777" w:rsidR="004F091E" w:rsidRDefault="00000000">
            <w:r>
              <w:t>Searches available tools and capabilities.</w:t>
            </w:r>
          </w:p>
        </w:tc>
        <w:tc>
          <w:tcPr>
            <w:tcW w:w="3312" w:type="dxa"/>
          </w:tcPr>
          <w:p w14:paraId="29A89898" w14:textId="77777777" w:rsidR="004F091E" w:rsidRDefault="00000000">
            <w:r>
              <w:t>tools/system_search.py</w:t>
            </w:r>
          </w:p>
        </w:tc>
      </w:tr>
      <w:tr w:rsidR="004F091E" w14:paraId="39B5EDFE" w14:textId="77777777">
        <w:trPr>
          <w:jc w:val="center"/>
        </w:trPr>
        <w:tc>
          <w:tcPr>
            <w:tcW w:w="3312" w:type="dxa"/>
          </w:tcPr>
          <w:p w14:paraId="54E8985B" w14:textId="77777777" w:rsidR="004F091E" w:rsidRDefault="00000000">
            <w:r>
              <w:t>Mock PayPal API</w:t>
            </w:r>
          </w:p>
        </w:tc>
        <w:tc>
          <w:tcPr>
            <w:tcW w:w="3312" w:type="dxa"/>
          </w:tcPr>
          <w:p w14:paraId="7A29BA10" w14:textId="77777777" w:rsidR="004F091E" w:rsidRDefault="00000000">
            <w:r>
              <w:t>Simulates invoices, reports and disputes.</w:t>
            </w:r>
          </w:p>
        </w:tc>
        <w:tc>
          <w:tcPr>
            <w:tcW w:w="3312" w:type="dxa"/>
          </w:tcPr>
          <w:p w14:paraId="2DD4044E" w14:textId="77777777" w:rsidR="004F091E" w:rsidRDefault="00000000">
            <w:r>
              <w:t>tools/paypal/mock_api.py</w:t>
            </w:r>
          </w:p>
        </w:tc>
      </w:tr>
      <w:tr w:rsidR="004F091E" w14:paraId="739734BB" w14:textId="77777777">
        <w:trPr>
          <w:jc w:val="center"/>
        </w:trPr>
        <w:tc>
          <w:tcPr>
            <w:tcW w:w="3312" w:type="dxa"/>
          </w:tcPr>
          <w:p w14:paraId="1377F1F5" w14:textId="77777777" w:rsidR="004F091E" w:rsidRDefault="00000000">
            <w:r>
              <w:t>Tests</w:t>
            </w:r>
          </w:p>
        </w:tc>
        <w:tc>
          <w:tcPr>
            <w:tcW w:w="3312" w:type="dxa"/>
          </w:tcPr>
          <w:p w14:paraId="7B89FED2" w14:textId="77777777" w:rsidR="004F091E" w:rsidRDefault="00000000">
            <w:r>
              <w:t>Checks dispute, sales and invalid-email scenarios.</w:t>
            </w:r>
          </w:p>
        </w:tc>
        <w:tc>
          <w:tcPr>
            <w:tcW w:w="3312" w:type="dxa"/>
          </w:tcPr>
          <w:p w14:paraId="7801AEAE" w14:textId="77777777" w:rsidR="004F091E" w:rsidRDefault="00000000">
            <w:r>
              <w:t>tests/test_agent.py</w:t>
            </w:r>
          </w:p>
        </w:tc>
      </w:tr>
    </w:tbl>
    <w:p w14:paraId="0ACEDCF4" w14:textId="77777777" w:rsidR="004F091E" w:rsidRDefault="00000000">
      <w:pPr>
        <w:pStyle w:val="Heading1"/>
      </w:pPr>
      <w:r>
        <w:t>6. Tool Registry and Routing</w:t>
      </w:r>
    </w:p>
    <w:p w14:paraId="3CFF2939" w14:textId="77777777" w:rsidR="004F091E" w:rsidRDefault="00000000">
      <w:r>
        <w:t>The registry defines six tools: paypal.create_invoice, paypal.send_invoice, paypal.get_sales_report, paypal.get_dispute, rag.query, and system.search. The registry performs a lightweight keyword-based search and applies intent aliases such as invoice → invoices, dispute → disputes, sales/revenue → reports, documentation → knowledge, and available/status → system.</w:t>
      </w:r>
    </w:p>
    <w:p w14:paraId="23DD4C78" w14:textId="77777777" w:rsidR="004F091E" w:rsidRDefault="00000000">
      <w:r>
        <w:t>The router then applies deterministic rules. For example, a request containing 'invoice' and 'send' can select paypal.create_invoice when that tool is among the candidates. A sales question is mapped to a sales report, a dispute question to the dispute tool, and questions about available tools or status to system.search. Other requests fall back to rag.query.</w:t>
      </w:r>
    </w:p>
    <w:p w14:paraId="7BCB6C7C" w14:textId="77777777" w:rsidR="004F091E" w:rsidRDefault="00000000">
      <w:pPr>
        <w:pStyle w:val="Heading1"/>
      </w:pPr>
      <w:r>
        <w:t>7. Request Execution Flow</w:t>
      </w:r>
    </w:p>
    <w:p w14:paraId="460DC988" w14:textId="77777777" w:rsidR="004F091E" w:rsidRDefault="00000000">
      <w:r>
        <w:rPr>
          <w:b/>
        </w:rPr>
        <w:t xml:space="preserve">1. Create state: </w:t>
      </w:r>
      <w:r>
        <w:t>A unique request ID and the original user message are stored in AgentState.</w:t>
      </w:r>
    </w:p>
    <w:p w14:paraId="19F9433F" w14:textId="77777777" w:rsidR="004F091E" w:rsidRDefault="00000000">
      <w:r>
        <w:rPr>
          <w:b/>
        </w:rPr>
        <w:t xml:space="preserve">2. Search candidates: </w:t>
      </w:r>
      <w:r>
        <w:t>The registry returns up to eight matching tool names.</w:t>
      </w:r>
    </w:p>
    <w:p w14:paraId="0A957D64" w14:textId="77777777" w:rsidR="004F091E" w:rsidRDefault="00000000">
      <w:r>
        <w:rPr>
          <w:b/>
        </w:rPr>
        <w:t xml:space="preserve">3. Choose a tool: </w:t>
      </w:r>
      <w:r>
        <w:t>The router selects the tool and extracts arguments.</w:t>
      </w:r>
    </w:p>
    <w:p w14:paraId="23F80CF8" w14:textId="77777777" w:rsidR="004F091E" w:rsidRDefault="00000000">
      <w:r>
        <w:rPr>
          <w:b/>
        </w:rPr>
        <w:t xml:space="preserve">4. Check missing values: </w:t>
      </w:r>
      <w:r>
        <w:t>The agent stops if an argument could not be extracted.</w:t>
      </w:r>
    </w:p>
    <w:p w14:paraId="7E163CF0" w14:textId="77777777" w:rsidR="004F091E" w:rsidRDefault="00000000">
      <w:r>
        <w:rPr>
          <w:b/>
        </w:rPr>
        <w:t xml:space="preserve">5. Check confirmation: </w:t>
      </w:r>
      <w:r>
        <w:t>Tools marked as write operations and requiring confirmation return an awaiting_confirmation status.</w:t>
      </w:r>
    </w:p>
    <w:p w14:paraId="362CC1E4" w14:textId="77777777" w:rsidR="004F091E" w:rsidRDefault="00000000">
      <w:r>
        <w:rPr>
          <w:b/>
        </w:rPr>
        <w:t xml:space="preserve">6. Validate: </w:t>
      </w:r>
      <w:r>
        <w:t>Required fields, positive amounts and email format are checked.</w:t>
      </w:r>
    </w:p>
    <w:p w14:paraId="6E1727A9" w14:textId="77777777" w:rsidR="004F091E" w:rsidRDefault="00000000">
      <w:r>
        <w:rPr>
          <w:b/>
        </w:rPr>
        <w:t xml:space="preserve">7. Execute: </w:t>
      </w:r>
      <w:r>
        <w:t>ToolExecutor calls the appropriate implementation.</w:t>
      </w:r>
    </w:p>
    <w:p w14:paraId="09596473" w14:textId="77777777" w:rsidR="004F091E" w:rsidRDefault="00000000">
      <w:r>
        <w:rPr>
          <w:b/>
        </w:rPr>
        <w:t xml:space="preserve">8. Store result: </w:t>
      </w:r>
      <w:r>
        <w:t>The result is appended to tool_results and the state becomes completed.</w:t>
      </w:r>
    </w:p>
    <w:p w14:paraId="456F528A" w14:textId="77777777" w:rsidR="004F091E" w:rsidRDefault="00000000">
      <w:r>
        <w:rPr>
          <w:b/>
        </w:rPr>
        <w:lastRenderedPageBreak/>
        <w:t xml:space="preserve">9. Handle errors: </w:t>
      </w:r>
      <w:r>
        <w:t>Exceptions are captured in errors and the state becomes failed.</w:t>
      </w:r>
    </w:p>
    <w:p w14:paraId="5ABE4BE7" w14:textId="77777777" w:rsidR="004F091E" w:rsidRDefault="00000000">
      <w:pPr>
        <w:pStyle w:val="Heading1"/>
      </w:pPr>
      <w:r>
        <w:t>8. PayPal Mock API</w:t>
      </w:r>
    </w:p>
    <w:p w14:paraId="5172B99B" w14:textId="77777777" w:rsidR="004F091E" w:rsidRDefault="00000000">
      <w:r>
        <w:t>The project deliberately uses a MockPayPalAPI instead of arbitrary HTTP access. This keeps the demonstration self-contained and makes its behavior predictable.</w:t>
      </w:r>
    </w:p>
    <w:p w14:paraId="39473D3C" w14:textId="77777777" w:rsidR="004F091E" w:rsidRDefault="00000000">
      <w:pPr>
        <w:pStyle w:val="ListBullet"/>
      </w:pPr>
      <w:r>
        <w:t>Create invoice: creates an invoice ID such as INV-1001 and stores amount, email and DRAFT status.</w:t>
      </w:r>
    </w:p>
    <w:p w14:paraId="7D04FD09" w14:textId="77777777" w:rsidR="004F091E" w:rsidRDefault="00000000">
      <w:pPr>
        <w:pStyle w:val="ListBullet"/>
      </w:pPr>
      <w:r>
        <w:t>Send invoice: changes an existing invoice from DRAFT to SENT.</w:t>
      </w:r>
    </w:p>
    <w:p w14:paraId="436C4518" w14:textId="77777777" w:rsidR="004F091E" w:rsidRDefault="00000000">
      <w:pPr>
        <w:pStyle w:val="ListBullet"/>
      </w:pPr>
      <w:r>
        <w:t>Sales report: returns a date range, a fixed demo sales volume of 12500.50 USD, and the currency.</w:t>
      </w:r>
    </w:p>
    <w:p w14:paraId="2BA38941" w14:textId="77777777" w:rsidR="004F091E" w:rsidRDefault="00000000">
      <w:pPr>
        <w:pStyle w:val="ListBullet"/>
      </w:pPr>
      <w:r>
        <w:t>Dispute lookup: returns the stored dispute for a customer or an open=False result when no record exists.</w:t>
      </w:r>
    </w:p>
    <w:p w14:paraId="3BD54CCB" w14:textId="77777777" w:rsidR="004F091E" w:rsidRDefault="00000000">
      <w:pPr>
        <w:pStyle w:val="Heading1"/>
      </w:pPr>
      <w:r>
        <w:t>9. RAG and System Search</w:t>
      </w:r>
    </w:p>
    <w:p w14:paraId="00EFDAD9" w14:textId="77777777" w:rsidR="004F091E" w:rsidRDefault="00000000">
      <w:r>
        <w:t>The RAG module contains a small in-code knowledge base covering PayPal invoices, disputes and reports. It returns matching source titles and combined context. If there is no match, it returns the first document.</w:t>
      </w:r>
    </w:p>
    <w:p w14:paraId="0CAB54CF" w14:textId="77777777" w:rsidR="004F091E" w:rsidRDefault="00000000">
      <w:r>
        <w:t>System Search is separate from RAG. It searches the registered tool names, categories and descriptions. This makes it possible to answer questions about what capabilities are available.</w:t>
      </w:r>
    </w:p>
    <w:p w14:paraId="23E12F7E" w14:textId="77777777" w:rsidR="004F091E" w:rsidRDefault="00000000">
      <w:pPr>
        <w:pStyle w:val="Heading1"/>
      </w:pPr>
      <w:r>
        <w:t>10. Validation and Safety</w:t>
      </w:r>
    </w:p>
    <w:p w14:paraId="10E7ACC9" w14:textId="77777777" w:rsidR="004F091E" w:rsidRDefault="00000000">
      <w:r>
        <w:t>The validator defines required parameters for each tool. Invoice amounts must be positive and email addresses must pass a basic regular-expression check. The Agent also treats write operations as a safety boundary: paypal.create_invoice and paypal.send_invoice are configured to require confirmation before execution.</w:t>
      </w:r>
    </w:p>
    <w:p w14:paraId="22DC591A" w14:textId="77777777" w:rsidR="004F091E" w:rsidRDefault="00000000">
      <w:pPr>
        <w:pStyle w:val="Heading1"/>
      </w:pPr>
      <w:r>
        <w:t>11. Example Scenarios</w:t>
      </w:r>
    </w:p>
    <w:p w14:paraId="7A52ED81" w14:textId="77777777" w:rsidR="004F091E" w:rsidRDefault="00000000">
      <w:r>
        <w:rPr>
          <w:b/>
        </w:rPr>
        <w:t>Send an invoice for $50 to customer@example.com</w:t>
      </w:r>
    </w:p>
    <w:p w14:paraId="5A6E791E" w14:textId="77777777" w:rsidR="004F091E" w:rsidRDefault="00000000">
      <w:r>
        <w:t>The registry identifies invoice-related tools. The router extracts amount=50 and the recipient email. Because invoice creation is a write operation requiring confirmation, the agent returns awaiting_confirmation rather than executing immediately.</w:t>
      </w:r>
    </w:p>
    <w:p w14:paraId="5B2950E2" w14:textId="77777777" w:rsidR="004F091E" w:rsidRDefault="00000000">
      <w:r>
        <w:rPr>
          <w:b/>
        </w:rPr>
        <w:t>What was my total sales volume last month?</w:t>
      </w:r>
    </w:p>
    <w:p w14:paraId="5B10D7E6" w14:textId="77777777" w:rsidR="004F091E" w:rsidRDefault="00000000">
      <w:r>
        <w:t>The router selects paypal.get_sales_report and calculates the previous calendar month's start and end dates before execution.</w:t>
      </w:r>
    </w:p>
    <w:p w14:paraId="30377EAD" w14:textId="77777777" w:rsidR="004F091E" w:rsidRDefault="00000000">
      <w:r>
        <w:rPr>
          <w:b/>
        </w:rPr>
        <w:t>Is there a dispute open from user_123?</w:t>
      </w:r>
    </w:p>
    <w:p w14:paraId="5C0390CE" w14:textId="77777777" w:rsidR="004F091E" w:rsidRDefault="00000000">
      <w:r>
        <w:t>The dispute tool is selected with customer_id=user_123. The mock API contains an open dispute with ID DSP-1001 and amount 35.0.</w:t>
      </w:r>
    </w:p>
    <w:p w14:paraId="0FD72680" w14:textId="77777777" w:rsidR="004F091E" w:rsidRDefault="00000000">
      <w:r>
        <w:rPr>
          <w:b/>
        </w:rPr>
        <w:t>What tools are available for managing invoices?</w:t>
      </w:r>
    </w:p>
    <w:p w14:paraId="4BECB30C" w14:textId="77777777" w:rsidR="004F091E" w:rsidRDefault="00000000">
      <w:r>
        <w:t>The request is routed to system.search, which searches the registered tool descriptions.</w:t>
      </w:r>
    </w:p>
    <w:p w14:paraId="529DB630" w14:textId="77777777" w:rsidR="004F091E" w:rsidRDefault="00000000">
      <w:r>
        <w:rPr>
          <w:b/>
        </w:rPr>
        <w:t>How do PayPal invoices work?</w:t>
      </w:r>
    </w:p>
    <w:p w14:paraId="07633FAF" w14:textId="77777777" w:rsidR="004F091E" w:rsidRDefault="00000000">
      <w:r>
        <w:lastRenderedPageBreak/>
        <w:t>The fallback knowledge route uses rag.query to retrieve the invoice documentation.</w:t>
      </w:r>
    </w:p>
    <w:p w14:paraId="058ED3CD" w14:textId="77777777" w:rsidR="004F091E" w:rsidRDefault="00000000">
      <w:pPr>
        <w:pStyle w:val="Heading1"/>
      </w:pPr>
      <w:r>
        <w:t>12. Testing</w:t>
      </w:r>
    </w:p>
    <w:p w14:paraId="53600DED" w14:textId="77777777" w:rsidR="004F091E" w:rsidRDefault="00000000">
      <w:r>
        <w:t>The supplied test file covers three basic behaviors: a dispute request should complete and report an open dispute; a sales request should complete and return a positive sales volume; and an invalid email should not be treated as a normal successful execution.</w:t>
      </w:r>
    </w:p>
    <w:p w14:paraId="27032E9E" w14:textId="77777777" w:rsidR="004F091E" w:rsidRDefault="00000000">
      <w:pPr>
        <w:pStyle w:val="Heading1"/>
      </w:pPr>
      <w:r>
        <w:t>13. How to Run</w:t>
      </w:r>
    </w:p>
    <w:p w14:paraId="40201DFE" w14:textId="77777777" w:rsidR="004F091E" w:rsidRDefault="00000000">
      <w:r>
        <w:t>The supplied README recommends creating a Python virtual environment, activating it, installing requirements, and running the application with python -m app.main.</w:t>
      </w:r>
    </w:p>
    <w:p w14:paraId="2B2B74C3" w14:textId="77777777" w:rsidR="004F091E" w:rsidRDefault="00000000">
      <w:pPr>
        <w:pStyle w:val="NoSpacing"/>
      </w:pPr>
      <w:r>
        <w:rPr>
          <w:rFonts w:ascii="Consolas" w:hAnsi="Consolas"/>
          <w:sz w:val="18"/>
        </w:rPr>
        <w:t>python -m venv .venv</w:t>
      </w:r>
      <w:r>
        <w:rPr>
          <w:rFonts w:ascii="Consolas" w:hAnsi="Consolas"/>
          <w:sz w:val="18"/>
        </w:rPr>
        <w:br/>
        <w:t># activate the environment</w:t>
      </w:r>
      <w:r>
        <w:rPr>
          <w:rFonts w:ascii="Consolas" w:hAnsi="Consolas"/>
          <w:sz w:val="18"/>
        </w:rPr>
        <w:br/>
        <w:t>pip install -r requirements.txt</w:t>
      </w:r>
      <w:r>
        <w:rPr>
          <w:rFonts w:ascii="Consolas" w:hAnsi="Consolas"/>
          <w:sz w:val="18"/>
        </w:rPr>
        <w:br/>
        <w:t>python -m app.main</w:t>
      </w:r>
    </w:p>
    <w:p w14:paraId="3D2B2E5D" w14:textId="77777777" w:rsidR="004F091E" w:rsidRDefault="00000000">
      <w:pPr>
        <w:pStyle w:val="Heading1"/>
      </w:pPr>
      <w:r>
        <w:t>14. Current Limitations</w:t>
      </w:r>
    </w:p>
    <w:p w14:paraId="3C9E713D" w14:textId="77777777" w:rsidR="004F091E" w:rsidRDefault="00000000">
      <w:pPr>
        <w:pStyle w:val="ListBullet"/>
      </w:pPr>
      <w:r>
        <w:t>The router is deterministic and rule-based rather than a full LLM tool-calling policy.</w:t>
      </w:r>
    </w:p>
    <w:p w14:paraId="256B07A1" w14:textId="77777777" w:rsidR="004F091E" w:rsidRDefault="00000000">
      <w:pPr>
        <w:pStyle w:val="ListBullet"/>
      </w:pPr>
      <w:r>
        <w:t>The registry uses keyword scoring and aliases rather than embeddings and reranking.</w:t>
      </w:r>
    </w:p>
    <w:p w14:paraId="1610767F" w14:textId="77777777" w:rsidR="004F091E" w:rsidRDefault="00000000">
      <w:pPr>
        <w:pStyle w:val="ListBullet"/>
      </w:pPr>
      <w:r>
        <w:t>The PayPal integration is a mock API, not a live payment service.</w:t>
      </w:r>
    </w:p>
    <w:p w14:paraId="109E92CC" w14:textId="77777777" w:rsidR="004F091E" w:rsidRDefault="00000000">
      <w:pPr>
        <w:pStyle w:val="ListBullet"/>
      </w:pPr>
      <w:r>
        <w:t>The RAG knowledge base is small and stored directly in Python.</w:t>
      </w:r>
    </w:p>
    <w:p w14:paraId="2E72597A" w14:textId="77777777" w:rsidR="004F091E" w:rsidRDefault="00000000">
      <w:pPr>
        <w:pStyle w:val="ListBullet"/>
      </w:pPr>
      <w:r>
        <w:t>The project tracks state in memory for the running process.</w:t>
      </w:r>
    </w:p>
    <w:p w14:paraId="73DF6E17" w14:textId="77777777" w:rsidR="004F091E" w:rsidRDefault="00000000">
      <w:pPr>
        <w:pStyle w:val="ListBullet"/>
      </w:pPr>
      <w:r>
        <w:t>The sales report uses a fixed demo sales value.</w:t>
      </w:r>
    </w:p>
    <w:p w14:paraId="5D8F6137" w14:textId="77777777" w:rsidR="004F091E" w:rsidRDefault="00000000">
      <w:pPr>
        <w:pStyle w:val="Heading1"/>
      </w:pPr>
      <w:r>
        <w:t>15. Future Improvements</w:t>
      </w:r>
    </w:p>
    <w:p w14:paraId="6091545E" w14:textId="77777777" w:rsidR="004F091E" w:rsidRDefault="00000000">
      <w:pPr>
        <w:pStyle w:val="ListBullet"/>
      </w:pPr>
      <w:r>
        <w:t>Replace the deterministic router with an LLM-based tool-calling policy.</w:t>
      </w:r>
    </w:p>
    <w:p w14:paraId="425E8EBD" w14:textId="77777777" w:rsidR="004F091E" w:rsidRDefault="00000000">
      <w:pPr>
        <w:pStyle w:val="ListBullet"/>
      </w:pPr>
      <w:r>
        <w:t>Add embeddings and reranking to improve tool retrieval.</w:t>
      </w:r>
    </w:p>
    <w:p w14:paraId="4096B46A" w14:textId="77777777" w:rsidR="004F091E" w:rsidRDefault="00000000">
      <w:pPr>
        <w:pStyle w:val="ListBullet"/>
      </w:pPr>
      <w:r>
        <w:t>Connect the executor to authenticated real APIs through controlled adapters.</w:t>
      </w:r>
    </w:p>
    <w:p w14:paraId="7094127C" w14:textId="77777777" w:rsidR="004F091E" w:rsidRDefault="00000000">
      <w:pPr>
        <w:pStyle w:val="ListBullet"/>
      </w:pPr>
      <w:r>
        <w:t>Expand the knowledge base and retrieval pipeline.</w:t>
      </w:r>
    </w:p>
    <w:p w14:paraId="7B95FFED" w14:textId="77777777" w:rsidR="004F091E" w:rsidRDefault="00000000">
      <w:pPr>
        <w:pStyle w:val="ListBullet"/>
      </w:pPr>
      <w:r>
        <w:t>Persist agent state in a database or durable state store.</w:t>
      </w:r>
    </w:p>
    <w:p w14:paraId="4488220E" w14:textId="77777777" w:rsidR="004F091E" w:rsidRDefault="00000000">
      <w:pPr>
        <w:pStyle w:val="ListBullet"/>
      </w:pPr>
      <w:r>
        <w:t>Add richer observability, retries and production-grade error handling.</w:t>
      </w:r>
    </w:p>
    <w:p w14:paraId="358F4FC6" w14:textId="77777777" w:rsidR="004F091E" w:rsidRDefault="00000000">
      <w:pPr>
        <w:pStyle w:val="ListBullet"/>
      </w:pPr>
      <w:r>
        <w:t>Add more confirmation and authorization rules for sensitive write operations.</w:t>
      </w:r>
    </w:p>
    <w:p w14:paraId="55F42CDB" w14:textId="77777777" w:rsidR="004F091E" w:rsidRDefault="00000000">
      <w:pPr>
        <w:pStyle w:val="Heading1"/>
      </w:pPr>
      <w:r>
        <w:t>16. File Structure</w:t>
      </w:r>
    </w:p>
    <w:p w14:paraId="1369A3CE" w14:textId="77777777" w:rsidR="004F091E" w:rsidRDefault="00000000">
      <w:pPr>
        <w:pStyle w:val="ListBullet"/>
      </w:pPr>
      <w:r>
        <w:t>app/agent.py — main agent orchestration</w:t>
      </w:r>
    </w:p>
    <w:p w14:paraId="56BDCBEF" w14:textId="77777777" w:rsidR="004F091E" w:rsidRDefault="00000000">
      <w:pPr>
        <w:pStyle w:val="ListBullet"/>
      </w:pPr>
      <w:r>
        <w:t>app/router.py — deterministic intent routing</w:t>
      </w:r>
    </w:p>
    <w:p w14:paraId="4A456F35" w14:textId="77777777" w:rsidR="004F091E" w:rsidRDefault="00000000">
      <w:pPr>
        <w:pStyle w:val="ListBullet"/>
      </w:pPr>
      <w:r>
        <w:t>app/state.py — request state model</w:t>
      </w:r>
    </w:p>
    <w:p w14:paraId="64C826DC" w14:textId="77777777" w:rsidR="004F091E" w:rsidRDefault="00000000">
      <w:pPr>
        <w:pStyle w:val="ListBullet"/>
      </w:pPr>
      <w:r>
        <w:t>app/validators.py — input validation</w:t>
      </w:r>
    </w:p>
    <w:p w14:paraId="6D87A142" w14:textId="77777777" w:rsidR="004F091E" w:rsidRDefault="00000000">
      <w:pPr>
        <w:pStyle w:val="ListBullet"/>
      </w:pPr>
      <w:r>
        <w:t>tools/registry.py — tool definitions and candidate search</w:t>
      </w:r>
    </w:p>
    <w:p w14:paraId="07424AEE" w14:textId="77777777" w:rsidR="004F091E" w:rsidRDefault="00000000">
      <w:pPr>
        <w:pStyle w:val="ListBullet"/>
      </w:pPr>
      <w:r>
        <w:t>tools/executor.py — execution dispatcher</w:t>
      </w:r>
    </w:p>
    <w:p w14:paraId="154139F2" w14:textId="77777777" w:rsidR="004F091E" w:rsidRDefault="00000000">
      <w:pPr>
        <w:pStyle w:val="ListBullet"/>
      </w:pPr>
      <w:r>
        <w:t>tools/rag.py — documentation retrieval</w:t>
      </w:r>
    </w:p>
    <w:p w14:paraId="0258B636" w14:textId="77777777" w:rsidR="004F091E" w:rsidRDefault="00000000">
      <w:pPr>
        <w:pStyle w:val="ListBullet"/>
      </w:pPr>
      <w:r>
        <w:t>tools/system_search.py — capability search</w:t>
      </w:r>
    </w:p>
    <w:p w14:paraId="2052D90F" w14:textId="77777777" w:rsidR="004F091E" w:rsidRDefault="00000000">
      <w:pPr>
        <w:pStyle w:val="ListBullet"/>
      </w:pPr>
      <w:r>
        <w:lastRenderedPageBreak/>
        <w:t>tools/paypal/mock_api.py — mock PayPal service</w:t>
      </w:r>
    </w:p>
    <w:p w14:paraId="255DEB12" w14:textId="77777777" w:rsidR="004F091E" w:rsidRDefault="00000000">
      <w:pPr>
        <w:pStyle w:val="ListBullet"/>
      </w:pPr>
      <w:r>
        <w:t>tests/test_agent.py — automated tests</w:t>
      </w:r>
    </w:p>
    <w:p w14:paraId="1F0FDB1F" w14:textId="77777777" w:rsidR="004F091E" w:rsidRDefault="00000000">
      <w:pPr>
        <w:pStyle w:val="ListBullet"/>
      </w:pPr>
      <w:r>
        <w:t>app/main.py — runnable examples</w:t>
      </w:r>
    </w:p>
    <w:p w14:paraId="3E55F5F9" w14:textId="77777777" w:rsidR="004F091E" w:rsidRDefault="00000000">
      <w:pPr>
        <w:pStyle w:val="ListBullet"/>
      </w:pPr>
      <w:r>
        <w:t>requirements.txt — optional production dependencies</w:t>
      </w:r>
    </w:p>
    <w:p w14:paraId="02CA36C4" w14:textId="77777777" w:rsidR="004F091E" w:rsidRDefault="004F091E"/>
    <w:p w14:paraId="22A3A07F" w14:textId="77777777" w:rsidR="004F091E" w:rsidRDefault="00000000">
      <w:pPr>
        <w:jc w:val="center"/>
      </w:pPr>
      <w:r>
        <w:rPr>
          <w:i/>
          <w:sz w:val="18"/>
        </w:rPr>
        <w:t>Prepared from the supplied Datazoic Agentic System project files.</w:t>
      </w:r>
    </w:p>
    <w:sectPr w:rsidR="004F091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021830">
    <w:abstractNumId w:val="8"/>
  </w:num>
  <w:num w:numId="2" w16cid:durableId="433327397">
    <w:abstractNumId w:val="6"/>
  </w:num>
  <w:num w:numId="3" w16cid:durableId="1220096374">
    <w:abstractNumId w:val="5"/>
  </w:num>
  <w:num w:numId="4" w16cid:durableId="1636057586">
    <w:abstractNumId w:val="4"/>
  </w:num>
  <w:num w:numId="5" w16cid:durableId="255596085">
    <w:abstractNumId w:val="7"/>
  </w:num>
  <w:num w:numId="6" w16cid:durableId="1181890476">
    <w:abstractNumId w:val="3"/>
  </w:num>
  <w:num w:numId="7" w16cid:durableId="1036392462">
    <w:abstractNumId w:val="2"/>
  </w:num>
  <w:num w:numId="8" w16cid:durableId="2052613278">
    <w:abstractNumId w:val="1"/>
  </w:num>
  <w:num w:numId="9" w16cid:durableId="166220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091E"/>
    <w:rsid w:val="00552ECA"/>
    <w:rsid w:val="00A445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D37C"/>
  <w14:defaultImageDpi w14:val="300"/>
  <w15:docId w15:val="{BFEE6061-470F-46DA-B2F9-78112500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Mohana kumaresan B</cp:lastModifiedBy>
  <cp:revision>2</cp:revision>
  <dcterms:created xsi:type="dcterms:W3CDTF">2026-09-22T14:06:00Z</dcterms:created>
  <dcterms:modified xsi:type="dcterms:W3CDTF">2026-09-22T14:06:00Z</dcterms:modified>
  <cp:category/>
</cp:coreProperties>
</file>