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59212288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4020" w:right="4521"/>
        <w:jc w:val="center"/>
      </w:pPr>
      <w:r>
        <w:rPr>
          <w:color w:val="FF0000"/>
        </w:rPr>
        <w:t>Date: 08/01/2021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46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980" w:right="220"/>
          <w:pgNumType w:start="1"/>
        </w:sectPr>
      </w:pPr>
    </w:p>
    <w:p>
      <w:pPr>
        <w:spacing w:before="82"/>
        <w:ind w:left="2808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60"/>
      </w:pPr>
      <w:r>
        <w:rPr/>
        <w:t>Table 1. Summary of COVID-19 cases till 07/01/2021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8"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795933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728059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12321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10942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1379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3234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5142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5325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14596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13295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1301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08/01/2021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801075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64236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733384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198270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187104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11166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3257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488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6" w:right="186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6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color w:val="FF0000"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admitted in the district</w:t>
            </w:r>
          </w:p>
        </w:tc>
        <w:tc>
          <w:tcPr>
            <w:tcW w:w="4488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543" w:right="153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Other Districts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3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3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3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3552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1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Kollam-10,Pathanamthitta-10,Alappuzha-13,Kottayam-</w:t>
            </w:r>
          </w:p>
          <w:p>
            <w:pPr>
              <w:pStyle w:val="TableParagraph"/>
              <w:spacing w:line="208" w:lineRule="exact" w:before="5"/>
              <w:ind w:left="108" w:right="875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6,Idukki-1,Ernakulam-4,Thrissur-5,Palakkad- 1,Malappuram-4,Kannur-2,Others –28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5562</w:t>
            </w:r>
          </w:p>
        </w:tc>
        <w:tc>
          <w:tcPr>
            <w:tcW w:w="4488" w:type="dxa"/>
          </w:tcPr>
          <w:p>
            <w:pPr>
              <w:pStyle w:val="TableParagraph"/>
              <w:spacing w:line="208" w:lineRule="exact" w:before="6"/>
              <w:ind w:left="108" w:right="67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Pathanamthitta-29,Alappuzha-4,Kottayam- 4,Ernakulam-2,Thrissur-1,Wayanad-1,Kannur-1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6440</w:t>
            </w:r>
          </w:p>
        </w:tc>
        <w:tc>
          <w:tcPr>
            <w:tcW w:w="4488" w:type="dxa"/>
          </w:tcPr>
          <w:p>
            <w:pPr>
              <w:pStyle w:val="TableParagraph"/>
              <w:spacing w:line="208" w:lineRule="exact" w:before="6"/>
              <w:ind w:left="108" w:right="49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Thiruvananthapuram-1,Alappuzha-64,Kottayam- 19,Idukki-1,Ernakulam-1,Kozhikode-1,Wayanad-1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3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3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3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4319</w:t>
            </w:r>
          </w:p>
        </w:tc>
        <w:tc>
          <w:tcPr>
            <w:tcW w:w="4488" w:type="dxa"/>
          </w:tcPr>
          <w:p>
            <w:pPr>
              <w:pStyle w:val="TableParagraph"/>
              <w:spacing w:line="237" w:lineRule="auto" w:before="3"/>
              <w:ind w:left="108" w:right="23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Pathanamthitta-34,Kottayam-37,Idukki-5,Ernakulam- 19,Thrissur-2,Palakkad-2,Malappuram-2,Kozhikode-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1,Kannur-1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5772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1"/>
              <w:ind w:left="108" w:right="18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Kollam-1,Pathanamthitta-72, Alappuzha-44,Idukki- 44,Ernakulam-17,Thrissur-1,Palakkad-1,Malappuram-</w:t>
            </w:r>
          </w:p>
          <w:p>
            <w:pPr>
              <w:pStyle w:val="TableParagraph"/>
              <w:spacing w:line="190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 Kozhikode-2,Kannur-1,Kasaragod-1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3242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91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Pathanamthitta-1,Alappuzha-1,Kottayam-13, Ernakulam-15,Thrissur-1</w:t>
            </w:r>
          </w:p>
        </w:tc>
      </w:tr>
      <w:tr>
        <w:trPr>
          <w:trHeight w:val="84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8923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416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Thiruvananthapuram-8,Kollam-31,Pathanamthitta- 30,Alappuzha-69,Kottayam-59,Idukki-49,Palakkad- 33,Thrissur-42,Malappuram-16,Kozhikode-</w:t>
            </w:r>
          </w:p>
          <w:p>
            <w:pPr>
              <w:pStyle w:val="TableParagraph"/>
              <w:spacing w:line="192" w:lineRule="exact"/>
              <w:ind w:left="108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16,Wayanad-10,Kannur-21,Kasaragod -6,Others -236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5579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26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Alappuzha-1,Kottayam-2,Idukki-1,Ernakulam- 9,Palakkad-42,Malappuram-1,Kozhikode-2,Kannur-1, Others-1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4148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51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Thiruvananthapuram-3,Kollam-4,Pathanamthitta- 2,Alappuzha-5,Kottayam-9,Idukki-2,Ernakulam-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11,Thrissur-33,Malappuram-7, Kozhikode-3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4491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24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Thiruvananthapuram-2,Pathanamthitta-1,Alappuzha- 1,Kottayam-1,Idukki-1,Thrissur-5,Palakkad-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101,Kozhikode-19,Wayanad-2,Kannur-1,Others-6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5934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24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Pathanamthitta-5,Alappuzha-2,Kottayam-1,Idukki- 2,Ernakulam-4,Thrissur-1, Malappuram-80,Palakkad- 14,Wayanad-44,Kannur-49, Kasaragod-11,Others-3</w:t>
            </w:r>
          </w:p>
        </w:tc>
      </w:tr>
      <w:tr>
        <w:trPr>
          <w:trHeight w:val="419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5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5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5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2495</w:t>
            </w:r>
          </w:p>
        </w:tc>
        <w:tc>
          <w:tcPr>
            <w:tcW w:w="4488" w:type="dxa"/>
          </w:tcPr>
          <w:p>
            <w:pPr>
              <w:pStyle w:val="TableParagraph"/>
              <w:spacing w:line="207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Kollam-1,Palakkad-2,Kozhikode-9,Kannur-1,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Kasaragod-1,Others-2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2941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53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Kottayam-2,Idukki-1,Malappuram-1,Kozhikode-8, Wayanad-3, Kasaragod-70</w:t>
            </w:r>
          </w:p>
        </w:tc>
      </w:tr>
      <w:tr>
        <w:trPr>
          <w:trHeight w:val="63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2"/>
              <w:ind w:left="196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2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2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838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47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Thiruvananthapuram-3,Kollam-1,Pathanamthitta- 1,Alappuzha-1,Kottayam-1,Ernakulam-1,Thrissur-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1,Kozhikode-6,Wayanad-2,Kannur-8</w:t>
            </w:r>
          </w:p>
        </w:tc>
      </w:tr>
      <w:tr>
        <w:trPr>
          <w:trHeight w:val="611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96" w:right="18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5142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5325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92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64236</w:t>
            </w:r>
          </w:p>
        </w:tc>
        <w:tc>
          <w:tcPr>
            <w:tcW w:w="4488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pStyle w:val="BodyText"/>
        <w:spacing w:before="80"/>
        <w:ind w:left="46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1"/>
        <w:gridCol w:w="2050"/>
      </w:tblGrid>
      <w:tr>
        <w:trPr>
          <w:trHeight w:val="496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800576</w:t>
            </w:r>
          </w:p>
        </w:tc>
      </w:tr>
      <w:tr>
        <w:trPr>
          <w:trHeight w:val="496" w:hRule="atLeast"/>
        </w:trPr>
        <w:tc>
          <w:tcPr>
            <w:tcW w:w="756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30655</w:t>
            </w:r>
          </w:p>
        </w:tc>
      </w:tr>
      <w:tr>
        <w:trPr>
          <w:trHeight w:val="498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769921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8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5142</w:t>
            </w:r>
          </w:p>
        </w:tc>
      </w:tr>
      <w:tr>
        <w:trPr>
          <w:trHeight w:val="496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0" w:right="915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88</w:t>
            </w:r>
          </w:p>
        </w:tc>
      </w:tr>
      <w:tr>
        <w:trPr>
          <w:trHeight w:val="495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4630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12"/>
              <w:ind w:left="0" w:right="86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424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460"/>
      </w:pPr>
      <w:r>
        <w:rPr/>
        <w:t>Table 7. Details of COVID-19 positive deaths in the last 24 hours</w:t>
      </w: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9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5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Idukki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01-01-2021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line="276" w:lineRule="auto" w:before="0"/>
        <w:ind w:left="46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COVID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NIV Alappuzha, clinical and treatment information of every case, and finalize the list of deaths due to COVID-19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after="43"/>
        <w:ind w:left="460"/>
      </w:pPr>
      <w:r>
        <w:rPr/>
        <w:t>Table 8. Summary of critical patients</w:t>
      </w:r>
    </w:p>
    <w:tbl>
      <w:tblPr>
        <w:tblW w:w="0" w:type="auto"/>
        <w:jc w:val="left"/>
        <w:tblInd w:w="3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5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797</w:t>
            </w:r>
          </w:p>
        </w:tc>
      </w:tr>
      <w:tr>
        <w:trPr>
          <w:trHeight w:val="44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231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8"/>
        </w:rPr>
      </w:pPr>
    </w:p>
    <w:p>
      <w:pPr>
        <w:spacing w:before="0"/>
        <w:ind w:left="2808" w:right="33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 w:after="40"/>
        <w:ind w:left="460"/>
      </w:pPr>
      <w:r>
        <w:rPr/>
        <w:t>Table 9. Cumulative number of samples tested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2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8344963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2415721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38015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3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307879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3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2213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3"/>
              <w:ind w:left="343" w:right="32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851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3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5502963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1"/>
        <w:ind w:left="460"/>
      </w:pPr>
      <w:r>
        <w:rPr/>
        <w:t>Table 10. Details of new COVID-19 samples in the last 24 hours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83" w:right="263" w:hanging="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59569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656" w:right="77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14964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183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1613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42737</w:t>
            </w:r>
          </w:p>
        </w:tc>
      </w:tr>
    </w:tbl>
    <w:p>
      <w:pPr>
        <w:spacing w:line="276" w:lineRule="auto" w:before="231"/>
        <w:ind w:left="46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440" w:bottom="1000" w:left="980" w:right="220"/>
        </w:sectPr>
      </w:pPr>
    </w:p>
    <w:p>
      <w:pPr>
        <w:spacing w:before="82"/>
        <w:ind w:left="402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46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69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2"/>
              <w:ind w:left="608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20834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2"/>
              <w:ind w:left="0" w:right="953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w w:val="95"/>
                <w:sz w:val="20"/>
              </w:rPr>
              <w:t>19660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2"/>
              <w:ind w:right="91"/>
              <w:jc w:val="center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1174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2"/>
              <w:ind w:left="0" w:right="630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133</w:t>
            </w:r>
          </w:p>
        </w:tc>
      </w:tr>
      <w:tr>
        <w:trPr>
          <w:trHeight w:val="469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2"/>
              <w:ind w:left="608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10106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2"/>
              <w:ind w:left="0" w:right="995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9450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2"/>
              <w:ind w:right="94"/>
              <w:jc w:val="center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656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2"/>
              <w:ind w:left="0" w:right="676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93</w:t>
            </w:r>
          </w:p>
        </w:tc>
      </w:tr>
      <w:tr>
        <w:trPr>
          <w:trHeight w:val="469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2"/>
              <w:ind w:left="608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10669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2"/>
              <w:ind w:left="0" w:right="995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9507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2"/>
              <w:ind w:right="91"/>
              <w:jc w:val="center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1162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2"/>
              <w:ind w:left="0" w:right="630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154</w:t>
            </w:r>
          </w:p>
        </w:tc>
      </w:tr>
      <w:tr>
        <w:trPr>
          <w:trHeight w:val="469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2"/>
              <w:ind w:left="652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7441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2"/>
              <w:ind w:left="0" w:right="995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6312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2"/>
              <w:ind w:right="91"/>
              <w:jc w:val="center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1129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2"/>
              <w:ind w:left="0" w:right="630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110</w:t>
            </w:r>
          </w:p>
        </w:tc>
      </w:tr>
      <w:tr>
        <w:trPr>
          <w:trHeight w:val="470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2"/>
              <w:ind w:left="608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12347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2"/>
              <w:ind w:left="0" w:right="953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w w:val="95"/>
                <w:sz w:val="20"/>
              </w:rPr>
              <w:t>11150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2"/>
              <w:ind w:right="91"/>
              <w:jc w:val="center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1197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2"/>
              <w:ind w:left="0" w:right="630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159</w:t>
            </w:r>
          </w:p>
        </w:tc>
      </w:tr>
      <w:tr>
        <w:trPr>
          <w:trHeight w:val="469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2"/>
              <w:ind w:left="652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6445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2"/>
              <w:ind w:left="0" w:right="995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6018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2"/>
              <w:ind w:right="94"/>
              <w:jc w:val="center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427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2"/>
              <w:ind w:left="0" w:right="676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44</w:t>
            </w:r>
          </w:p>
        </w:tc>
      </w:tr>
      <w:tr>
        <w:trPr>
          <w:trHeight w:val="469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2"/>
              <w:ind w:left="608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27386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2"/>
              <w:ind w:left="0" w:right="953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w w:val="95"/>
                <w:sz w:val="20"/>
              </w:rPr>
              <w:t>26022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2"/>
              <w:ind w:right="91"/>
              <w:jc w:val="center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1364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2"/>
              <w:ind w:left="0" w:right="630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125</w:t>
            </w:r>
          </w:p>
        </w:tc>
      </w:tr>
      <w:tr>
        <w:trPr>
          <w:trHeight w:val="469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2"/>
              <w:ind w:left="608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24920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2"/>
              <w:ind w:left="0" w:right="953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w w:val="95"/>
                <w:sz w:val="20"/>
              </w:rPr>
              <w:t>23868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2"/>
              <w:ind w:right="91"/>
              <w:jc w:val="center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1052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2"/>
              <w:ind w:left="0" w:right="630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122</w:t>
            </w:r>
          </w:p>
        </w:tc>
      </w:tr>
      <w:tr>
        <w:trPr>
          <w:trHeight w:val="469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2"/>
              <w:ind w:left="652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9215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2"/>
              <w:ind w:left="0" w:right="995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8721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2"/>
              <w:ind w:right="94"/>
              <w:jc w:val="center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494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2"/>
              <w:ind w:left="0" w:right="676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53</w:t>
            </w:r>
          </w:p>
        </w:tc>
      </w:tr>
      <w:tr>
        <w:trPr>
          <w:trHeight w:val="469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2"/>
              <w:ind w:left="608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21847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2"/>
              <w:ind w:left="0" w:right="953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w w:val="95"/>
                <w:sz w:val="20"/>
              </w:rPr>
              <w:t>21200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2"/>
              <w:ind w:right="94"/>
              <w:jc w:val="center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647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2"/>
              <w:ind w:left="0" w:right="676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79</w:t>
            </w:r>
          </w:p>
        </w:tc>
      </w:tr>
      <w:tr>
        <w:trPr>
          <w:trHeight w:val="469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2"/>
              <w:ind w:left="608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21136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2"/>
              <w:ind w:left="0" w:right="953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w w:val="95"/>
                <w:sz w:val="20"/>
              </w:rPr>
              <w:t>20217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2"/>
              <w:ind w:right="94"/>
              <w:jc w:val="center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919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2"/>
              <w:ind w:left="0" w:right="630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116</w:t>
            </w:r>
          </w:p>
        </w:tc>
      </w:tr>
      <w:tr>
        <w:trPr>
          <w:trHeight w:val="470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2"/>
              <w:ind w:left="652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8485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2"/>
              <w:ind w:left="0" w:right="995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8127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2"/>
              <w:ind w:right="94"/>
              <w:jc w:val="center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358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2"/>
              <w:ind w:left="0" w:right="676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39</w:t>
            </w:r>
          </w:p>
        </w:tc>
      </w:tr>
      <w:tr>
        <w:trPr>
          <w:trHeight w:val="469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2"/>
              <w:ind w:left="608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13117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2"/>
              <w:ind w:left="0" w:right="953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w w:val="95"/>
                <w:sz w:val="20"/>
              </w:rPr>
              <w:t>12722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2"/>
              <w:ind w:right="94"/>
              <w:jc w:val="center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395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2"/>
              <w:ind w:left="0" w:right="676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51</w:t>
            </w:r>
          </w:p>
        </w:tc>
      </w:tr>
      <w:tr>
        <w:trPr>
          <w:trHeight w:val="469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2"/>
              <w:ind w:left="652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4322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2"/>
              <w:ind w:left="0" w:right="995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4130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2"/>
              <w:ind w:right="94"/>
              <w:jc w:val="center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192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2"/>
              <w:ind w:left="0" w:right="676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23</w:t>
            </w:r>
          </w:p>
        </w:tc>
      </w:tr>
      <w:tr>
        <w:trPr>
          <w:trHeight w:val="469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2"/>
              <w:ind w:left="563"/>
              <w:rPr>
                <w:rFonts w:ascii="Monotype Corsiva"/>
                <w:b/>
                <w:i/>
                <w:sz w:val="20"/>
              </w:rPr>
            </w:pPr>
            <w:r>
              <w:rPr>
                <w:rFonts w:ascii="Monotype Corsiva"/>
                <w:b/>
                <w:i/>
                <w:color w:val="FF0000"/>
                <w:sz w:val="20"/>
              </w:rPr>
              <w:t>198270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2"/>
              <w:ind w:left="0" w:right="908"/>
              <w:jc w:val="right"/>
              <w:rPr>
                <w:rFonts w:ascii="Monotype Corsiva"/>
                <w:b/>
                <w:i/>
                <w:sz w:val="20"/>
              </w:rPr>
            </w:pPr>
            <w:r>
              <w:rPr>
                <w:rFonts w:ascii="Monotype Corsiva"/>
                <w:b/>
                <w:i/>
                <w:color w:val="FF0000"/>
                <w:w w:val="95"/>
                <w:sz w:val="20"/>
              </w:rPr>
              <w:t>187104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2"/>
              <w:ind w:right="94"/>
              <w:jc w:val="center"/>
              <w:rPr>
                <w:rFonts w:ascii="Monotype Corsiva"/>
                <w:b/>
                <w:i/>
                <w:sz w:val="20"/>
              </w:rPr>
            </w:pPr>
            <w:r>
              <w:rPr>
                <w:rFonts w:ascii="Monotype Corsiva"/>
                <w:b/>
                <w:i/>
                <w:color w:val="FF0000"/>
                <w:sz w:val="20"/>
              </w:rPr>
              <w:t>11166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2"/>
              <w:ind w:left="0" w:right="587"/>
              <w:jc w:val="right"/>
              <w:rPr>
                <w:rFonts w:ascii="Monotype Corsiva"/>
                <w:b/>
                <w:i/>
                <w:sz w:val="20"/>
              </w:rPr>
            </w:pPr>
            <w:r>
              <w:rPr>
                <w:rFonts w:ascii="Monotype Corsiva"/>
                <w:b/>
                <w:i/>
                <w:color w:val="FF0000"/>
                <w:sz w:val="20"/>
              </w:rPr>
              <w:t>1301</w:t>
            </w:r>
          </w:p>
        </w:tc>
      </w:tr>
    </w:tbl>
    <w:p>
      <w:pPr>
        <w:pStyle w:val="BodyText"/>
        <w:spacing w:after="43"/>
        <w:ind w:left="460"/>
        <w:rPr>
          <w:sz w:val="21"/>
        </w:rPr>
      </w:pPr>
      <w:r>
        <w:rPr/>
        <w:t>Table 12. Summary of Travel surveillance </w:t>
      </w:r>
      <w:r>
        <w:rPr>
          <w:sz w:val="21"/>
        </w:rPr>
        <w:t>08/01/2021</w:t>
      </w:r>
    </w:p>
    <w:tbl>
      <w:tblPr>
        <w:tblW w:w="0" w:type="auto"/>
        <w:jc w:val="left"/>
        <w:tblInd w:w="32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1253835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1033499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2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37710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3813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9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2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2,016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2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2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2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432858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424122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8583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198070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191994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1" w:right="63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1886779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1650129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0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52,572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4,228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2806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50" w:lineRule="auto" w:before="0"/>
        <w:ind w:left="46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</w:t>
      </w:r>
      <w:r>
        <w:rPr>
          <w:rFonts w:ascii="Nirmala UI" w:hAnsi="Nirmala UI"/>
          <w:color w:val="FF0000"/>
          <w:sz w:val="22"/>
        </w:rPr>
        <w:t>0</w:t>
      </w:r>
      <w:r>
        <w:rPr>
          <w:rFonts w:ascii="Cambria" w:hAnsi="Cambria"/>
          <w:color w:val="FF0000"/>
          <w:sz w:val="22"/>
        </w:rPr>
        <w:t>4 </w:t>
      </w:r>
      <w:r>
        <w:rPr>
          <w:rFonts w:ascii="Cambria" w:hAnsi="Cambria"/>
          <w:sz w:val="22"/>
        </w:rPr>
        <w:t>Mental Health Personnel including Psychiatrists, Psychiatric Social Workers, Clinical</w:t>
      </w:r>
    </w:p>
    <w:p>
      <w:pPr>
        <w:spacing w:before="66"/>
        <w:ind w:left="460" w:right="0" w:firstLine="0"/>
        <w:jc w:val="left"/>
        <w:rPr>
          <w:rFonts w:ascii="Cambria"/>
          <w:sz w:val="22"/>
        </w:rPr>
      </w:pPr>
      <w:r>
        <w:rPr>
          <w:rFonts w:ascii="Cambria"/>
          <w:sz w:val="22"/>
        </w:rPr>
        <w:t>Psychologists, and Counsellors are working and have given psychosocial support.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210" w:after="43"/>
        <w:ind w:left="46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4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1304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27,30,331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25,42,634</w:t>
            </w:r>
          </w:p>
        </w:tc>
      </w:tr>
      <w:tr>
        <w:trPr>
          <w:trHeight w:val="541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1,30,237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5,44,381</w:t>
            </w:r>
          </w:p>
        </w:tc>
      </w:tr>
      <w:tr>
        <w:trPr>
          <w:trHeight w:val="458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5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63,742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54,553</w:t>
            </w:r>
          </w:p>
        </w:tc>
      </w:tr>
      <w:tr>
        <w:trPr>
          <w:trHeight w:val="541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64,14,738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40" w:after="35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 List of Hotspots as on 08/01/2021</w:t>
      </w: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445" w:hRule="atLeast"/>
        </w:trPr>
        <w:tc>
          <w:tcPr>
            <w:tcW w:w="10098" w:type="dxa"/>
            <w:gridSpan w:val="4"/>
            <w:shd w:val="clear" w:color="auto" w:fill="DBE4F0"/>
          </w:tcPr>
          <w:p>
            <w:pPr>
              <w:pStyle w:val="TableParagraph"/>
              <w:ind w:left="550" w:right="53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08-01-2021</w:t>
            </w:r>
          </w:p>
          <w:p>
            <w:pPr>
              <w:pStyle w:val="TableParagraph"/>
              <w:spacing w:line="240" w:lineRule="auto" w:before="4"/>
              <w:ind w:left="550" w:right="535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8, 12, 13, 15,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8, 9, 10, 13, 17, 18, (SubWards)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6. 10, 11, 12, 13(Sub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7, 8, 9, 10, 13, 16, 64(Sub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12(Sub Wards), 6, 9,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2, 3, 6, 7, 12, 13, 15, 16, 17, 19, 20,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23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18, 21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1, 3, 6, 8, 12, 15, 16, 18, 19, 22, 25,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31(Sub 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1, 2, 5, 6, 7, 9, 11, 17, 18, 19, 20, 26, 28,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29, 33, 34, 39, 41, 42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2, 10, 11, 13, 14, 15, 17, 19, 21, 22, 28,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34, 40, 44, 45, 50, 51, 52, 53, 57, 60, 61,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67, 69, 71(Sub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20(Sub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68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17 (Sub Wards), 4, 25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2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8, 9, 11, 13, 18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682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1, 5, 6, 8, 10, 13,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682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12, 15, 16, 17, 20, 26, 29, 31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68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3, 10, 13, 14,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68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9(Sub Wards),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Wards), 10, 12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5, 6, 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12,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6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1, 2, 5, 9, 11, 12, 13, 15, 17, 19, 20, 21,</w:t>
            </w:r>
          </w:p>
          <w:p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z w:val="19"/>
              </w:rPr>
              <w:t>23, 24, 27, 31, 37, 38, 39, 42, 43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3, 4, 5, 6, 7, 9, 10, 11, 13, 14, 19, 23, 24,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25, 29, 30, 31, 32, 33, 34, 35, 37, 41(Sub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6, 9, 10, 11, 16, 17, 18, 19(Sub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5, 10, 14, 15, 17,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7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5, 14(Sub Wards), 6, 7, 9, 15,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19, 24, 25, 26, 27, 28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2, 3, 4, 5, 6, 7, 8, 9, 10, 12, 14, 15, 16, 17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2(Sub Ward), 3, 4, 6, 7, 9, 10, 11,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1, 3, 5, 6, 7, 8, 11, 12, 15, 16, 17, 18, 19,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21, 22, 23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6, 7, 8, 9, 10, 12, 14,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15, 18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10,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18, 19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2, 3, 5, 7, 8, 10, 11, 12, 13, 14, 15, 17,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16, 17(Sub Wards), 2, 10,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13, 14, 15, 18, 19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8, 9, 10, 12, 13 ,15(Sub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13,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1, 2, 3, 4, 5, 7, 8, 9, 10, 11, 14, 15, 21, 23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8, 11(Sub Ward), 6, 9,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4, 6, 7, 9, 10, 11, 13, 14(Sub 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6, 7, 8, 9, 10, 11,12,13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25, 26, 27, 28, 29, 30, 33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1, 2, 3, 4, 5, 8, 10, 12, 13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35,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45,47,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54,55, 7, 14, 6, 9, 17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6(Sub Wards), 7,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12, 14, 15, 18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1, 3, 4, 5, 6, 7, 8, 9, 10, 11, 13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1, 2, 3, 4, 5, 6, 7, 8, 9, 10, 11, 12, 13,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14(Entire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4(Sub Wards), 5,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23, 24, 26, 27, 28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682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3, 5, 6, 7(Sub Wards),2, 4, 10, 12, 13, 15,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16, 17, 18, 21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1, 3, 5, 6, 7, 8, 9, 10, 11, 12, 13, 14,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16(Sub Wards),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6, 7, 8, 10, 12,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11, 14,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1, 4, 8, 9, 10, 11, 12, 13, 14, 15, 16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2, 4, 6, 7, 8, 9, 11, 14, 16, 17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26, 27, 28, 29,31, 32, 33, 34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7(Sub Wards), 1, 2, 5, 6,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12, 16, 17, 18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2, 4, 5, 6, 7, 8, 10, 11, 12, 13, 14, 16, 17,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35(Sub Wards), 4, 7, 19, 24, 31, 37, 43,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36, 39, 40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3(Sub Wards), 4, 5, 7, 11, 14,17, 20, 32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1, 2, 6, 7, 8, 9, 10, 11, 12, 13, 14, 15, 16,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3(Sub Ward), 7, 6,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37, 39, 40, 42, 43, 44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1, 3, 4, 6, 7, 8 , 9, 10, 11, 13, 16, 18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1, 2, 3, 5, 6, 10, 11, 12, 13, 12, 14, 15, 17,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 (Sub Wards), 30</w:t>
            </w:r>
          </w:p>
        </w:tc>
      </w:tr>
      <w:tr>
        <w:trPr>
          <w:trHeight w:val="83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40, 41, 42, 43, 45,46, 48, 49, 51, 52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2, 4, 5, 6, 7, 8, 11, 12, 13, 14, 17, 19, 21,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23, 25, 26, 27, 28, 29, 30, 34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7, 8, 9(Sub Wards),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4, 8, 10, 13,17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Ward),12,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68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20, 21, 24, 25, 27, 28, 30, 31, 33, 32, 34,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35, 36, 37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15, 18, 19 (Sub wards), 1, 13,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1, 3, 4, 5, 6, 7, 8, 9, 10, 11, 13, 14, 15, 16,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60, 74, 75 (Sub Wards) 32, 51, 52, 54,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59,66, 73(Entire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 (Sub Ward), 2, 3, 6, 7, 13, 14, 15, 21,22,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0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170"/>
              <w:ind w:left="108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3, 8, 10, 11, 17, 18, 19, 20, 24, 26, 27, 31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4 ,5, 9, 10, 15, 16, 17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3, 4, 5, 6, 8, 9, 10, 12, 16, 17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68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1, 4, 11, 15, 16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1, 2, 3, 11, 13, 14, 15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2, 5, 6, 8, 10, 15, 16, 21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4, 5, 7, 12, 15, 16, 18, 21, 23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1, 3, 6, 7, 8, 9, 11, 12, 14, 16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1, 2, 3, 4, 5, 6, 8, 9, 10, 14, 15, 16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7, 9, 10, 11, 12, 13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9, 15, 16, 24, 32, 35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2, 4, 5, 8, 10, 11, 13, 14, 15, 16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68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2, 3, 4, 9, 14, 16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1, 2, 5, 6, 7, 9, 11, 12, 13, 14, 15, 19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2, 3, 4, 5 , 6, 7, 15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4, 10, 11, 15, 20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1, 2, 9, 10, 11, 14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7, 13,14, 15, 18, 19, 21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6, 9, 11,12,15, 16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9, 10, 12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1, 3, 6, 13, 14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1, 4, 5, 7, 8, 9, 10, 12, 15, 17, 18, 19, 20,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22, 24, 31, 32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4, 5, 6, 8, 9, 11, 12, 13, 14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5, 10, 11, 12, 17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2, 5, 8, 13, 14, 15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2, 3, 9, 10, 11, 12, 14, 15, 17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1, 3, 4, 7, 8, 9, 11, 14, 21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2, 8, 11, 14, 18, 21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1, 2, 5, 6, 9, 10, 15, 16, 17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2, 4, 7, 8, 12, 13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68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17, 19(Sub Wards),16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 , 5 (Aryankavu Temple),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Ilamballoor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Ward), 1,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1, 3, 4, 6, 9, 14, 16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12, 29, 48 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24(Sub Ward), 1,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68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19, 20(Sub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28, 32 (Sub Wards), 15,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Shooranad North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Velinaloor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7, 11, 12, 14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Pattazhi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7, 8,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68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18, 41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8, 12, 14,19,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3, 4, 7, 9, 13, 19, 20, 21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4, 9, 11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21(Sub Wards),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5(Sub Ward),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Orumanayoor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Kadangode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Tholur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Kodassery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Parappookkara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Chelakkara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Mooriyad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Adoor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8(Sub Wards),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Vadasserikkara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13,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14, 15(Sub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Kulanada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Pandhalam Thekkekkara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11,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Kozhanjery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Seethathode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470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spacing w:line="181" w:lineRule="exact"/>
              <w:ind w:left="108"/>
              <w:rPr>
                <w:sz w:val="19"/>
              </w:rPr>
            </w:pPr>
            <w:r>
              <w:rPr>
                <w:sz w:val="19"/>
              </w:rPr>
              <w:t>Mallappuzhassery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81" w:lineRule="exact"/>
              <w:ind w:left="153"/>
              <w:rPr>
                <w:sz w:val="19"/>
              </w:rPr>
            </w:pPr>
            <w:r>
              <w:rPr>
                <w:sz w:val="19"/>
              </w:rPr>
              <w:t>4, 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Kadapra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Pandhalam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31, 32(Sub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Malayayappuzha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2, 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Thottappuzhassery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Aymanam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Kadanad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Kozhuvanal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Ramapuram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Kidangoor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Vazhappally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6, 9, 12, 16, 18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Vaikom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Koruthode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Kottayam(M)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5, 10, 13, 14, 15, 16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21, 31, 37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Peringottukurissi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Shoranur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Muthalamada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Karimba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Anjuthengu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Kanjiramkulam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Karakulam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Karavaram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Pangode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7, 15, 16, 19, 20, 21, 30, 59, 60, 64, 70,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78, 89, 90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Kattakkada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Pullampara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14, 16(Sub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16(Sub Wards) 9,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8(Sub wards), 4,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Edavaka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15, 16(Sub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Elappara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Kattappana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12,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Mariyapuram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1(Sub Ward), 8, 9,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Adimali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98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10098" w:type="dxa"/>
            <w:gridSpan w:val="4"/>
            <w:shd w:val="clear" w:color="auto" w:fill="DBE4F0"/>
          </w:tcPr>
          <w:p>
            <w:pPr>
              <w:pStyle w:val="TableParagraph"/>
              <w:ind w:left="550" w:right="535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08-01-2021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Malayayappuzha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Thottappuzhassery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6(Sub wards)</w:t>
            </w:r>
          </w:p>
        </w:tc>
      </w:tr>
      <w:tr>
        <w:trPr>
          <w:trHeight w:val="222" w:hRule="atLeast"/>
        </w:trPr>
        <w:tc>
          <w:tcPr>
            <w:tcW w:w="10098" w:type="dxa"/>
            <w:gridSpan w:val="4"/>
            <w:shd w:val="clear" w:color="auto" w:fill="DBE4F0"/>
          </w:tcPr>
          <w:p>
            <w:pPr>
              <w:pStyle w:val="TableParagraph"/>
              <w:ind w:left="550" w:right="536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08-01-2021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Mudakkal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Cherpp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Enadimangalam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Thirumittacode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</w:tbl>
    <w:p>
      <w:pPr>
        <w:pStyle w:val="BodyText"/>
        <w:spacing w:before="9"/>
        <w:rPr>
          <w:sz w:val="16"/>
        </w:rPr>
      </w:pPr>
    </w:p>
    <w:p>
      <w:pPr>
        <w:pStyle w:val="BodyText"/>
        <w:spacing w:before="101" w:after="40"/>
        <w:ind w:left="460"/>
      </w:pPr>
      <w:r>
        <w:rPr/>
        <w:t>Annexure-2: Table of links to documents, guidelines, and websites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76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73"/>
                  <w:sz w:val="22"/>
                  <w:szCs w:val="22"/>
                  <w:u w:val="single" w:color="0462C1"/>
                </w:rPr>
                <w:t>റ്റിന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73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  <w:tr>
        <w:trPr>
          <w:trHeight w:val="625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243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5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243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_8PUY9v3m0Wa?dl=0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60" w:lineRule="exact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4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4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440" w:bottom="920" w:left="980" w:right="220"/>
        </w:sectPr>
      </w:pPr>
    </w:p>
    <w:p>
      <w:pPr>
        <w:pStyle w:val="BodyText"/>
        <w:spacing w:before="80" w:after="43"/>
        <w:ind w:left="460"/>
      </w:pPr>
      <w:r>
        <w:rPr/>
        <w:t>Annexure-3: District Psychosocial support Helpline numbers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0" w:after="0"/>
        <w:ind w:left="116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188" w:after="0"/>
        <w:ind w:left="116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8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60" w:bottom="1000" w:left="9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5921843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5921740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6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168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7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2021-01-10T06:06:59Z</dcterms:created>
  <dcterms:modified xsi:type="dcterms:W3CDTF">2021-01-10T06:06:59Z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2021-01-10T00:00:00Z</vt:filetime>
  </property>
</Properties>
</file>