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cu1vg3am23yj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AccessDenied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403 Forbidden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You’re not allowed to access a resource.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Missing IAM permissions, wrong bucket policy, or misconfigured roles.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IAM policies attached to the user/role.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S3 bucket or resource policies.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You tried to enter a building without a key card or permission slip.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sdltjnad7641" w:id="1"/>
      <w:bookmarkEnd w:id="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InvalidClientTokenId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SignatureDoesNotMatch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Your credentials are invalid or expired.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Using old access keys or the wrong region.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Regenerate credentials or set the correct AWS region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time sync on your system (important for signing requests).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Giving an expired or mismatched ID when checking into a hotel.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right="600"/>
        <w:rPr>
          <w:b w:val="1"/>
          <w:color w:val="ff0000"/>
          <w:sz w:val="26"/>
          <w:szCs w:val="26"/>
        </w:rPr>
      </w:pPr>
      <w:bookmarkStart w:colFirst="0" w:colLast="0" w:name="_p2hq8xr7v2h2" w:id="2"/>
      <w:bookmarkEnd w:id="2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BucketAlreadyExists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(S3)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The S3 bucket name is already taken globally.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Bucket names must be globally unique in AWS.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Choose a new, unique name (e.g., with timestamp or random string).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register a Gmail ID that someone already owns.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qz5yqcsb9sc3" w:id="3"/>
      <w:bookmarkEnd w:id="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ThrottlingException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You’re sending too many requests in a short time.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Hitting AWS service limits (e.g., API rate limits).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retries with exponential backoff.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a limit increase via AWS Support if needed.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get into a crowded club too quickly – the bouncer slows you down.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right="60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bookmarkStart w:colFirst="0" w:colLast="0" w:name="_e8mhar1g3otd" w:id="4"/>
      <w:bookmarkEnd w:id="4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ResourceNotFoundException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The AWS resource you're referencing doesn’t exist.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Wrong resource ID, deleted resource, or wrong region.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Double-check resource names, IDs, or ARN.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you're in the correct AWS region.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Sending a letter to an address that doesn’t exist anymore.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RequestExpired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Your request's timestamp is too old or too far in the future.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Your system clock is not synced properly.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Sync your computer time using NTP or system settings.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use a train ticket after its departure time.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InstanceLimitExceeded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(EC2)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You've hit the limit of EC2 instances for your account.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AWS has default soft limits per region/account.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a quota increase via the AWS Service Quotas page.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Terminate unused instances.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Booking hotel rooms when you’ve already maxed out your quota.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InsufficientInstanceCapacity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AWS doesn't have enough capacity in the selected zone for your instance type.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You chose a popular or large instance type in a crowded AZ.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a different AZ or instance type.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Spot Instances or Auto Scaling Groups with flexible types.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You went to book a hotel room, but they’re all full in that location.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InvalidAMIID.NotFound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The AMI (Amazon Machine Image) you specified doesn’t exist.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The AMI ID is wrong or private in another region/account.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ec2 describe-images</w:t>
      </w:r>
      <w:r w:rsidDel="00000000" w:rsidR="00000000" w:rsidRPr="00000000">
        <w:rPr>
          <w:rtl w:val="0"/>
        </w:rPr>
        <w:t xml:space="preserve"> to get the correct AMI.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visibility (public/private/shared).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Trying to use a recipe that was removed from the cookbook.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right="600"/>
        <w:rPr>
          <w:b w:val="1"/>
          <w:color w:val="ff0000"/>
          <w:sz w:val="26"/>
          <w:szCs w:val="26"/>
        </w:rPr>
      </w:pPr>
      <w:bookmarkStart w:colFirst="0" w:colLast="0" w:name="_moygdw87um47" w:id="5"/>
      <w:bookmarkEnd w:id="5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DependencyViolation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(when deleting a resource)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means:</w:t>
      </w:r>
      <w:r w:rsidDel="00000000" w:rsidR="00000000" w:rsidRPr="00000000">
        <w:rPr>
          <w:rtl w:val="0"/>
        </w:rPr>
        <w:t xml:space="preserve"> You’re trying to delete a resource that’s still being used.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happens:</w:t>
      </w:r>
      <w:r w:rsidDel="00000000" w:rsidR="00000000" w:rsidRPr="00000000">
        <w:rPr>
          <w:rtl w:val="0"/>
        </w:rPr>
        <w:t xml:space="preserve"> Resource dependencies still exist (e.g., EBS volume attached to an EC2).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Fix:</w:t>
        <w:br w:type="textWrapping"/>
      </w:r>
      <w:r w:rsidDel="00000000" w:rsidR="00000000" w:rsidRPr="00000000">
        <w:rPr>
          <w:rtl w:val="0"/>
        </w:rPr>
        <w:t xml:space="preserve">Detach dependencies (e.g., volumes, ENIs) before deletion.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Analogy:</w:t>
      </w:r>
      <w:r w:rsidDel="00000000" w:rsidR="00000000" w:rsidRPr="00000000">
        <w:rPr>
          <w:rtl w:val="0"/>
        </w:rPr>
        <w:t xml:space="preserve"> You can't tear down a building if people are still inside.</w:t>
      </w:r>
    </w:p>
    <w:p w:rsidR="00000000" w:rsidDel="00000000" w:rsidP="00000000" w:rsidRDefault="00000000" w:rsidRPr="00000000" w14:paraId="00000043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