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cc0000"/>
          <w:sz w:val="26"/>
          <w:szCs w:val="26"/>
          <w:u w:val="single"/>
        </w:rPr>
      </w:pPr>
      <w:r w:rsidDel="00000000" w:rsidR="00000000" w:rsidRPr="00000000">
        <w:rPr>
          <w:b w:val="1"/>
          <w:color w:val="cc0000"/>
          <w:sz w:val="26"/>
          <w:szCs w:val="26"/>
          <w:u w:val="single"/>
          <w:rtl w:val="0"/>
        </w:rPr>
        <w:t xml:space="preserve">Kubernetes:  Why?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 to learn kubernetes - Knowledge on Docker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important? People started moving to microservices.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between Docker and Kubernetes: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container platform.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is a  container orchestration (text def 🙂)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Docker Problems: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Relies on Single HOST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Auto Healing feature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Auto Scaling feature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Load Balancing feature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It's a simple platform meaning it does not support enterprise level Solutions/Applications. (because of NO Firewall, load balancers,auto scale, auto healing, api gateways etc)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Kubernetes (or) Dockerswam will Solve all of the above problems.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Note, Docker independently never used in production. Use either dockerswam/ K8s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Simple Explanation on each of above problems: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Relies on Single HOST: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Containers are </w:t>
      </w:r>
      <w:r w:rsidDel="00000000" w:rsidR="00000000" w:rsidRPr="00000000">
        <w:rPr>
          <w:b w:val="1"/>
          <w:rtl w:val="0"/>
        </w:rPr>
        <w:t xml:space="preserve">Ephemeral </w:t>
      </w:r>
      <w:r w:rsidDel="00000000" w:rsidR="00000000" w:rsidRPr="00000000">
        <w:rPr>
          <w:rtl w:val="0"/>
        </w:rPr>
        <w:t xml:space="preserve">in Nature. Meaning they have SHORT LIFE in nature and can die anytime.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Let us say I have a host (VM or EC2 instance) on top that I have installed docker. I have 100 containers running, let us name them C1 to C100.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any of the containers (let's say C1) is taking a lot of resources like memory or CPU all of sudden. Because of this C1, other containers may get impacted and die.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This is all because we have a single host.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No Auto Healing Feature: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are many many reasons the container may go down. Which results, Application running inside container may not be accessible.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One should act on the container manually to bring the container or application up.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is no Mechanism/process in docker to bring the containers up automatically.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Devops Engineer/Anyone cannot monitor 100’s of containers continuously (by issuing docker ps  command)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No Auto Scaling Feature: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Let us say I have a host (VM or EC2 instance) on top that I have installed docker.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 have a few containers running for an Application let us say Netflix, I expected Audience or load if 10 million. All of sudden because of the new movie release (or) good talk of the movie, audience or load increased to 12 million.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To act on increased load (or) to provide the high availability containers should have a feature of Auto Scaling of resources automatically. Which docker doesn't have.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b w:val="1"/>
          <w:color w:val="cc0000"/>
          <w:sz w:val="24"/>
          <w:szCs w:val="24"/>
          <w:u w:val="single"/>
          <w:rtl w:val="0"/>
        </w:rPr>
        <w:t xml:space="preserve">No Load Balancing Feature: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Docker doesn't have a load balancing feature, in above example, even though we increase the containers manually.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We cannot tell users like first 10k users access the application url using C1 container ip address, and next 10-20k users access C2 container ip address etc as such.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an end user, we can try to access netflix.com and select movies.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Once the requests come in, the docker/container should be able to distribute the load to the respective container. Which docker doesn’t have.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No Support for Enterprise Level Support: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It's a simple platform meaning it does not support enterprise level Solutions/Applications.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 provide enterprise level support it should have all - Firewall Support, load balancers, auto scale, auto healing, api gateways features etc)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Solution Notes in Kubernetes: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By default, kubernetes is a cluster.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Cluster is a group of nodes (One master node and multiple worker nodes).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c78d8"/>
          <w:sz w:val="24"/>
          <w:szCs w:val="24"/>
          <w:u w:val="single"/>
        </w:rPr>
      </w:pPr>
      <w:r w:rsidDel="00000000" w:rsidR="00000000" w:rsidRPr="00000000">
        <w:rPr>
          <w:b w:val="1"/>
          <w:color w:val="3c78d8"/>
          <w:sz w:val="24"/>
          <w:szCs w:val="24"/>
          <w:u w:val="single"/>
          <w:rtl w:val="0"/>
        </w:rPr>
        <w:t xml:space="preserve">Resolution to docker problem-1: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saw, one of the containers (c1) is impacting other containers because of a lack of resources in docker.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kubernetes, As it is clustered in nature and has multi-node architecture, if any of the applications in one node is affected, kubernetes immediately move them to different nodes and make them highly available.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Resolution to Auto Healing Problem: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are many many reasons the container (or) pod may go down.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Whenever there is damage, kubernetes should control and fix the damage.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kubernetes, there is support for auto healing - meaning, whenever the container is going down (or) ever before it goes down. Kubernetes API server will rollout (or) start a new container which will not impact the Applications availability.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Resolution to Auto Scaling Problem:</w:t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Whenever there is a high load on the Application kubernetes should be able to handle it without any impact.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can be achieved by increasing Replicas Set value. We just need to change the Yaml file and increase the replica set value.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general, replicaset.yaml or deployment.yaml can have this.We can change this to solve the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