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774B0" w14:textId="1CC5FF8E" w:rsidR="00176AF4" w:rsidRPr="00176AF4" w:rsidRDefault="00176AF4" w:rsidP="002F2F70">
      <w:pPr>
        <w:jc w:val="both"/>
        <w:rPr>
          <w:rFonts w:ascii="Menlo" w:eastAsia="Times New Roman" w:hAnsi="Menlo" w:cs="Calibri"/>
          <w:b/>
          <w:color w:val="000000"/>
          <w:sz w:val="28"/>
          <w:szCs w:val="28"/>
        </w:rPr>
      </w:pPr>
      <w:r w:rsidRPr="00176AF4">
        <w:rPr>
          <w:rFonts w:ascii="Menlo" w:eastAsia="Times New Roman" w:hAnsi="Menlo" w:cstheme="minorHAnsi"/>
          <w:b/>
          <w:color w:val="000000"/>
          <w:sz w:val="28"/>
          <w:szCs w:val="28"/>
        </w:rPr>
        <w:t>7.</w:t>
      </w:r>
      <w:r w:rsidRPr="00176AF4">
        <w:rPr>
          <w:rFonts w:ascii="Menlo" w:hAnsi="Menlo" w:cs="Calibri"/>
          <w:b/>
          <w:color w:val="000000"/>
          <w:sz w:val="28"/>
          <w:szCs w:val="28"/>
        </w:rPr>
        <w:t xml:space="preserve"> </w:t>
      </w:r>
      <w:r w:rsidRPr="00176AF4">
        <w:rPr>
          <w:rFonts w:ascii="Menlo" w:eastAsia="Times New Roman" w:hAnsi="Menlo" w:cs="Calibri"/>
          <w:b/>
          <w:color w:val="000000"/>
          <w:sz w:val="28"/>
          <w:szCs w:val="28"/>
        </w:rPr>
        <w:t>What is polymorphism and give examples from your automation?</w:t>
      </w:r>
    </w:p>
    <w:p w14:paraId="6CF43D41" w14:textId="52EFCC61" w:rsidR="00176AF4" w:rsidRDefault="00893686" w:rsidP="00176AF4">
      <w:pPr>
        <w:jc w:val="both"/>
        <w:rPr>
          <w:rFonts w:ascii="Menlo" w:eastAsia="Times New Roman" w:hAnsi="Menlo" w:cs="Calibri"/>
          <w:color w:val="000000"/>
          <w:sz w:val="28"/>
          <w:szCs w:val="28"/>
        </w:rPr>
      </w:pPr>
      <w:r>
        <w:rPr>
          <w:rFonts w:ascii="Menlo" w:eastAsia="Times New Roman" w:hAnsi="Menlo" w:cs="Calibri"/>
          <w:color w:val="000000"/>
          <w:sz w:val="28"/>
          <w:szCs w:val="28"/>
        </w:rPr>
        <w:t xml:space="preserve">        - </w:t>
      </w:r>
      <w:r w:rsidR="00176AF4" w:rsidRPr="00176AF4">
        <w:rPr>
          <w:rFonts w:ascii="Menlo" w:eastAsia="Times New Roman" w:hAnsi="Menlo" w:cs="Calibri"/>
          <w:color w:val="000000"/>
          <w:sz w:val="28"/>
          <w:szCs w:val="28"/>
        </w:rPr>
        <w:t xml:space="preserve">Polymorphism is one of the object-oriented concept where a single action can take multiple forms. In simple words, we can say it is the ability to exhibit more than one form.     </w:t>
      </w:r>
    </w:p>
    <w:p w14:paraId="70DEE517" w14:textId="18FD94A8" w:rsidR="00176AF4" w:rsidRPr="00176AF4" w:rsidRDefault="00893686" w:rsidP="00176AF4">
      <w:pPr>
        <w:jc w:val="both"/>
        <w:rPr>
          <w:rFonts w:ascii="Menlo" w:eastAsia="Times New Roman" w:hAnsi="Menlo" w:cs="Calibri"/>
          <w:color w:val="000000"/>
          <w:sz w:val="28"/>
          <w:szCs w:val="28"/>
        </w:rPr>
      </w:pPr>
      <w:r>
        <w:rPr>
          <w:rFonts w:ascii="Menlo" w:eastAsia="Times New Roman" w:hAnsi="Menlo" w:cs="Calibri"/>
          <w:color w:val="000000"/>
          <w:sz w:val="28"/>
          <w:szCs w:val="28"/>
        </w:rPr>
        <w:t xml:space="preserve">        - There are two types of polymorphism like </w:t>
      </w:r>
      <w:r w:rsidR="00176AF4" w:rsidRPr="00176AF4">
        <w:rPr>
          <w:rFonts w:ascii="Menlo" w:eastAsia="Times New Roman" w:hAnsi="Menlo" w:cs="Calibri"/>
          <w:color w:val="000000"/>
          <w:sz w:val="28"/>
          <w:szCs w:val="28"/>
        </w:rPr>
        <w:t>Overloading (compile-time polymorphism) and Overriding (run-time polymorphism).</w:t>
      </w:r>
    </w:p>
    <w:p w14:paraId="32079493" w14:textId="77777777" w:rsidR="00176AF4" w:rsidRPr="00176AF4" w:rsidRDefault="00176AF4" w:rsidP="00176AF4">
      <w:pPr>
        <w:jc w:val="both"/>
        <w:rPr>
          <w:rFonts w:ascii="Menlo" w:eastAsia="Times New Roman" w:hAnsi="Menlo" w:cs="Calibri"/>
          <w:b/>
          <w:color w:val="000000"/>
          <w:sz w:val="28"/>
          <w:szCs w:val="28"/>
        </w:rPr>
      </w:pPr>
      <w:r w:rsidRPr="00176AF4">
        <w:rPr>
          <w:rFonts w:ascii="Menlo" w:eastAsia="Times New Roman" w:hAnsi="Menlo" w:cs="Calibri"/>
          <w:b/>
          <w:color w:val="000000"/>
          <w:sz w:val="28"/>
          <w:szCs w:val="28"/>
        </w:rPr>
        <w:t>Method Overloading:</w:t>
      </w:r>
    </w:p>
    <w:p w14:paraId="67DB908F" w14:textId="2FFFFBCB" w:rsidR="00176AF4" w:rsidRPr="00176AF4" w:rsidRDefault="007B637F" w:rsidP="00176AF4">
      <w:pPr>
        <w:pStyle w:val="ListParagraph"/>
        <w:numPr>
          <w:ilvl w:val="0"/>
          <w:numId w:val="1"/>
        </w:numPr>
        <w:jc w:val="both"/>
        <w:rPr>
          <w:rFonts w:ascii="Menlo" w:eastAsia="Times New Roman" w:hAnsi="Menlo" w:cs="Calibri"/>
          <w:color w:val="000000"/>
          <w:sz w:val="28"/>
          <w:szCs w:val="28"/>
        </w:rPr>
      </w:pPr>
      <w:r>
        <w:rPr>
          <w:rFonts w:ascii="Menlo" w:eastAsia="Times New Roman" w:hAnsi="Menlo" w:cs="Calibri"/>
          <w:color w:val="000000"/>
          <w:sz w:val="28"/>
          <w:szCs w:val="28"/>
        </w:rPr>
        <w:t>Overloading means, a</w:t>
      </w:r>
      <w:r w:rsidR="00176AF4" w:rsidRPr="00176AF4">
        <w:rPr>
          <w:rFonts w:ascii="Menlo" w:eastAsia="Times New Roman" w:hAnsi="Menlo" w:cs="Calibri"/>
          <w:color w:val="000000"/>
          <w:sz w:val="28"/>
          <w:szCs w:val="28"/>
        </w:rPr>
        <w:t xml:space="preserve"> same class </w:t>
      </w:r>
      <w:r>
        <w:rPr>
          <w:rFonts w:ascii="Menlo" w:eastAsia="Times New Roman" w:hAnsi="Menlo" w:cs="Calibri"/>
          <w:color w:val="000000"/>
          <w:sz w:val="28"/>
          <w:szCs w:val="28"/>
        </w:rPr>
        <w:t>can have m</w:t>
      </w:r>
      <w:r w:rsidRPr="00176AF4">
        <w:rPr>
          <w:rFonts w:ascii="Menlo" w:eastAsia="Times New Roman" w:hAnsi="Menlo" w:cs="Calibri"/>
          <w:color w:val="000000"/>
          <w:sz w:val="28"/>
          <w:szCs w:val="28"/>
        </w:rPr>
        <w:t xml:space="preserve">ultiple methods </w:t>
      </w:r>
      <w:r w:rsidR="00176AF4" w:rsidRPr="00176AF4">
        <w:rPr>
          <w:rFonts w:ascii="Menlo" w:eastAsia="Times New Roman" w:hAnsi="Menlo" w:cs="Calibri"/>
          <w:color w:val="000000"/>
          <w:sz w:val="28"/>
          <w:szCs w:val="28"/>
        </w:rPr>
        <w:t>with the same name but different parameter lists (different data types or a different number of parameters).</w:t>
      </w:r>
    </w:p>
    <w:p w14:paraId="6D45B0E3" w14:textId="0B9CB5C4" w:rsidR="00176AF4" w:rsidRPr="00176AF4" w:rsidRDefault="00176AF4" w:rsidP="00176AF4">
      <w:pPr>
        <w:pStyle w:val="ListParagraph"/>
        <w:numPr>
          <w:ilvl w:val="0"/>
          <w:numId w:val="1"/>
        </w:numPr>
        <w:jc w:val="both"/>
        <w:rPr>
          <w:rFonts w:ascii="Menlo" w:eastAsia="Times New Roman" w:hAnsi="Menlo" w:cs="Calibri"/>
          <w:color w:val="000000"/>
          <w:sz w:val="28"/>
          <w:szCs w:val="28"/>
        </w:rPr>
      </w:pPr>
      <w:r w:rsidRPr="00176AF4">
        <w:rPr>
          <w:rFonts w:ascii="Menlo" w:eastAsia="Times New Roman" w:hAnsi="Menlo" w:cs="Calibri"/>
          <w:color w:val="000000"/>
          <w:sz w:val="28"/>
          <w:szCs w:val="28"/>
        </w:rPr>
        <w:t xml:space="preserve">The purpose of method overloading is </w:t>
      </w:r>
      <w:r w:rsidR="00BE3FF9">
        <w:rPr>
          <w:rFonts w:ascii="Menlo" w:eastAsia="Times New Roman" w:hAnsi="Menlo" w:cs="Calibri"/>
          <w:color w:val="000000"/>
          <w:sz w:val="28"/>
          <w:szCs w:val="28"/>
        </w:rPr>
        <w:t xml:space="preserve">to </w:t>
      </w:r>
      <w:r w:rsidRPr="00176AF4">
        <w:rPr>
          <w:rFonts w:ascii="Menlo" w:eastAsia="Times New Roman" w:hAnsi="Menlo" w:cs="Calibri"/>
          <w:color w:val="000000"/>
          <w:sz w:val="28"/>
          <w:szCs w:val="28"/>
        </w:rPr>
        <w:t xml:space="preserve">simplify verbose. </w:t>
      </w:r>
    </w:p>
    <w:p w14:paraId="259FE6BC" w14:textId="77777777" w:rsidR="00176AF4" w:rsidRPr="00176AF4" w:rsidRDefault="00176AF4" w:rsidP="00176AF4">
      <w:pPr>
        <w:pStyle w:val="ListParagraph"/>
        <w:jc w:val="both"/>
        <w:rPr>
          <w:rFonts w:ascii="Menlo" w:eastAsia="Times New Roman" w:hAnsi="Menlo" w:cs="Calibri"/>
          <w:color w:val="000000"/>
          <w:sz w:val="28"/>
          <w:szCs w:val="28"/>
        </w:rPr>
      </w:pPr>
      <w:r w:rsidRPr="00176AF4">
        <w:rPr>
          <w:rFonts w:ascii="Menlo" w:eastAsia="Times New Roman" w:hAnsi="Menlo" w:cs="Calibri"/>
          <w:color w:val="000000"/>
          <w:sz w:val="28"/>
          <w:szCs w:val="28"/>
        </w:rPr>
        <w:t>(When you have multiple methods with similar functionality but different parameter sets, it becomes easier for developers to identify which method to use based on the context)</w:t>
      </w:r>
    </w:p>
    <w:p w14:paraId="02636DED" w14:textId="0D4C8922" w:rsidR="00176AF4" w:rsidRPr="00176AF4" w:rsidRDefault="003125CD" w:rsidP="00176AF4">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t xml:space="preserve">      - </w:t>
      </w:r>
      <w:r w:rsidR="00176AF4" w:rsidRPr="00176AF4">
        <w:rPr>
          <w:rFonts w:ascii="Menlo" w:eastAsia="Times New Roman" w:hAnsi="Menlo" w:cstheme="minorHAnsi"/>
          <w:color w:val="000000"/>
          <w:sz w:val="28"/>
          <w:szCs w:val="28"/>
        </w:rPr>
        <w:t>In my framework, we have many method overloading</w:t>
      </w:r>
      <w:r w:rsidR="00597A26">
        <w:rPr>
          <w:rFonts w:ascii="Menlo" w:eastAsia="Times New Roman" w:hAnsi="Menlo" w:cstheme="minorHAnsi"/>
          <w:color w:val="000000"/>
          <w:sz w:val="28"/>
          <w:szCs w:val="28"/>
        </w:rPr>
        <w:t xml:space="preserve"> methods</w:t>
      </w:r>
      <w:r w:rsidR="00555D79">
        <w:rPr>
          <w:rFonts w:ascii="Menlo" w:eastAsia="Times New Roman" w:hAnsi="Menlo" w:cstheme="minorHAnsi"/>
          <w:color w:val="000000"/>
          <w:sz w:val="28"/>
          <w:szCs w:val="28"/>
        </w:rPr>
        <w:t>, some of them are l</w:t>
      </w:r>
      <w:r w:rsidR="00176AF4" w:rsidRPr="00176AF4">
        <w:rPr>
          <w:rFonts w:ascii="Menlo" w:eastAsia="Times New Roman" w:hAnsi="Menlo" w:cstheme="minorHAnsi"/>
          <w:color w:val="000000"/>
          <w:sz w:val="28"/>
          <w:szCs w:val="28"/>
        </w:rPr>
        <w:t>ocateElement(),</w:t>
      </w:r>
      <w:r w:rsidR="00555D79">
        <w:rPr>
          <w:rFonts w:ascii="Menlo" w:eastAsia="Times New Roman" w:hAnsi="Menlo" w:cstheme="minorHAnsi"/>
          <w:color w:val="000000"/>
          <w:sz w:val="28"/>
          <w:szCs w:val="28"/>
        </w:rPr>
        <w:t>s</w:t>
      </w:r>
      <w:r w:rsidR="00176AF4" w:rsidRPr="00176AF4">
        <w:rPr>
          <w:rFonts w:ascii="Menlo" w:eastAsia="Times New Roman" w:hAnsi="Menlo" w:cstheme="minorHAnsi"/>
          <w:color w:val="000000"/>
          <w:sz w:val="28"/>
          <w:szCs w:val="28"/>
        </w:rPr>
        <w:t>tartApp()</w:t>
      </w:r>
    </w:p>
    <w:p w14:paraId="4B81C0C2" w14:textId="65FDB225" w:rsidR="008E081F" w:rsidRPr="008E081F" w:rsidRDefault="00176AF4" w:rsidP="008E081F">
      <w:pPr>
        <w:rPr>
          <w:rFonts w:ascii="Menlo" w:hAnsi="Menlo"/>
          <w:b/>
          <w:sz w:val="28"/>
          <w:szCs w:val="28"/>
        </w:rPr>
      </w:pPr>
      <w:r w:rsidRPr="00176AF4">
        <w:rPr>
          <w:rFonts w:ascii="Menlo" w:hAnsi="Menlo"/>
          <w:b/>
          <w:sz w:val="28"/>
          <w:szCs w:val="28"/>
        </w:rPr>
        <w:t>Eg1: LocateElement()</w:t>
      </w:r>
    </w:p>
    <w:p w14:paraId="3F37BF1E" w14:textId="54639296" w:rsidR="00176AF4" w:rsidRPr="00176AF4" w:rsidRDefault="008E081F" w:rsidP="008E081F">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t xml:space="preserve">       - </w:t>
      </w:r>
      <w:r w:rsidRPr="008E081F">
        <w:rPr>
          <w:rFonts w:ascii="Menlo" w:eastAsia="Times New Roman" w:hAnsi="Menlo" w:cstheme="minorHAnsi"/>
          <w:color w:val="000000"/>
          <w:sz w:val="28"/>
          <w:szCs w:val="28"/>
        </w:rPr>
        <w:t xml:space="preserve">In the SeleniumBase Class, there are two ways to find an element. The first method is called `locateElement(String value)`, where </w:t>
      </w:r>
      <w:r>
        <w:rPr>
          <w:rFonts w:ascii="Menlo" w:eastAsia="Times New Roman" w:hAnsi="Menlo" w:cstheme="minorHAnsi"/>
          <w:color w:val="000000"/>
          <w:sz w:val="28"/>
          <w:szCs w:val="28"/>
        </w:rPr>
        <w:t>we should</w:t>
      </w:r>
      <w:r w:rsidRPr="008E081F">
        <w:rPr>
          <w:rFonts w:ascii="Menlo" w:eastAsia="Times New Roman" w:hAnsi="Menlo" w:cstheme="minorHAnsi"/>
          <w:color w:val="000000"/>
          <w:sz w:val="28"/>
          <w:szCs w:val="28"/>
        </w:rPr>
        <w:t xml:space="preserve"> only need to provide a string value, usually the value of id locator. The second method is `locateElement(Locator locatorType, String value)`, where </w:t>
      </w:r>
      <w:r>
        <w:rPr>
          <w:rFonts w:ascii="Menlo" w:eastAsia="Times New Roman" w:hAnsi="Menlo" w:cstheme="minorHAnsi"/>
          <w:color w:val="000000"/>
          <w:sz w:val="28"/>
          <w:szCs w:val="28"/>
        </w:rPr>
        <w:t xml:space="preserve">we can </w:t>
      </w:r>
      <w:r w:rsidRPr="008E081F">
        <w:rPr>
          <w:rFonts w:ascii="Menlo" w:eastAsia="Times New Roman" w:hAnsi="Menlo" w:cstheme="minorHAnsi"/>
          <w:color w:val="000000"/>
          <w:sz w:val="28"/>
          <w:szCs w:val="28"/>
        </w:rPr>
        <w:t xml:space="preserve"> give two things: the type of locator to use (like ID or something else) and the value of that locator to find the element.</w:t>
      </w:r>
    </w:p>
    <w:p w14:paraId="58ABC7E0" w14:textId="65DC2C27" w:rsidR="00176AF4" w:rsidRDefault="00176AF4" w:rsidP="00176AF4">
      <w:pPr>
        <w:jc w:val="both"/>
        <w:rPr>
          <w:rFonts w:ascii="Menlo" w:eastAsia="Times New Roman" w:hAnsi="Menlo" w:cstheme="minorHAnsi"/>
          <w:color w:val="000000"/>
          <w:sz w:val="28"/>
          <w:szCs w:val="28"/>
        </w:rPr>
      </w:pPr>
      <w:r w:rsidRPr="00176AF4">
        <w:rPr>
          <w:rFonts w:ascii="Menlo" w:hAnsi="Menlo"/>
          <w:noProof/>
          <w:sz w:val="28"/>
          <w:szCs w:val="28"/>
        </w:rPr>
        <w:lastRenderedPageBreak/>
        <w:drawing>
          <wp:inline distT="0" distB="0" distL="0" distR="0" wp14:anchorId="10C42575" wp14:editId="31C21A3E">
            <wp:extent cx="4838700"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078480"/>
                    </a:xfrm>
                    <a:prstGeom prst="rect">
                      <a:avLst/>
                    </a:prstGeom>
                    <a:noFill/>
                    <a:ln>
                      <a:noFill/>
                    </a:ln>
                  </pic:spPr>
                </pic:pic>
              </a:graphicData>
            </a:graphic>
          </wp:inline>
        </w:drawing>
      </w:r>
    </w:p>
    <w:p w14:paraId="2FA2CB0E" w14:textId="0E5C7579" w:rsidR="00025797" w:rsidRPr="00025797" w:rsidRDefault="00575128" w:rsidP="00025797">
      <w:pPr>
        <w:jc w:val="both"/>
        <w:rPr>
          <w:rFonts w:ascii="Menlo" w:eastAsia="Times New Roman" w:hAnsi="Menlo" w:cstheme="minorHAnsi"/>
          <w:b/>
          <w:color w:val="000000"/>
          <w:sz w:val="28"/>
          <w:szCs w:val="28"/>
        </w:rPr>
      </w:pPr>
      <w:r w:rsidRPr="00575128">
        <w:rPr>
          <w:rFonts w:ascii="Menlo" w:eastAsia="Times New Roman" w:hAnsi="Menlo" w:cstheme="minorHAnsi"/>
          <w:b/>
          <w:color w:val="000000"/>
          <w:sz w:val="28"/>
          <w:szCs w:val="28"/>
        </w:rPr>
        <w:t>Example 2:</w:t>
      </w:r>
    </w:p>
    <w:p w14:paraId="139F1E7E" w14:textId="77777777" w:rsidR="00025797" w:rsidRDefault="00025797" w:rsidP="00025797">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t xml:space="preserve">     - </w:t>
      </w:r>
      <w:r w:rsidRPr="00025797">
        <w:rPr>
          <w:rFonts w:ascii="Menlo" w:eastAsia="Times New Roman" w:hAnsi="Menlo" w:cstheme="minorHAnsi"/>
          <w:color w:val="000000"/>
          <w:sz w:val="28"/>
          <w:szCs w:val="28"/>
        </w:rPr>
        <w:t>In SeleniumBase, there are two ways to begin using an application based on its web address (URL). The first method is called `startApp(String url, boolean headless)`. With this method, you provide the URL as a string and a boolean value to indicate whether to start the application in a hidden (headless) mode. By defau</w:t>
      </w:r>
      <w:r>
        <w:rPr>
          <w:rFonts w:ascii="Menlo" w:eastAsia="Times New Roman" w:hAnsi="Menlo" w:cstheme="minorHAnsi"/>
          <w:color w:val="000000"/>
          <w:sz w:val="28"/>
          <w:szCs w:val="28"/>
        </w:rPr>
        <w:t xml:space="preserve">lt, it uses the Chrome browser. </w:t>
      </w:r>
      <w:r w:rsidRPr="00025797">
        <w:rPr>
          <w:rFonts w:ascii="Menlo" w:eastAsia="Times New Roman" w:hAnsi="Menlo" w:cstheme="minorHAnsi"/>
          <w:color w:val="000000"/>
          <w:sz w:val="28"/>
          <w:szCs w:val="28"/>
        </w:rPr>
        <w:t>The second method is `startApp(String browser, boolean headless, String url)`. Here, you give three things: the specific browser you want to use (like Chrome or Firefox), whether you want it to be in headless mode,and</w:t>
      </w:r>
      <w:r>
        <w:rPr>
          <w:rFonts w:ascii="Menlo" w:eastAsia="Times New Roman" w:hAnsi="Menlo" w:cstheme="minorHAnsi"/>
          <w:color w:val="000000"/>
          <w:sz w:val="28"/>
          <w:szCs w:val="28"/>
        </w:rPr>
        <w:t xml:space="preserve"> </w:t>
      </w:r>
      <w:r w:rsidRPr="00025797">
        <w:rPr>
          <w:rFonts w:ascii="Menlo" w:eastAsia="Times New Roman" w:hAnsi="Menlo" w:cstheme="minorHAnsi"/>
          <w:color w:val="000000"/>
          <w:sz w:val="28"/>
          <w:szCs w:val="28"/>
        </w:rPr>
        <w:t>the URL of the application you want to load.</w:t>
      </w:r>
    </w:p>
    <w:p w14:paraId="49D77F8E" w14:textId="441FD0EE" w:rsidR="00176AF4" w:rsidRPr="00176AF4" w:rsidRDefault="00176AF4" w:rsidP="00025797">
      <w:pPr>
        <w:jc w:val="both"/>
        <w:rPr>
          <w:rFonts w:ascii="Menlo" w:eastAsia="Times New Roman" w:hAnsi="Menlo" w:cstheme="minorHAnsi"/>
          <w:color w:val="000000"/>
          <w:sz w:val="28"/>
          <w:szCs w:val="28"/>
        </w:rPr>
      </w:pPr>
      <w:r w:rsidRPr="00176AF4">
        <w:rPr>
          <w:rFonts w:ascii="Menlo" w:hAnsi="Menlo"/>
          <w:noProof/>
          <w:sz w:val="28"/>
          <w:szCs w:val="28"/>
        </w:rPr>
        <w:lastRenderedPageBreak/>
        <w:drawing>
          <wp:inline distT="0" distB="0" distL="0" distR="0" wp14:anchorId="4FDDA749" wp14:editId="25C37039">
            <wp:extent cx="4686300" cy="421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4213860"/>
                    </a:xfrm>
                    <a:prstGeom prst="rect">
                      <a:avLst/>
                    </a:prstGeom>
                    <a:noFill/>
                    <a:ln>
                      <a:noFill/>
                    </a:ln>
                  </pic:spPr>
                </pic:pic>
              </a:graphicData>
            </a:graphic>
          </wp:inline>
        </w:drawing>
      </w:r>
    </w:p>
    <w:p w14:paraId="6B454F23" w14:textId="77777777" w:rsidR="00176AF4" w:rsidRPr="00176AF4" w:rsidRDefault="00176AF4" w:rsidP="00176AF4">
      <w:pPr>
        <w:jc w:val="both"/>
        <w:rPr>
          <w:rFonts w:ascii="Menlo" w:eastAsia="Times New Roman" w:hAnsi="Menlo" w:cstheme="minorHAnsi"/>
          <w:color w:val="000000"/>
          <w:sz w:val="28"/>
          <w:szCs w:val="28"/>
        </w:rPr>
      </w:pPr>
    </w:p>
    <w:p w14:paraId="5CF9E8C6" w14:textId="2A33D791" w:rsidR="00176AF4" w:rsidRDefault="00176AF4" w:rsidP="00176AF4">
      <w:pPr>
        <w:jc w:val="both"/>
        <w:rPr>
          <w:rFonts w:ascii="Menlo" w:eastAsia="Times New Roman" w:hAnsi="Menlo" w:cstheme="minorHAnsi"/>
          <w:b/>
          <w:color w:val="000000"/>
          <w:sz w:val="28"/>
          <w:szCs w:val="28"/>
        </w:rPr>
      </w:pPr>
      <w:r w:rsidRPr="00176AF4">
        <w:rPr>
          <w:rFonts w:ascii="Menlo" w:eastAsia="Times New Roman" w:hAnsi="Menlo" w:cstheme="minorHAnsi"/>
          <w:b/>
          <w:color w:val="000000"/>
          <w:sz w:val="28"/>
          <w:szCs w:val="28"/>
        </w:rPr>
        <w:t>Method Overriding:</w:t>
      </w:r>
    </w:p>
    <w:p w14:paraId="30A7BE58" w14:textId="5D525F1C" w:rsidR="00176AF4" w:rsidRDefault="002613F1" w:rsidP="00176AF4">
      <w:pPr>
        <w:jc w:val="both"/>
        <w:rPr>
          <w:rFonts w:ascii="Menlo" w:eastAsia="Times New Roman" w:hAnsi="Menlo" w:cstheme="minorHAnsi"/>
          <w:color w:val="000000"/>
          <w:sz w:val="28"/>
          <w:szCs w:val="28"/>
        </w:rPr>
      </w:pPr>
      <w:r w:rsidRPr="002613F1">
        <w:rPr>
          <w:rFonts w:ascii="Menlo" w:eastAsia="Times New Roman" w:hAnsi="Menlo" w:cstheme="minorHAnsi"/>
          <w:color w:val="000000"/>
          <w:sz w:val="28"/>
          <w:szCs w:val="28"/>
        </w:rPr>
        <w:t xml:space="preserve"> </w:t>
      </w:r>
      <w:r w:rsidR="008C1060" w:rsidRPr="008C1060">
        <w:rPr>
          <w:rFonts w:ascii="Menlo" w:eastAsia="Times New Roman" w:hAnsi="Menlo" w:cstheme="minorHAnsi"/>
          <w:color w:val="000000"/>
          <w:sz w:val="28"/>
          <w:szCs w:val="28"/>
        </w:rPr>
        <w:t>Method overriding is a concept in object-oriented programming (OOP) where a subclass (child class) provides a specific implementation for a method that is already defined in its superclass (parent class). The subclass modifies the behavior of the method to suit its own needs while keeping the method signature (name and parameters) the same as in the parent class.</w:t>
      </w:r>
    </w:p>
    <w:p w14:paraId="2144F782" w14:textId="5EFECD29" w:rsidR="00C15A2B" w:rsidRDefault="00C15A2B" w:rsidP="00176AF4">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t>For example:</w:t>
      </w:r>
    </w:p>
    <w:p w14:paraId="3F74F530" w14:textId="77777777" w:rsidR="00C15A2B" w:rsidRDefault="00C15A2B" w:rsidP="00176AF4">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t xml:space="preserve">   In Java, </w:t>
      </w:r>
    </w:p>
    <w:p w14:paraId="70117F13" w14:textId="4BAAB747" w:rsidR="00C15A2B" w:rsidRDefault="00C15A2B" w:rsidP="00176AF4">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t xml:space="preserve">     - toString() in Object class is overridden in String class.</w:t>
      </w:r>
    </w:p>
    <w:p w14:paraId="53C08FBA" w14:textId="77777777" w:rsidR="00C15A2B" w:rsidRDefault="00C15A2B" w:rsidP="00176AF4">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t xml:space="preserve">     - equals() in Object class is overridden in String class</w:t>
      </w:r>
    </w:p>
    <w:p w14:paraId="02D0FF49" w14:textId="77777777" w:rsidR="00C15A2B" w:rsidRDefault="00C15A2B" w:rsidP="00176AF4">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t xml:space="preserve">   In Selenium,</w:t>
      </w:r>
    </w:p>
    <w:p w14:paraId="6422BC5B" w14:textId="68BE9A11" w:rsidR="009E378B" w:rsidRDefault="00C15A2B" w:rsidP="00176AF4">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t xml:space="preserve">      - quit() in RemoteWebdriver class is overridden in </w:t>
      </w:r>
      <w:r w:rsidR="009E6E97">
        <w:rPr>
          <w:rFonts w:ascii="Menlo" w:eastAsia="Times New Roman" w:hAnsi="Menlo" w:cstheme="minorHAnsi"/>
          <w:color w:val="000000"/>
          <w:sz w:val="28"/>
          <w:szCs w:val="28"/>
        </w:rPr>
        <w:t>ChromiumDriver</w:t>
      </w:r>
      <w:bookmarkStart w:id="0" w:name="_GoBack"/>
      <w:bookmarkEnd w:id="0"/>
      <w:r>
        <w:rPr>
          <w:rFonts w:ascii="Menlo" w:eastAsia="Times New Roman" w:hAnsi="Menlo" w:cstheme="minorHAnsi"/>
          <w:color w:val="000000"/>
          <w:sz w:val="28"/>
          <w:szCs w:val="28"/>
        </w:rPr>
        <w:t xml:space="preserve"> class</w:t>
      </w:r>
    </w:p>
    <w:p w14:paraId="256917EC" w14:textId="5F6425DC" w:rsidR="00C15A2B" w:rsidRPr="00176AF4" w:rsidRDefault="009E378B" w:rsidP="00176AF4">
      <w:pPr>
        <w:jc w:val="both"/>
        <w:rPr>
          <w:rFonts w:ascii="Menlo" w:eastAsia="Times New Roman" w:hAnsi="Menlo" w:cstheme="minorHAnsi"/>
          <w:color w:val="000000"/>
          <w:sz w:val="28"/>
          <w:szCs w:val="28"/>
        </w:rPr>
      </w:pPr>
      <w:r>
        <w:rPr>
          <w:rFonts w:ascii="Menlo" w:eastAsia="Times New Roman" w:hAnsi="Menlo" w:cstheme="minorHAnsi"/>
          <w:color w:val="000000"/>
          <w:sz w:val="28"/>
          <w:szCs w:val="28"/>
        </w:rPr>
        <w:lastRenderedPageBreak/>
        <w:t>In our framework we haven’t applied overriding.</w:t>
      </w:r>
      <w:r w:rsidR="00C15A2B">
        <w:rPr>
          <w:rFonts w:ascii="Menlo" w:eastAsia="Times New Roman" w:hAnsi="Menlo" w:cstheme="minorHAnsi"/>
          <w:color w:val="000000"/>
          <w:sz w:val="28"/>
          <w:szCs w:val="28"/>
        </w:rPr>
        <w:t xml:space="preserve">     </w:t>
      </w:r>
    </w:p>
    <w:p w14:paraId="2E3E09BD" w14:textId="77777777" w:rsidR="00176AF4" w:rsidRPr="00176AF4" w:rsidRDefault="00176AF4" w:rsidP="00176AF4">
      <w:pPr>
        <w:jc w:val="both"/>
        <w:rPr>
          <w:rFonts w:ascii="Menlo" w:eastAsia="Times New Roman" w:hAnsi="Menlo" w:cstheme="minorHAnsi"/>
          <w:color w:val="000000"/>
          <w:sz w:val="28"/>
          <w:szCs w:val="28"/>
        </w:rPr>
      </w:pPr>
    </w:p>
    <w:p w14:paraId="1D087459" w14:textId="77777777" w:rsidR="00176AF4" w:rsidRPr="00176AF4" w:rsidRDefault="00176AF4" w:rsidP="00176AF4">
      <w:pPr>
        <w:rPr>
          <w:rFonts w:ascii="Menlo" w:hAnsi="Menlo"/>
          <w:sz w:val="28"/>
          <w:szCs w:val="28"/>
        </w:rPr>
      </w:pPr>
    </w:p>
    <w:p w14:paraId="29068565" w14:textId="464C1703" w:rsidR="000D7D82" w:rsidRPr="00176AF4" w:rsidRDefault="000D7D82" w:rsidP="00176AF4">
      <w:pPr>
        <w:rPr>
          <w:rFonts w:ascii="Menlo" w:hAnsi="Menlo"/>
          <w:sz w:val="28"/>
          <w:szCs w:val="28"/>
        </w:rPr>
      </w:pPr>
    </w:p>
    <w:sectPr w:rsidR="000D7D82" w:rsidRPr="00176AF4" w:rsidSect="00FF2AB1">
      <w:pgSz w:w="12240" w:h="15840"/>
      <w:pgMar w:top="1440" w:right="1440" w:bottom="1440" w:left="1440" w:header="720" w:footer="720"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A30FF"/>
    <w:multiLevelType w:val="hybridMultilevel"/>
    <w:tmpl w:val="A9E2D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0D6A24"/>
    <w:multiLevelType w:val="hybridMultilevel"/>
    <w:tmpl w:val="7B64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F3"/>
    <w:rsid w:val="00025797"/>
    <w:rsid w:val="0002614F"/>
    <w:rsid w:val="0003112D"/>
    <w:rsid w:val="00047A09"/>
    <w:rsid w:val="00091C55"/>
    <w:rsid w:val="000D7D82"/>
    <w:rsid w:val="00100DF3"/>
    <w:rsid w:val="00176AF4"/>
    <w:rsid w:val="002613F1"/>
    <w:rsid w:val="002F2F70"/>
    <w:rsid w:val="003125CD"/>
    <w:rsid w:val="00344F60"/>
    <w:rsid w:val="00362822"/>
    <w:rsid w:val="003A0C42"/>
    <w:rsid w:val="003A4AD2"/>
    <w:rsid w:val="003D34B8"/>
    <w:rsid w:val="003E2B59"/>
    <w:rsid w:val="00404CF4"/>
    <w:rsid w:val="00443F99"/>
    <w:rsid w:val="00477747"/>
    <w:rsid w:val="00505111"/>
    <w:rsid w:val="00555D79"/>
    <w:rsid w:val="00562DBB"/>
    <w:rsid w:val="00575022"/>
    <w:rsid w:val="00575128"/>
    <w:rsid w:val="00597A26"/>
    <w:rsid w:val="005E5377"/>
    <w:rsid w:val="005F3539"/>
    <w:rsid w:val="00626802"/>
    <w:rsid w:val="006C14B8"/>
    <w:rsid w:val="00700FA7"/>
    <w:rsid w:val="00752898"/>
    <w:rsid w:val="0077261B"/>
    <w:rsid w:val="00780716"/>
    <w:rsid w:val="007B637F"/>
    <w:rsid w:val="008118C0"/>
    <w:rsid w:val="00893686"/>
    <w:rsid w:val="008C1060"/>
    <w:rsid w:val="008E081F"/>
    <w:rsid w:val="009237BE"/>
    <w:rsid w:val="009D57BF"/>
    <w:rsid w:val="009E378B"/>
    <w:rsid w:val="009E6E97"/>
    <w:rsid w:val="00A72D41"/>
    <w:rsid w:val="00AD3AD0"/>
    <w:rsid w:val="00B44594"/>
    <w:rsid w:val="00B66ADF"/>
    <w:rsid w:val="00BE3FF9"/>
    <w:rsid w:val="00C15A2B"/>
    <w:rsid w:val="00C2089D"/>
    <w:rsid w:val="00C92640"/>
    <w:rsid w:val="00CF63C8"/>
    <w:rsid w:val="00D37438"/>
    <w:rsid w:val="00D86F96"/>
    <w:rsid w:val="00DC1F43"/>
    <w:rsid w:val="00E22624"/>
    <w:rsid w:val="00EA195F"/>
    <w:rsid w:val="00F31096"/>
    <w:rsid w:val="00F7203E"/>
    <w:rsid w:val="00F82952"/>
    <w:rsid w:val="00FA4F7E"/>
    <w:rsid w:val="00FC24E6"/>
    <w:rsid w:val="00FC470D"/>
    <w:rsid w:val="00FD65E2"/>
    <w:rsid w:val="00FD70F0"/>
    <w:rsid w:val="00FF2AB1"/>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68396"/>
  <w15:chartTrackingRefBased/>
  <w15:docId w15:val="{EB0C918C-8DF0-431C-A10E-C0C31EEE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A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200550">
      <w:bodyDiv w:val="1"/>
      <w:marLeft w:val="0"/>
      <w:marRight w:val="0"/>
      <w:marTop w:val="0"/>
      <w:marBottom w:val="0"/>
      <w:divBdr>
        <w:top w:val="none" w:sz="0" w:space="0" w:color="auto"/>
        <w:left w:val="none" w:sz="0" w:space="0" w:color="auto"/>
        <w:bottom w:val="none" w:sz="0" w:space="0" w:color="auto"/>
        <w:right w:val="none" w:sz="0" w:space="0" w:color="auto"/>
      </w:divBdr>
    </w:div>
    <w:div w:id="1255866623">
      <w:bodyDiv w:val="1"/>
      <w:marLeft w:val="0"/>
      <w:marRight w:val="0"/>
      <w:marTop w:val="0"/>
      <w:marBottom w:val="0"/>
      <w:divBdr>
        <w:top w:val="none" w:sz="0" w:space="0" w:color="auto"/>
        <w:left w:val="none" w:sz="0" w:space="0" w:color="auto"/>
        <w:bottom w:val="none" w:sz="0" w:space="0" w:color="auto"/>
        <w:right w:val="none" w:sz="0" w:space="0" w:color="auto"/>
      </w:divBdr>
    </w:div>
    <w:div w:id="19706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4</Pages>
  <Words>430</Words>
  <Characters>2263</Characters>
  <Application>Microsoft Office Word</Application>
  <DocSecurity>0</DocSecurity>
  <Lines>52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Sivathanu</dc:creator>
  <cp:keywords/>
  <dc:description/>
  <cp:lastModifiedBy>Subraja Sivathanu</cp:lastModifiedBy>
  <cp:revision>50</cp:revision>
  <dcterms:created xsi:type="dcterms:W3CDTF">2023-10-10T06:46:00Z</dcterms:created>
  <dcterms:modified xsi:type="dcterms:W3CDTF">2023-12-20T07:10:00Z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c437913ae09aecb0155dc5d5047901257fa337277baea03ba270d0d9b81583ae</vt:lpwstr>
  </property>
</Properties>
</file>