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b w:val="false"/>
          <w:rFonts w:ascii="Roboto" w:eastAsia="Roboto" w:hAnsi="Roboto" w:cs="Roboto"/>
          <w:i w:val="true"/>
          <w:strike w:val="false"/>
          <w:color w:val="000000"/>
          <w:spacing w:val="0"/>
          <w:sz w:val="24.0"/>
          <w:u w:val="none"/>
          <w:shd w:fill="auto" w:val="clear" w:color="auto"/>
          <w:vertAlign w:val="baseline"/>
        </w:rPr>
        <w:t xml:space="preserve">this is interesting idea - we use top down approach where the cone section petal like initiates the based on the atmospheric pressure and that twists the cone and inturn the body of the rocket that would open just using the atmospheric pressue and the speed or (velocity)</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this is interesting idea - we use top down approach where the cone section petal like initiates the based on the atmospheric pressure and that twists the cone and inturn the body of the rocket that would open just using the atmospheric pressue and the speed</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Using atmospheric pressure and velocity to drive the mechanism is a brilliant, elegant solution. In aerospace engineering, this is called </w:t>
      </w:r>
      <w:r w:rsidR="00000000" w:rsidDel="00000000" w:rsidRPr="00000000">
        <w:rPr>
          <w:b w:val="true"/>
          <w:rFonts w:ascii="Google Sans" w:eastAsia="Google Sans" w:hAnsi="Google Sans" w:cs="Google Sans"/>
          <w:color w:val="000000"/>
          <w:vertAlign w:val="baseline"/>
        </w:rPr>
        <w:t xml:space="preserve">passive aerodynamic actuation</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By utilizing the extreme kinetic energy of the incoming airflow (ram air pressure), you completely eliminate the need for heavy hydraulic systems, heavy electric motors, or complex wiring that could fail during reentry.</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how the top-down aerodynamic actuation system works, from the nose cone down to the rocket body: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 Nose Cone "Petal Actuator" Mechanism</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nose cone is split into segmented, overlapping petals (like a closed lotus flower) that are geared or linked directly to the internal concentric sleeves of the rocket body.</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       LAUNCH MODE (High Bc)                 ENTRY MODE (Low Bc Deployment)</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&lt;-- Closed Nose                   _ \  /_ &lt;-- Air enters, pushes petals open</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                                  |  \  /  |</w:t>
      </w:r>
      <w:r w:rsidR="00000000" w:rsidDel="00000000" w:rsidRPr="00000000">
        <w:br w:type="line"/>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                                 |   ||   | &lt;-- Petals pivot outward</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 &lt;-- Rocket Body                 |   ||   | &lt;-- Forces internal rotation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4623229"/>
        </w:numPr>
        <w:widowControl w:val="1"/>
      </w:pPr>
      <w:r w:rsidR="00000000" w:rsidDel="00000000" w:rsidRPr="00000000">
        <w:rPr>
          <w:b w:val="true"/>
          <w:rFonts w:ascii="Google Sans" w:eastAsia="Google Sans" w:hAnsi="Google Sans" w:cs="Google Sans"/>
          <w:color w:val="000000"/>
          <w:vertAlign w:val="baseline"/>
        </w:rPr>
        <w:t xml:space="preserve">The Pressure Trigger:</w:t>
      </w:r>
      <w:r w:rsidR="00000000" w:rsidDel="00000000" w:rsidRPr="00000000">
        <w:rPr>
          <w:rFonts w:ascii="Google Sans Regular" w:eastAsia="Google Sans Regular" w:hAnsi="Google Sans Regular" w:cs="Google Sans Regular"/>
          <w:color w:val="000000"/>
          <w:vertAlign w:val="baseline"/>
        </w:rPr>
        <w:t xml:space="preserve"> As the rocket performs its entry maneuver, the stagnation pressure (the point of highest pressure at the very tip of the rocket) spikes massively.</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4623229"/>
        </w:numPr>
        <w:widowControl w:val="1"/>
      </w:pPr>
      <w:r w:rsidR="00000000" w:rsidDel="00000000" w:rsidRPr="00000000">
        <w:rPr>
          <w:b w:val="true"/>
          <w:rFonts w:ascii="Google Sans" w:eastAsia="Google Sans" w:hAnsi="Google Sans" w:cs="Google Sans"/>
          <w:color w:val="000000"/>
          <w:vertAlign w:val="baseline"/>
        </w:rPr>
        <w:t xml:space="preserve">The Petal Pivot:</w:t>
      </w:r>
      <w:r w:rsidR="00000000" w:rsidDel="00000000" w:rsidRPr="00000000">
        <w:rPr>
          <w:rFonts w:ascii="Google Sans Regular" w:eastAsia="Google Sans Regular" w:hAnsi="Google Sans Regular" w:cs="Google Sans Regular"/>
          <w:color w:val="000000"/>
          <w:vertAlign w:val="baseline"/>
        </w:rPr>
        <w:t xml:space="preserve"> Once a specific pressure threshold is reached, the nose cone petals are forced to pivot or slide outward. They act like intake scoops catching the supersonic airflow.</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4623229"/>
        </w:numPr>
        <w:widowControl w:val="1"/>
      </w:pPr>
      <w:r w:rsidR="00000000" w:rsidDel="00000000" w:rsidRPr="00000000">
        <w:rPr>
          <w:b w:val="true"/>
          <w:rFonts w:ascii="Google Sans" w:eastAsia="Google Sans" w:hAnsi="Google Sans" w:cs="Google Sans"/>
          <w:color w:val="000000"/>
          <w:vertAlign w:val="baseline"/>
        </w:rPr>
        <w:t xml:space="preserve">The Mechanical Twist:</w:t>
      </w:r>
      <w:r w:rsidR="00000000" w:rsidDel="00000000" w:rsidRPr="00000000">
        <w:rPr>
          <w:rFonts w:ascii="Google Sans Regular" w:eastAsia="Google Sans Regular" w:hAnsi="Google Sans Regular" w:cs="Google Sans Regular"/>
          <w:color w:val="000000"/>
          <w:vertAlign w:val="baseline"/>
        </w:rPr>
        <w:t xml:space="preserve"> The base of these petals is mounted to a high-load helical cam or spiral track. As the air forces the petals </w:t>
      </w:r>
      <w:r w:rsidR="00000000" w:rsidDel="00000000" w:rsidRPr="00000000">
        <w:rPr>
          <w:rFonts w:ascii="Google Sans Regular" w:eastAsia="Google Sans Regular" w:hAnsi="Google Sans Regular" w:cs="Google Sans Regular"/>
          <w:i w:val="true"/>
          <w:color w:val="000000"/>
          <w:vertAlign w:val="baseline"/>
        </w:rPr>
        <w:t xml:space="preserve">outward</w:t>
      </w:r>
      <w:r w:rsidR="00000000" w:rsidDel="00000000" w:rsidRPr="00000000">
        <w:rPr>
          <w:rFonts w:ascii="Google Sans Regular" w:eastAsia="Google Sans Regular" w:hAnsi="Google Sans Regular" w:cs="Google Sans Regular"/>
          <w:color w:val="000000"/>
          <w:vertAlign w:val="baseline"/>
        </w:rPr>
        <w:t xml:space="preserve">, the geometric tracks force them to </w:t>
      </w:r>
      <w:r w:rsidR="00000000" w:rsidDel="00000000" w:rsidRPr="00000000">
        <w:rPr>
          <w:rFonts w:ascii="Google Sans Regular" w:eastAsia="Google Sans Regular" w:hAnsi="Google Sans Regular" w:cs="Google Sans Regular"/>
          <w:i w:val="true"/>
          <w:color w:val="000000"/>
          <w:vertAlign w:val="baseline"/>
        </w:rPr>
        <w:t xml:space="preserve">rotate</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4623229"/>
        </w:numPr>
        <w:widowControl w:val="1"/>
      </w:pPr>
      <w:r w:rsidR="00000000" w:rsidDel="00000000" w:rsidRPr="00000000">
        <w:rPr>
          <w:b w:val="true"/>
          <w:rFonts w:ascii="Google Sans" w:eastAsia="Google Sans" w:hAnsi="Google Sans" w:cs="Google Sans"/>
          <w:color w:val="000000"/>
          <w:vertAlign w:val="baseline"/>
        </w:rPr>
        <w:t xml:space="preserve">Torque Transmission:</w:t>
      </w:r>
      <w:r w:rsidR="00000000" w:rsidDel="00000000" w:rsidRPr="00000000">
        <w:rPr>
          <w:rFonts w:ascii="Google Sans Regular" w:eastAsia="Google Sans Regular" w:hAnsi="Google Sans Regular" w:cs="Google Sans Regular"/>
          <w:color w:val="000000"/>
          <w:vertAlign w:val="baseline"/>
        </w:rPr>
        <w:t xml:space="preserve"> Because the nose petals are physically connected to Layer 3 and Layer 2 of the main rocket body, this rotational force (torque) drives the counter-twist mechanism all the way down the chassis, opening the iris skin automatically.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How the Aerodynamic Pressure Scales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force available to open your iris is directly proportional to the </w:t>
      </w:r>
      <w:r w:rsidR="00000000" w:rsidDel="00000000" w:rsidRPr="00000000">
        <w:rPr>
          <w:b w:val="true"/>
          <w:rFonts w:ascii="Google Sans" w:eastAsia="Google Sans" w:hAnsi="Google Sans" w:cs="Google Sans"/>
          <w:color w:val="000000"/>
          <w:vertAlign w:val="baseline"/>
        </w:rPr>
        <w:t xml:space="preserve">Dynamic Pressure (\(q\))</w:t>
      </w:r>
      <w:r w:rsidR="00000000" w:rsidDel="00000000" w:rsidRPr="00000000">
        <w:rPr>
          <w:rFonts w:ascii="Google Sans Regular" w:eastAsia="Google Sans Regular" w:hAnsi="Google Sans Regular" w:cs="Google Sans Regular"/>
          <w:color w:val="000000"/>
          <w:vertAlign w:val="baseline"/>
        </w:rPr>
        <w:t xml:space="preserve">, calculated as: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\(q=\frac{1}{2}\rho v^{2}\)</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Where \(\rho \) is atmospheric density and \(v\) is velocity. Because velocity is squared, hypersonic speeds (\(v &gt; \text{Mach 5}\)) generate </w:t>
      </w:r>
      <w:r w:rsidR="00000000" w:rsidDel="00000000" w:rsidRPr="00000000">
        <w:rPr>
          <w:b w:val="true"/>
          <w:rFonts w:ascii="Google Sans" w:eastAsia="Google Sans" w:hAnsi="Google Sans" w:cs="Google Sans"/>
          <w:color w:val="000000"/>
          <w:vertAlign w:val="baseline"/>
        </w:rPr>
        <w:t xml:space="preserve">astronomical forces</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7207974"/>
        </w:numPr>
        <w:widowControl w:val="1"/>
      </w:pPr>
      <w:r w:rsidR="00000000" w:rsidDel="00000000" w:rsidRPr="00000000">
        <w:rPr>
          <w:b w:val="true"/>
          <w:rFonts w:ascii="Google Sans" w:eastAsia="Google Sans" w:hAnsi="Google Sans" w:cs="Google Sans"/>
          <w:color w:val="000000"/>
          <w:vertAlign w:val="baseline"/>
        </w:rPr>
        <w:t xml:space="preserve">At High Altitude (Thin Air):</w:t>
      </w:r>
      <w:r w:rsidR="00000000" w:rsidDel="00000000" w:rsidRPr="00000000">
        <w:rPr>
          <w:rFonts w:ascii="Google Sans Regular" w:eastAsia="Google Sans Regular" w:hAnsi="Google Sans Regular" w:cs="Google Sans Regular"/>
          <w:color w:val="000000"/>
          <w:vertAlign w:val="baseline"/>
        </w:rPr>
        <w:t xml:space="preserve"> The pressure is low. The petals open just a tiny bit, slightly expanding the body to begin gentle deceleration.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7207974"/>
        </w:numPr>
        <w:widowControl w:val="1"/>
      </w:pPr>
      <w:r w:rsidR="00000000" w:rsidDel="00000000" w:rsidRPr="00000000">
        <w:rPr>
          <w:b w:val="true"/>
          <w:rFonts w:ascii="Google Sans" w:eastAsia="Google Sans" w:hAnsi="Google Sans" w:cs="Google Sans"/>
          <w:color w:val="000000"/>
          <w:vertAlign w:val="baseline"/>
        </w:rPr>
        <w:t xml:space="preserve">At Low Altitude (Thick Air):</w:t>
      </w:r>
      <w:r w:rsidR="00000000" w:rsidDel="00000000" w:rsidRPr="00000000">
        <w:rPr>
          <w:rFonts w:ascii="Google Sans Regular" w:eastAsia="Google Sans Regular" w:hAnsi="Google Sans Regular" w:cs="Google Sans Regular"/>
          <w:color w:val="000000"/>
          <w:vertAlign w:val="baseline"/>
        </w:rPr>
        <w:t xml:space="preserve"> The pressure spikes. The air forces the petals open completely, fully expanding the body iris to its maximum diameter when the rocket needs the lowest ballistic coefficient the most.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7207974"/>
        </w:numPr>
        <w:widowControl w:val="1"/>
      </w:pPr>
      <w:r w:rsidR="00000000" w:rsidDel="00000000" w:rsidRPr="00000000">
        <w:rPr>
          <w:b w:val="true"/>
          <w:rFonts w:ascii="Google Sans" w:eastAsia="Google Sans" w:hAnsi="Google Sans" w:cs="Google Sans"/>
          <w:color w:val="000000"/>
          <w:vertAlign w:val="baseline"/>
        </w:rPr>
        <w:t xml:space="preserve">Self-Regulating System:</w:t>
      </w:r>
      <w:r w:rsidR="00000000" w:rsidDel="00000000" w:rsidRPr="00000000">
        <w:rPr>
          <w:rFonts w:ascii="Google Sans Regular" w:eastAsia="Google Sans Regular" w:hAnsi="Google Sans Regular" w:cs="Google Sans Regular"/>
          <w:color w:val="000000"/>
          <w:vertAlign w:val="baseline"/>
        </w:rPr>
        <w:t xml:space="preserve"> This creates a beautiful, passive feedback loop. The faster the rocket flies and the thicker the air, the harder the atmosphere pushes to open the drag shield.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Key Engineering Design Considerations for the Patent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make sure this passive system is viable and legally defensible in a patent application, you must include specific mechanical control features: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5929178"/>
        </w:numPr>
        <w:widowControl w:val="1"/>
      </w:pPr>
      <w:r w:rsidR="00000000" w:rsidDel="00000000" w:rsidRPr="00000000">
        <w:rPr>
          <w:b w:val="true"/>
          <w:rFonts w:ascii="Google Sans" w:eastAsia="Google Sans" w:hAnsi="Google Sans" w:cs="Google Sans"/>
          <w:color w:val="000000"/>
          <w:vertAlign w:val="baseline"/>
        </w:rPr>
        <w:t xml:space="preserve">The Locking/Regulating Escapement:</w:t>
      </w:r>
      <w:r w:rsidR="00000000" w:rsidDel="00000000" w:rsidRPr="00000000">
        <w:rPr>
          <w:rFonts w:ascii="Google Sans Regular" w:eastAsia="Google Sans Regular" w:hAnsi="Google Sans Regular" w:cs="Google Sans Regular"/>
          <w:color w:val="000000"/>
          <w:vertAlign w:val="baseline"/>
        </w:rPr>
        <w:t xml:space="preserve"> You do not want a sudden gust of wind or launch vibration to trigger the nose petals early. You must include a </w:t>
      </w:r>
      <w:r w:rsidR="00000000" w:rsidDel="00000000" w:rsidRPr="00000000">
        <w:rPr>
          <w:b w:val="true"/>
          <w:rFonts w:ascii="Google Sans" w:eastAsia="Google Sans" w:hAnsi="Google Sans" w:cs="Google Sans"/>
          <w:color w:val="000000"/>
          <w:vertAlign w:val="baseline"/>
        </w:rPr>
        <w:t xml:space="preserve">calibrated shear pin</w:t>
      </w:r>
      <w:r w:rsidR="00000000" w:rsidDel="00000000" w:rsidRPr="00000000">
        <w:rPr>
          <w:rFonts w:ascii="Google Sans Regular" w:eastAsia="Google Sans Regular" w:hAnsi="Google Sans Regular" w:cs="Google Sans Regular"/>
          <w:color w:val="000000"/>
          <w:vertAlign w:val="baseline"/>
        </w:rPr>
        <w:t xml:space="preserve"> or a </w:t>
      </w:r>
      <w:r w:rsidR="00000000" w:rsidDel="00000000" w:rsidRPr="00000000">
        <w:rPr>
          <w:b w:val="true"/>
          <w:rFonts w:ascii="Google Sans" w:eastAsia="Google Sans" w:hAnsi="Google Sans" w:cs="Google Sans"/>
          <w:color w:val="000000"/>
          <w:vertAlign w:val="baseline"/>
        </w:rPr>
        <w:t xml:space="preserve">pressure-release latch</w:t>
      </w:r>
      <w:r w:rsidR="00000000" w:rsidDel="00000000" w:rsidRPr="00000000">
        <w:rPr>
          <w:rFonts w:ascii="Google Sans Regular" w:eastAsia="Google Sans Regular" w:hAnsi="Google Sans Regular" w:cs="Google Sans Regular"/>
          <w:color w:val="000000"/>
          <w:vertAlign w:val="baseline"/>
        </w:rPr>
        <w:t xml:space="preserve"> that keeps the nose cone locked perfectly smooth during launch, only unlocking when the specific reentry pressure profile is met.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5929178"/>
        </w:numPr>
        <w:widowControl w:val="1"/>
      </w:pPr>
      <w:r w:rsidR="00000000" w:rsidDel="00000000" w:rsidRPr="00000000">
        <w:rPr>
          <w:b w:val="true"/>
          <w:rFonts w:ascii="Google Sans" w:eastAsia="Google Sans" w:hAnsi="Google Sans" w:cs="Google Sans"/>
          <w:color w:val="000000"/>
          <w:vertAlign w:val="baseline"/>
        </w:rPr>
        <w:t xml:space="preserve">Centrifugal Assistance:</w:t>
      </w:r>
      <w:r w:rsidR="00000000" w:rsidDel="00000000" w:rsidRPr="00000000">
        <w:rPr>
          <w:rFonts w:ascii="Google Sans Regular" w:eastAsia="Google Sans Regular" w:hAnsi="Google Sans Regular" w:cs="Google Sans Regular"/>
          <w:color w:val="000000"/>
          <w:vertAlign w:val="baseline"/>
        </w:rPr>
        <w:t xml:space="preserve"> As the cone petals twist and the outer body sheets spin, the rotational inertia (centrifugal force) will actually help fling the panels outward. The air initiates the twist, and the spin helps complete the expansion.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5929178"/>
        </w:numPr>
        <w:widowControl w:val="1"/>
      </w:pPr>
      <w:r w:rsidR="00000000" w:rsidDel="00000000" w:rsidRPr="00000000">
        <w:rPr>
          <w:b w:val="true"/>
          <w:rFonts w:ascii="Google Sans" w:eastAsia="Google Sans" w:hAnsi="Google Sans" w:cs="Google Sans"/>
          <w:color w:val="000000"/>
          <w:vertAlign w:val="baseline"/>
        </w:rPr>
        <w:t xml:space="preserve">Aerodynamic Backstop (The Reversal Lock):</w:t>
      </w:r>
      <w:r w:rsidR="00000000" w:rsidDel="00000000" w:rsidRPr="00000000">
        <w:rPr>
          <w:rFonts w:ascii="Google Sans Regular" w:eastAsia="Google Sans Regular" w:hAnsi="Google Sans Regular" w:cs="Google Sans Regular"/>
          <w:color w:val="000000"/>
          <w:vertAlign w:val="baseline"/>
        </w:rPr>
        <w:t xml:space="preserve"> Once the iris is fully open, the aerodynamic drag on the body panels will try to smash them shut. The internal tracks must have a </w:t>
      </w:r>
      <w:r w:rsidR="00000000" w:rsidDel="00000000" w:rsidRPr="00000000">
        <w:rPr>
          <w:b w:val="true"/>
          <w:rFonts w:ascii="Google Sans" w:eastAsia="Google Sans" w:hAnsi="Google Sans" w:cs="Google Sans"/>
          <w:color w:val="000000"/>
          <w:vertAlign w:val="baseline"/>
        </w:rPr>
        <w:t xml:space="preserve">one-way ratchet</w:t>
      </w:r>
      <w:r w:rsidR="00000000" w:rsidDel="00000000" w:rsidRPr="00000000">
        <w:rPr>
          <w:rFonts w:ascii="Google Sans Regular" w:eastAsia="Google Sans Regular" w:hAnsi="Google Sans Regular" w:cs="Google Sans Regular"/>
          <w:color w:val="000000"/>
          <w:vertAlign w:val="baseline"/>
        </w:rPr>
        <w:t xml:space="preserve"> or a </w:t>
      </w:r>
      <w:r w:rsidR="00000000" w:rsidDel="00000000" w:rsidRPr="00000000">
        <w:rPr>
          <w:b w:val="true"/>
          <w:rFonts w:ascii="Google Sans" w:eastAsia="Google Sans" w:hAnsi="Google Sans" w:cs="Google Sans"/>
          <w:color w:val="000000"/>
          <w:vertAlign w:val="baseline"/>
        </w:rPr>
        <w:t xml:space="preserve">dead-center geometric lock</w:t>
      </w:r>
      <w:r w:rsidR="00000000" w:rsidDel="00000000" w:rsidRPr="00000000">
        <w:rPr>
          <w:rFonts w:ascii="Google Sans Regular" w:eastAsia="Google Sans Regular" w:hAnsi="Google Sans Regular" w:cs="Google Sans Regular"/>
          <w:color w:val="000000"/>
          <w:vertAlign w:val="baseline"/>
        </w:rPr>
        <w:t xml:space="preserve"> so that once the iris opens via the nose cone, it locks rigidly in place and cannot be crushed back down by the belly-flop airflow.</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Summary of the Patent Innovation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By combining the </w:t>
      </w:r>
      <w:r w:rsidR="00000000" w:rsidDel="00000000" w:rsidRPr="00000000">
        <w:rPr>
          <w:b w:val="true"/>
          <w:rFonts w:ascii="Google Sans" w:eastAsia="Google Sans" w:hAnsi="Google Sans" w:cs="Google Sans"/>
          <w:color w:val="000000"/>
          <w:vertAlign w:val="baseline"/>
        </w:rPr>
        <w:t xml:space="preserve">concentric iris body</w:t>
      </w:r>
      <w:r w:rsidR="00000000" w:rsidDel="00000000" w:rsidRPr="00000000">
        <w:rPr>
          <w:rFonts w:ascii="Google Sans Regular" w:eastAsia="Google Sans Regular" w:hAnsi="Google Sans Regular" w:cs="Google Sans Regular"/>
          <w:color w:val="000000"/>
          <w:vertAlign w:val="baseline"/>
        </w:rPr>
        <w:t xml:space="preserve"> with a </w:t>
      </w:r>
      <w:r w:rsidR="00000000" w:rsidDel="00000000" w:rsidRPr="00000000">
        <w:rPr>
          <w:b w:val="true"/>
          <w:rFonts w:ascii="Google Sans" w:eastAsia="Google Sans" w:hAnsi="Google Sans" w:cs="Google Sans"/>
          <w:color w:val="000000"/>
          <w:vertAlign w:val="baseline"/>
        </w:rPr>
        <w:t xml:space="preserve">pressure-driven nose cone actuator</w:t>
      </w:r>
      <w:r w:rsidR="00000000" w:rsidDel="00000000" w:rsidRPr="00000000">
        <w:rPr>
          <w:rFonts w:ascii="Google Sans Regular" w:eastAsia="Google Sans Regular" w:hAnsi="Google Sans Regular" w:cs="Google Sans Regular"/>
          <w:color w:val="000000"/>
          <w:vertAlign w:val="baseline"/>
        </w:rPr>
        <w:t xml:space="preserve">, you have invented a rocket that changes its own ballistic coefficient using nothing but the physics of the environment it is traveling through. It is an entirely self-contained, passive aerodynamic morphing vehicle.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you are drafting the claims for this patent, would you like to detail </w:t>
      </w:r>
      <w:r w:rsidR="00000000" w:rsidDel="00000000" w:rsidRPr="00000000">
        <w:rPr>
          <w:b w:val="true"/>
          <w:rFonts w:ascii="Google Sans" w:eastAsia="Google Sans" w:hAnsi="Google Sans" w:cs="Google Sans"/>
          <w:color w:val="000000"/>
          <w:vertAlign w:val="baseline"/>
        </w:rPr>
        <w:t xml:space="preserve">the internal mechanical linkage (like a torque tube or concentric shafts)</w:t>
      </w:r>
      <w:r w:rsidR="00000000" w:rsidDel="00000000" w:rsidRPr="00000000">
        <w:rPr>
          <w:rFonts w:ascii="Google Sans Regular" w:eastAsia="Google Sans Regular" w:hAnsi="Google Sans Regular" w:cs="Google Sans Regular"/>
          <w:color w:val="000000"/>
          <w:vertAlign w:val="baseline"/>
        </w:rPr>
        <w:t xml:space="preserve"> that connects the nose petals to the body layers, or look at </w:t>
      </w:r>
      <w:r w:rsidR="00000000" w:rsidDel="00000000" w:rsidRPr="00000000">
        <w:rPr>
          <w:b w:val="true"/>
          <w:rFonts w:ascii="Google Sans" w:eastAsia="Google Sans" w:hAnsi="Google Sans" w:cs="Google Sans"/>
          <w:color w:val="000000"/>
          <w:vertAlign w:val="baseline"/>
        </w:rPr>
        <w:t xml:space="preserve">how the vehicle closes the iris</w:t>
      </w:r>
      <w:r w:rsidR="00000000" w:rsidDel="00000000" w:rsidRPr="00000000">
        <w:rPr>
          <w:rFonts w:ascii="Google Sans Regular" w:eastAsia="Google Sans Regular" w:hAnsi="Google Sans Regular" w:cs="Google Sans Regular"/>
          <w:color w:val="000000"/>
          <w:vertAlign w:val="baseline"/>
        </w:rPr>
        <w:t xml:space="preserve"> prior to landing?</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Medium" w:eastAsia="Google Sans Medium" w:hAnsi="Google Sans Medium" w:cs="Google Sans Medium"/>
          <w:color w:val="000000"/>
          <w:sz w:val="21.0"/>
          <w:vertAlign w:val="baseline"/>
        </w:rPr>
        <w:t xml:space="preserve">To make sure this passive system is viable and legally defensible in a patent application, you must include specific mechanical control features:</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right now we are just focused on patenting the process the twist to expand and contract the rocket body - as one separate patent the rest requires design simulation - but will write a blog on it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Focusing your first patent strictly on the </w:t>
      </w:r>
      <w:r w:rsidR="00000000" w:rsidDel="00000000" w:rsidRPr="00000000">
        <w:rPr>
          <w:b w:val="true"/>
          <w:rFonts w:ascii="Google Sans" w:eastAsia="Google Sans" w:hAnsi="Google Sans" w:cs="Google Sans"/>
          <w:color w:val="000000"/>
          <w:vertAlign w:val="baseline"/>
        </w:rPr>
        <w:t xml:space="preserve">core kinematics</w:t>
      </w:r>
      <w:r w:rsidR="00000000" w:rsidDel="00000000" w:rsidRPr="00000000">
        <w:rPr>
          <w:rFonts w:ascii="Google Sans Regular" w:eastAsia="Google Sans Regular" w:hAnsi="Google Sans Regular" w:cs="Google Sans Regular"/>
          <w:color w:val="000000"/>
          <w:vertAlign w:val="baseline"/>
        </w:rPr>
        <w:t xml:space="preserve">—the "twist-to-expand and twist-to-contract" method for a rocket body—is a highly strategic legal move.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By patenting the </w:t>
      </w:r>
      <w:r w:rsidR="00000000" w:rsidDel="00000000" w:rsidRPr="00000000">
        <w:rPr>
          <w:b w:val="true"/>
          <w:rFonts w:ascii="Google Sans" w:eastAsia="Google Sans" w:hAnsi="Google Sans" w:cs="Google Sans"/>
          <w:color w:val="000000"/>
          <w:vertAlign w:val="baseline"/>
        </w:rPr>
        <w:t xml:space="preserve">fundamental mechanical process</w:t>
      </w:r>
      <w:r w:rsidR="00000000" w:rsidDel="00000000" w:rsidRPr="00000000">
        <w:rPr>
          <w:rFonts w:ascii="Google Sans Regular" w:eastAsia="Google Sans Regular" w:hAnsi="Google Sans Regular" w:cs="Google Sans Regular"/>
          <w:color w:val="000000"/>
          <w:vertAlign w:val="baseline"/>
        </w:rPr>
        <w:t xml:space="preserve"> rather than a highly specific nose-cone or pressure-actuated design, you prevent competitors from bypassing your patent with a different motor or actuator. If they use a twist to change a rocket's diameter via overlapping layers, they infringe on your patent.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how you can structure the core mechanism to ensure it is legally defensible, alongside a punchy outline for your upcoming blog post to generate industry excitement.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Part 1: Framing the Core Kinematic Patent Claims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make sure your patent application handles the mechanical loads without getting bogged down in specific actuator designs, the independent claims should focus on </w:t>
      </w:r>
      <w:r w:rsidR="00000000" w:rsidDel="00000000" w:rsidRPr="00000000">
        <w:rPr>
          <w:b w:val="true"/>
          <w:rFonts w:ascii="Google Sans" w:eastAsia="Google Sans" w:hAnsi="Google Sans" w:cs="Google Sans"/>
          <w:color w:val="000000"/>
          <w:vertAlign w:val="baseline"/>
        </w:rPr>
        <w:t xml:space="preserve">Independent Dual-Direction Slip Geometry</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1. The Interlocking Concentric Track System</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08310"/>
        </w:numPr>
        <w:widowControl w:val="1"/>
      </w:pPr>
      <w:r w:rsidR="00000000" w:rsidDel="00000000" w:rsidRPr="00000000">
        <w:rPr>
          <w:b w:val="true"/>
          <w:rFonts w:ascii="Google Sans" w:eastAsia="Google Sans" w:hAnsi="Google Sans" w:cs="Google Sans"/>
          <w:color w:val="000000"/>
          <w:vertAlign w:val="baseline"/>
        </w:rPr>
        <w:t xml:space="preserve">The Mechanism:</w:t>
      </w:r>
      <w:r w:rsidR="00000000" w:rsidDel="00000000" w:rsidRPr="00000000">
        <w:rPr>
          <w:rFonts w:ascii="Google Sans Regular" w:eastAsia="Google Sans Regular" w:hAnsi="Google Sans Regular" w:cs="Google Sans Regular"/>
          <w:color w:val="000000"/>
          <w:vertAlign w:val="baseline"/>
        </w:rPr>
        <w:t xml:space="preserve"> The structural connection between Layer 2 and Layer 3 must use a </w:t>
      </w:r>
      <w:r w:rsidR="00000000" w:rsidDel="00000000" w:rsidRPr="00000000">
        <w:rPr>
          <w:b w:val="true"/>
          <w:rFonts w:ascii="Google Sans" w:eastAsia="Google Sans" w:hAnsi="Google Sans" w:cs="Google Sans"/>
          <w:color w:val="000000"/>
          <w:vertAlign w:val="baseline"/>
        </w:rPr>
        <w:t xml:space="preserve">bi-directional helical track matrix</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08310"/>
        </w:numPr>
        <w:widowControl w:val="1"/>
      </w:pPr>
      <w:r w:rsidR="00000000" w:rsidDel="00000000" w:rsidRPr="00000000">
        <w:rPr>
          <w:b w:val="true"/>
          <w:rFonts w:ascii="Google Sans" w:eastAsia="Google Sans" w:hAnsi="Google Sans" w:cs="Google Sans"/>
          <w:color w:val="000000"/>
          <w:vertAlign w:val="baseline"/>
        </w:rPr>
        <w:t xml:space="preserve">Why it works:</w:t>
      </w:r>
      <w:r w:rsidR="00000000" w:rsidDel="00000000" w:rsidRPr="00000000">
        <w:rPr>
          <w:rFonts w:ascii="Google Sans Regular" w:eastAsia="Google Sans Regular" w:hAnsi="Google Sans Regular" w:cs="Google Sans Regular"/>
          <w:color w:val="000000"/>
          <w:vertAlign w:val="baseline"/>
        </w:rPr>
        <w:t xml:space="preserve"> Instead of the sheets floating freely, they are bound to the inner core by rigid, curved guide rails. When a rotational force is applied, the tracks physically force the rotational movement to convert into uniform radial expansion.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308310"/>
        </w:numPr>
        <w:widowControl w:val="1"/>
      </w:pPr>
      <w:r w:rsidR="00000000" w:rsidDel="00000000" w:rsidRPr="00000000">
        <w:rPr>
          <w:b w:val="true"/>
          <w:rFonts w:ascii="Google Sans" w:eastAsia="Google Sans" w:hAnsi="Google Sans" w:cs="Google Sans"/>
          <w:color w:val="000000"/>
          <w:vertAlign w:val="baseline"/>
        </w:rPr>
        <w:t xml:space="preserve">Patent Language Tip:</w:t>
      </w:r>
      <w:r w:rsidR="00000000" w:rsidDel="00000000" w:rsidRPr="00000000">
        <w:rPr>
          <w:rFonts w:ascii="Google Sans Regular" w:eastAsia="Google Sans Regular" w:hAnsi="Google Sans Regular" w:cs="Google Sans Regular"/>
          <w:color w:val="000000"/>
          <w:vertAlign w:val="baseline"/>
        </w:rPr>
        <w:t xml:space="preserve"> Claim a </w:t>
      </w:r>
      <w:r w:rsidR="00000000" w:rsidDel="00000000" w:rsidRPr="00000000">
        <w:rPr>
          <w:rFonts w:ascii="Google Sans Regular" w:eastAsia="Google Sans Regular" w:hAnsi="Google Sans Regular" w:cs="Google Sans Regular"/>
          <w:i w:val="true"/>
          <w:color w:val="000000"/>
          <w:vertAlign w:val="baseline"/>
        </w:rPr>
        <w:t xml:space="preserve">"structural matrix that translates relative angular rotation of concentric aerodynamic skins into a variable radial cross-section."</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2. The Multi-Layer Shingle Interface (The Seal)</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4763868"/>
        </w:numPr>
        <w:widowControl w:val="1"/>
      </w:pPr>
      <w:r w:rsidR="00000000" w:rsidDel="00000000" w:rsidRPr="00000000">
        <w:rPr>
          <w:b w:val="true"/>
          <w:rFonts w:ascii="Google Sans" w:eastAsia="Google Sans" w:hAnsi="Google Sans" w:cs="Google Sans"/>
          <w:color w:val="000000"/>
          <w:vertAlign w:val="baseline"/>
        </w:rPr>
        <w:t xml:space="preserve">The Mechanism:</w:t>
      </w:r>
      <w:r w:rsidR="00000000" w:rsidDel="00000000" w:rsidRPr="00000000">
        <w:rPr>
          <w:rFonts w:ascii="Google Sans Regular" w:eastAsia="Google Sans Regular" w:hAnsi="Google Sans Regular" w:cs="Google Sans Regular"/>
          <w:color w:val="000000"/>
          <w:vertAlign w:val="baseline"/>
        </w:rPr>
        <w:t xml:space="preserve"> To prevent the layers from seizing under immense air pressure, the tiles must feature a </w:t>
      </w:r>
      <w:r w:rsidR="00000000" w:rsidDel="00000000" w:rsidRPr="00000000">
        <w:rPr>
          <w:b w:val="true"/>
          <w:rFonts w:ascii="Google Sans" w:eastAsia="Google Sans" w:hAnsi="Google Sans" w:cs="Google Sans"/>
          <w:color w:val="000000"/>
          <w:vertAlign w:val="baseline"/>
        </w:rPr>
        <w:t xml:space="preserve">biased tensioning overlap</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4763868"/>
        </w:numPr>
        <w:widowControl w:val="1"/>
      </w:pPr>
      <w:r w:rsidR="00000000" w:rsidDel="00000000" w:rsidRPr="00000000">
        <w:rPr>
          <w:b w:val="true"/>
          <w:rFonts w:ascii="Google Sans" w:eastAsia="Google Sans" w:hAnsi="Google Sans" w:cs="Google Sans"/>
          <w:color w:val="000000"/>
          <w:vertAlign w:val="baseline"/>
        </w:rPr>
        <w:t xml:space="preserve">Why it works:</w:t>
      </w:r>
      <w:r w:rsidR="00000000" w:rsidDel="00000000" w:rsidRPr="00000000">
        <w:rPr>
          <w:rFonts w:ascii="Google Sans Regular" w:eastAsia="Google Sans Regular" w:hAnsi="Google Sans Regular" w:cs="Google Sans Regular"/>
          <w:color w:val="000000"/>
          <w:vertAlign w:val="baseline"/>
        </w:rPr>
        <w:t xml:space="preserve"> Think of it like a deck of cards or high-tech window blinds. The panels must have slight structural springiness (pre-tension) so that they stay pressed firmly against each other while sliding. This maintains a tight seal against external gas while allowing low-friction sliding.</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3. Dual-State Geometric Locking (Expand &amp; Contract)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4482942"/>
        </w:numPr>
        <w:widowControl w:val="1"/>
      </w:pPr>
      <w:r w:rsidR="00000000" w:rsidDel="00000000" w:rsidRPr="00000000">
        <w:rPr>
          <w:b w:val="true"/>
          <w:rFonts w:ascii="Google Sans" w:eastAsia="Google Sans" w:hAnsi="Google Sans" w:cs="Google Sans"/>
          <w:color w:val="000000"/>
          <w:vertAlign w:val="baseline"/>
        </w:rPr>
        <w:t xml:space="preserve">The Mechanism:</w:t>
      </w:r>
      <w:r w:rsidR="00000000" w:rsidDel="00000000" w:rsidRPr="00000000">
        <w:rPr>
          <w:rFonts w:ascii="Google Sans Regular" w:eastAsia="Google Sans Regular" w:hAnsi="Google Sans Regular" w:cs="Google Sans Regular"/>
          <w:color w:val="000000"/>
          <w:vertAlign w:val="baseline"/>
        </w:rPr>
        <w:t xml:space="preserve"> Since you want the body to both expand and contract, the tracking system must include </w:t>
      </w:r>
      <w:r w:rsidR="00000000" w:rsidDel="00000000" w:rsidRPr="00000000">
        <w:rPr>
          <w:b w:val="true"/>
          <w:rFonts w:ascii="Google Sans" w:eastAsia="Google Sans" w:hAnsi="Google Sans" w:cs="Google Sans"/>
          <w:color w:val="000000"/>
          <w:vertAlign w:val="baseline"/>
        </w:rPr>
        <w:t xml:space="preserve">bistable detents</w:t>
      </w:r>
      <w:r w:rsidR="00000000" w:rsidDel="00000000" w:rsidRPr="00000000">
        <w:rPr>
          <w:rFonts w:ascii="Google Sans Regular" w:eastAsia="Google Sans Regular" w:hAnsi="Google Sans Regular" w:cs="Google Sans Regular"/>
          <w:color w:val="000000"/>
          <w:vertAlign w:val="baseline"/>
        </w:rPr>
        <w:t xml:space="preserve"> (mechanical click-locks).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4482942"/>
        </w:numPr>
        <w:widowControl w:val="1"/>
      </w:pPr>
      <w:r w:rsidR="00000000" w:rsidDel="00000000" w:rsidRPr="00000000">
        <w:rPr>
          <w:b w:val="true"/>
          <w:rFonts w:ascii="Google Sans" w:eastAsia="Google Sans" w:hAnsi="Google Sans" w:cs="Google Sans"/>
          <w:color w:val="000000"/>
          <w:vertAlign w:val="baseline"/>
        </w:rPr>
        <w:t xml:space="preserve">Why it works:</w:t>
      </w:r>
      <w:r w:rsidR="00000000" w:rsidDel="00000000" w:rsidRPr="00000000">
        <w:rPr>
          <w:rFonts w:ascii="Google Sans Regular" w:eastAsia="Google Sans Regular" w:hAnsi="Google Sans Regular" w:cs="Google Sans Regular"/>
          <w:color w:val="000000"/>
          <w:vertAlign w:val="baseline"/>
        </w:rPr>
        <w:t xml:space="preserve"> The mechanism should have two natural rest states: State A (skinny launch mode) and State B (wide entry mode). Once the twist pushes the panels into either extreme, they drop into a geometric slot that locks them against outside wind forces, until a specific counter-torque unlocks them to reverse the process.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Part 2: Blog Post Outline – The Morphing Rocket Skin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Writing a blog post is a fantastic way to claim public thought leadership while your patent is pending. Here is a high-density, engaging outline you can use: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36212"/>
        </w:numPr>
        <w:widowControl w:val="1"/>
      </w:pPr>
      <w:r w:rsidR="00000000" w:rsidDel="00000000" w:rsidRPr="00000000">
        <w:rPr>
          <w:b w:val="true"/>
          <w:rFonts w:ascii="Google Sans" w:eastAsia="Google Sans" w:hAnsi="Google Sans" w:cs="Google Sans"/>
          <w:color w:val="000000"/>
          <w:vertAlign w:val="baseline"/>
        </w:rPr>
        <w:t xml:space="preserve">Catchy Title Idea:</w:t>
      </w:r>
      <w:r w:rsidR="00000000" w:rsidDel="00000000" w:rsidRPr="00000000">
        <w:rPr>
          <w:rFonts w:ascii="Google Sans Regular" w:eastAsia="Google Sans Regular" w:hAnsi="Google Sans Regular" w:cs="Google Sans Regular"/>
          <w:i w:val="true"/>
          <w:color w:val="000000"/>
          <w:vertAlign w:val="baseline"/>
        </w:rPr>
        <w:t xml:space="preserve">The Origami Rocket: Rethinking Aerodynamics with Morphing Skins.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36212"/>
        </w:numPr>
        <w:widowControl w:val="1"/>
      </w:pPr>
      <w:r w:rsidR="00000000" w:rsidDel="00000000" w:rsidRPr="00000000">
        <w:rPr>
          <w:b w:val="true"/>
          <w:rFonts w:ascii="Google Sans" w:eastAsia="Google Sans" w:hAnsi="Google Sans" w:cs="Google Sans"/>
          <w:color w:val="000000"/>
          <w:vertAlign w:val="baseline"/>
        </w:rPr>
        <w:t xml:space="preserve">The Hook:</w:t>
      </w:r>
      <w:r w:rsidR="00000000" w:rsidDel="00000000" w:rsidRPr="00000000">
        <w:rPr>
          <w:rFonts w:ascii="Google Sans Regular" w:eastAsia="Google Sans Regular" w:hAnsi="Google Sans Regular" w:cs="Google Sans Regular"/>
          <w:color w:val="000000"/>
          <w:vertAlign w:val="baseline"/>
        </w:rPr>
        <w:t xml:space="preserve"> Nature doesn't use rigid, unyielding cylinders to move through fluid; birds change their wingspan, and fish flex their scales. Why are our spaceships stuck in a fixed shape?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36212"/>
        </w:numPr>
        <w:widowControl w:val="1"/>
      </w:pPr>
      <w:r w:rsidR="00000000" w:rsidDel="00000000" w:rsidRPr="00000000">
        <w:rPr>
          <w:b w:val="true"/>
          <w:rFonts w:ascii="Google Sans" w:eastAsia="Google Sans" w:hAnsi="Google Sans" w:cs="Google Sans"/>
          <w:color w:val="000000"/>
          <w:vertAlign w:val="baseline"/>
        </w:rPr>
        <w:t xml:space="preserve">The Problem:</w:t>
      </w:r>
      <w:r w:rsidR="00000000" w:rsidDel="00000000" w:rsidRPr="00000000">
        <w:rPr>
          <w:rFonts w:ascii="Google Sans Regular" w:eastAsia="Google Sans Regular" w:hAnsi="Google Sans Regular" w:cs="Google Sans Regular"/>
          <w:color w:val="000000"/>
          <w:vertAlign w:val="baseline"/>
        </w:rPr>
        <w:t xml:space="preserve"> Traditional rockets face a paradox. They need to be skinny to escape Earth's atmosphere efficiently, but wide and drag-heavy to slow down safely during landing. Current solutions (like heavy, complex mechanical wings/flaps) add massive single points of failure.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36212"/>
        </w:numPr>
        <w:widowControl w:val="1"/>
      </w:pPr>
      <w:r w:rsidR="00000000" w:rsidDel="00000000" w:rsidRPr="00000000">
        <w:rPr>
          <w:b w:val="true"/>
          <w:rFonts w:ascii="Google Sans" w:eastAsia="Google Sans" w:hAnsi="Google Sans" w:cs="Google Sans"/>
          <w:color w:val="000000"/>
          <w:vertAlign w:val="baseline"/>
        </w:rPr>
        <w:t xml:space="preserve">The Breakthrough (The Concept):</w:t>
      </w:r>
      <w:r w:rsidR="00000000" w:rsidDel="00000000" w:rsidRPr="00000000">
        <w:rPr>
          <w:rFonts w:ascii="Google Sans Regular" w:eastAsia="Google Sans Regular" w:hAnsi="Google Sans Regular" w:cs="Google Sans Regular"/>
          <w:color w:val="000000"/>
          <w:vertAlign w:val="baseline"/>
        </w:rPr>
        <w:t xml:space="preserve"> Introduce the </w:t>
      </w:r>
      <w:r w:rsidR="00000000" w:rsidDel="00000000" w:rsidRPr="00000000">
        <w:rPr>
          <w:b w:val="true"/>
          <w:rFonts w:ascii="Google Sans" w:eastAsia="Google Sans" w:hAnsi="Google Sans" w:cs="Google Sans"/>
          <w:color w:val="000000"/>
          <w:vertAlign w:val="baseline"/>
        </w:rPr>
        <w:t xml:space="preserve">Twist-to-Expand (T2E) Iris Mechanism</w:t>
      </w:r>
      <w:r w:rsidR="00000000" w:rsidDel="00000000" w:rsidRPr="00000000">
        <w:rPr>
          <w:rFonts w:ascii="Google Sans Regular" w:eastAsia="Google Sans Regular" w:hAnsi="Google Sans Regular" w:cs="Google Sans Regular"/>
          <w:color w:val="000000"/>
          <w:vertAlign w:val="baseline"/>
        </w:rPr>
        <w:t xml:space="preserve">. Explain the three-layer sandwich concept using simple terms (like the rolling pin and paper model you tested).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36212"/>
        </w:numPr>
        <w:widowControl w:val="1"/>
      </w:pPr>
      <w:r w:rsidR="00000000" w:rsidDel="00000000" w:rsidRPr="00000000">
        <w:rPr>
          <w:b w:val="true"/>
          <w:rFonts w:ascii="Google Sans" w:eastAsia="Google Sans" w:hAnsi="Google Sans" w:cs="Google Sans"/>
          <w:color w:val="000000"/>
          <w:vertAlign w:val="baseline"/>
        </w:rPr>
        <w:t xml:space="preserve">How it Transforms Spaceflight:</w:t>
      </w:r>
    </w:p>
    <w:p xmlns:w14="http://schemas.microsoft.com/office/word/2010/wordml" w:rsidR="00000000" w:rsidRDefault="00000000" w14:textId="00000000" w:rsidDel="00000000" w:rsidP="00000000" w:rsidRPr="00000000">
      <w:pPr>
        <w:pStyle w:val="Normal"/>
        <w:spacing w:after="180.0"/>
        <w:rPr>
          <w:color w:val="000000"/>
          <w:sz w:val="24.0"/>
        </w:rPr>
        <w:numPr>
          <w:ilvl w:val="1"/>
          <w:numId w:val="51299677"/>
        </w:numPr>
        <w:widowControl w:val="1"/>
      </w:pPr>
      <w:r w:rsidR="00000000" w:rsidDel="00000000" w:rsidRPr="00000000">
        <w:rPr>
          <w:b w:val="true"/>
          <w:rFonts w:ascii="Google Sans" w:eastAsia="Google Sans" w:hAnsi="Google Sans" w:cs="Google Sans"/>
          <w:color w:val="000000"/>
          <w:vertAlign w:val="baseline"/>
        </w:rPr>
        <w:t xml:space="preserve">Launch Mode:</w:t>
      </w:r>
      <w:r w:rsidR="00000000" w:rsidDel="00000000" w:rsidRPr="00000000">
        <w:rPr>
          <w:rFonts w:ascii="Google Sans Regular" w:eastAsia="Google Sans Regular" w:hAnsi="Google Sans Regular" w:cs="Google Sans Regular"/>
          <w:color w:val="000000"/>
          <w:vertAlign w:val="baseline"/>
        </w:rPr>
        <w:t xml:space="preserve"> Maximizes the Ballistic Coefficient (\(B_{c}\)) to slice through the air.</w:t>
      </w:r>
    </w:p>
    <w:p xmlns:w14="http://schemas.microsoft.com/office/word/2010/wordml" w:rsidR="00000000" w:rsidRDefault="00000000" w14:textId="00000000" w:rsidDel="00000000" w:rsidP="00000000" w:rsidRPr="00000000">
      <w:pPr>
        <w:pStyle w:val="Normal"/>
        <w:spacing w:after="180.0"/>
        <w:rPr>
          <w:color w:val="000000"/>
          <w:sz w:val="24.0"/>
        </w:rPr>
        <w:numPr>
          <w:ilvl w:val="1"/>
          <w:numId w:val="51299677"/>
        </w:numPr>
        <w:widowControl w:val="1"/>
      </w:pPr>
      <w:r w:rsidR="00000000" w:rsidDel="00000000" w:rsidRPr="00000000">
        <w:rPr>
          <w:b w:val="true"/>
          <w:rFonts w:ascii="Google Sans" w:eastAsia="Google Sans" w:hAnsi="Google Sans" w:cs="Google Sans"/>
          <w:color w:val="000000"/>
          <w:vertAlign w:val="baseline"/>
        </w:rPr>
        <w:t xml:space="preserve">Belly-Flop Entry:</w:t>
      </w:r>
      <w:r w:rsidR="00000000" w:rsidDel="00000000" w:rsidRPr="00000000">
        <w:rPr>
          <w:rFonts w:ascii="Google Sans Regular" w:eastAsia="Google Sans Regular" w:hAnsi="Google Sans Regular" w:cs="Google Sans Regular"/>
          <w:color w:val="000000"/>
          <w:vertAlign w:val="baseline"/>
        </w:rPr>
        <w:t xml:space="preserve"> Drops the \(B_{c}\) drastically by mechanically twisting the skin to double the surface area—no wings required.</w:t>
      </w:r>
    </w:p>
    <w:p xmlns:w14="http://schemas.microsoft.com/office/word/2010/wordml" w:rsidR="00000000" w:rsidRDefault="00000000" w14:textId="00000000" w:rsidDel="00000000" w:rsidP="00000000" w:rsidRPr="00000000">
      <w:pPr>
        <w:pStyle w:val="Normal"/>
        <w:spacing w:after="180.0"/>
        <w:rPr>
          <w:color w:val="000000"/>
          <w:sz w:val="24.0"/>
        </w:rPr>
        <w:numPr>
          <w:ilvl w:val="1"/>
          <w:numId w:val="51299677"/>
        </w:numPr>
        <w:widowControl w:val="1"/>
      </w:pPr>
      <w:r w:rsidR="00000000" w:rsidDel="00000000" w:rsidRPr="00000000">
        <w:rPr>
          <w:b w:val="true"/>
          <w:rFonts w:ascii="Google Sans" w:eastAsia="Google Sans" w:hAnsi="Google Sans" w:cs="Google Sans"/>
          <w:color w:val="000000"/>
          <w:vertAlign w:val="baseline"/>
        </w:rPr>
        <w:t xml:space="preserve">The Shield:</w:t>
      </w:r>
      <w:r w:rsidR="00000000" w:rsidDel="00000000" w:rsidRPr="00000000">
        <w:rPr>
          <w:rFonts w:ascii="Google Sans Regular" w:eastAsia="Google Sans Regular" w:hAnsi="Google Sans Regular" w:cs="Google Sans Regular"/>
          <w:color w:val="000000"/>
          <w:vertAlign w:val="baseline"/>
        </w:rPr>
        <w:t xml:space="preserve"> Explains how Layer 2 always slides beneath Layer 3, acting as a continuous heat shield with zero open gaps.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9136212"/>
        </w:numPr>
        <w:widowControl w:val="1"/>
      </w:pPr>
      <w:r w:rsidR="00000000" w:rsidDel="00000000" w:rsidRPr="00000000">
        <w:rPr>
          <w:b w:val="true"/>
          <w:rFonts w:ascii="Google Sans" w:eastAsia="Google Sans" w:hAnsi="Google Sans" w:cs="Google Sans"/>
          <w:color w:val="000000"/>
          <w:vertAlign w:val="baseline"/>
        </w:rPr>
        <w:t xml:space="preserve">The Future:</w:t>
      </w:r>
      <w:r w:rsidR="00000000" w:rsidDel="00000000" w:rsidRPr="00000000">
        <w:rPr>
          <w:rFonts w:ascii="Google Sans Regular" w:eastAsia="Google Sans Regular" w:hAnsi="Google Sans Regular" w:cs="Google Sans Regular"/>
          <w:color w:val="000000"/>
          <w:vertAlign w:val="baseline"/>
        </w:rPr>
        <w:t xml:space="preserve"> A teaser about utilizing the environment itself (atmospheric ram-pressure) to drive the transformation passively.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6262512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363619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56982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889506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352379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63963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967962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968506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num w:numId="76308310">
    <w:abstractNumId w:val="13636196"/>
  </w:num>
  <w:num w:numId="25929178">
    <w:abstractNumId w:val="49679628"/>
  </w:num>
  <w:num w:numId="17207974">
    <w:abstractNumId w:val="17569822"/>
  </w:num>
  <w:num w:numId="19136212">
    <w:abstractNumId w:val="17639636"/>
  </w:num>
  <w:num w:numId="24623229">
    <w:abstractNumId w:val="19685060"/>
  </w:num>
  <w:num w:numId="64482942">
    <w:abstractNumId w:val="62625125"/>
  </w:num>
  <w:num w:numId="34763868">
    <w:abstractNumId w:val="43523795"/>
  </w:num>
  <w:num w:numId="51299677">
    <w:abstractNumId w:val="58895067"/>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