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A6FA3" w14:textId="1781048B" w:rsidR="00A74081" w:rsidRPr="00A74081" w:rsidRDefault="00A74081" w:rsidP="00A74081">
      <w:pPr>
        <w:rPr>
          <w:b/>
          <w:bCs/>
          <w:sz w:val="32"/>
          <w:szCs w:val="32"/>
        </w:rPr>
      </w:pPr>
      <w:r w:rsidRPr="00A74081">
        <w:rPr>
          <w:b/>
          <w:bCs/>
          <w:sz w:val="32"/>
          <w:szCs w:val="32"/>
        </w:rPr>
        <w:t>LAB (1) – Configure Windows Firewall</w:t>
      </w:r>
    </w:p>
    <w:p w14:paraId="2B27ACC1" w14:textId="3CF9A422" w:rsidR="006C0C23" w:rsidRPr="00A74081" w:rsidRDefault="00A74081" w:rsidP="00A74081">
      <w:pPr>
        <w:numPr>
          <w:ilvl w:val="0"/>
          <w:numId w:val="1"/>
        </w:numPr>
      </w:pPr>
      <w:r w:rsidRPr="00A74081">
        <w:t>Open Windows Firewall from the Control Panel;</w:t>
      </w:r>
    </w:p>
    <w:p w14:paraId="2C1B2E9F" w14:textId="77777777" w:rsidR="006C0C23" w:rsidRPr="00A74081" w:rsidRDefault="00A74081" w:rsidP="00A74081">
      <w:pPr>
        <w:numPr>
          <w:ilvl w:val="0"/>
          <w:numId w:val="1"/>
        </w:numPr>
      </w:pPr>
      <w:r w:rsidRPr="00A74081">
        <w:t>Select Advanced Settings;</w:t>
      </w:r>
    </w:p>
    <w:p w14:paraId="29D860AE" w14:textId="77777777" w:rsidR="00A74081" w:rsidRPr="00A74081" w:rsidRDefault="00A74081" w:rsidP="00A74081">
      <w:r w:rsidRPr="00A74081">
        <w:t>On windows 10 just search for Windows Firewall in the search bar and choose Windows Firewall with Advanced Settings</w:t>
      </w:r>
    </w:p>
    <w:p w14:paraId="6D01C1A9" w14:textId="77777777" w:rsidR="006C0C23" w:rsidRPr="00A74081" w:rsidRDefault="00A74081" w:rsidP="00A74081">
      <w:pPr>
        <w:numPr>
          <w:ilvl w:val="0"/>
          <w:numId w:val="2"/>
        </w:numPr>
      </w:pPr>
      <w:r w:rsidRPr="00A74081">
        <w:t>Select Inbound Rules from the left panel. Select New Rule from the right side (Action window);</w:t>
      </w:r>
    </w:p>
    <w:p w14:paraId="776F510D" w14:textId="77777777" w:rsidR="006C0C23" w:rsidRPr="00A74081" w:rsidRDefault="00A74081" w:rsidP="00A74081">
      <w:pPr>
        <w:numPr>
          <w:ilvl w:val="0"/>
          <w:numId w:val="2"/>
        </w:numPr>
      </w:pPr>
      <w:r w:rsidRPr="00A74081">
        <w:t>Select Custom (Custom rule) and click Next;</w:t>
      </w:r>
    </w:p>
    <w:p w14:paraId="048545DB" w14:textId="77777777" w:rsidR="006C0C23" w:rsidRPr="00A74081" w:rsidRDefault="00A74081" w:rsidP="00A74081">
      <w:pPr>
        <w:numPr>
          <w:ilvl w:val="0"/>
          <w:numId w:val="2"/>
        </w:numPr>
      </w:pPr>
      <w:r w:rsidRPr="00A74081">
        <w:t>All Programs should be selected and click Next;</w:t>
      </w:r>
    </w:p>
    <w:p w14:paraId="07D585DB" w14:textId="77777777" w:rsidR="006C0C23" w:rsidRPr="00A74081" w:rsidRDefault="00A74081" w:rsidP="00A74081">
      <w:pPr>
        <w:numPr>
          <w:ilvl w:val="0"/>
          <w:numId w:val="2"/>
        </w:numPr>
      </w:pPr>
      <w:r w:rsidRPr="00A74081">
        <w:t>Click next on the Protocols and Ports page (leave as it is);</w:t>
      </w:r>
    </w:p>
    <w:p w14:paraId="257CC4E1" w14:textId="77777777" w:rsidR="006C0C23" w:rsidRPr="00A74081" w:rsidRDefault="00A74081" w:rsidP="00A74081">
      <w:pPr>
        <w:numPr>
          <w:ilvl w:val="0"/>
          <w:numId w:val="2"/>
        </w:numPr>
      </w:pPr>
      <w:r w:rsidRPr="00A74081">
        <w:t>In the scope page enter the IP (i.e. 192.168.1.1 but not www) address of the site you want to block in the "Which remote IP addresses does this rule apply to?" section;</w:t>
      </w:r>
    </w:p>
    <w:p w14:paraId="3E99A68F" w14:textId="77777777" w:rsidR="006C0C23" w:rsidRPr="00A74081" w:rsidRDefault="00A74081" w:rsidP="00A74081">
      <w:pPr>
        <w:numPr>
          <w:ilvl w:val="0"/>
          <w:numId w:val="2"/>
        </w:numPr>
      </w:pPr>
      <w:r w:rsidRPr="00A74081">
        <w:t>Select Block the connection on the Action page, click Next;</w:t>
      </w:r>
    </w:p>
    <w:p w14:paraId="279785FB" w14:textId="77777777" w:rsidR="006C0C23" w:rsidRPr="00A74081" w:rsidRDefault="00A74081" w:rsidP="00A74081">
      <w:pPr>
        <w:numPr>
          <w:ilvl w:val="0"/>
          <w:numId w:val="2"/>
        </w:numPr>
      </w:pPr>
      <w:r w:rsidRPr="00A74081">
        <w:t>Leave all boxes checked on Profile page if you don't ever want to see the website on any network connection, modify if you want to allow on a Domain, Public or Private Network;</w:t>
      </w:r>
    </w:p>
    <w:p w14:paraId="7AFBB357" w14:textId="77777777" w:rsidR="006C0C23" w:rsidRPr="00A74081" w:rsidRDefault="00A74081" w:rsidP="00A74081">
      <w:pPr>
        <w:numPr>
          <w:ilvl w:val="0"/>
          <w:numId w:val="2"/>
        </w:numPr>
      </w:pPr>
      <w:r w:rsidRPr="00A74081">
        <w:t>Enter a name for the new rule you created and click Finish;</w:t>
      </w:r>
    </w:p>
    <w:p w14:paraId="251C038C" w14:textId="77777777" w:rsidR="006C0C23" w:rsidRPr="00A74081" w:rsidRDefault="00A74081" w:rsidP="00A74081">
      <w:pPr>
        <w:numPr>
          <w:ilvl w:val="0"/>
          <w:numId w:val="2"/>
        </w:numPr>
      </w:pPr>
      <w:r w:rsidRPr="00A74081">
        <w:t>Select Outbound Rules from the left panel and repeat ALL steps precisely from above.</w:t>
      </w:r>
    </w:p>
    <w:p w14:paraId="3EC0DDE9" w14:textId="77777777" w:rsidR="006C0C23" w:rsidRPr="00A74081" w:rsidRDefault="00A74081" w:rsidP="00A74081">
      <w:pPr>
        <w:numPr>
          <w:ilvl w:val="0"/>
          <w:numId w:val="2"/>
        </w:numPr>
      </w:pPr>
      <w:r w:rsidRPr="00A74081">
        <w:t>Side note: any rules can be edited later if you want to add more IP addresses to block.</w:t>
      </w:r>
    </w:p>
    <w:p w14:paraId="11132446" w14:textId="77777777" w:rsidR="00661DF6" w:rsidRDefault="00661DF6"/>
    <w:p w14:paraId="486D8DA3" w14:textId="3E745CA6" w:rsidR="00661DF6" w:rsidRDefault="00661DF6">
      <w:r>
        <w:t xml:space="preserve">Here is a link teach you how to block a program. </w:t>
      </w:r>
    </w:p>
    <w:p w14:paraId="576ACA68" w14:textId="415D16B8" w:rsidR="00041BEE" w:rsidRDefault="003F7562">
      <w:hyperlink r:id="rId5" w:history="1">
        <w:r w:rsidRPr="00F31C32">
          <w:rPr>
            <w:rStyle w:val="Hyperlink"/>
          </w:rPr>
          <w:t>https://www.technipages.com/blockunblock-programs-in-windows-firewall</w:t>
        </w:r>
      </w:hyperlink>
    </w:p>
    <w:p w14:paraId="7F145B02" w14:textId="2B3D6643" w:rsidR="003F7562" w:rsidRDefault="003F7562"/>
    <w:p w14:paraId="3A271BBA" w14:textId="77777777" w:rsidR="003F7562" w:rsidRPr="009474A9" w:rsidRDefault="003F7562" w:rsidP="003F7562">
      <w:pPr>
        <w:ind w:left="360"/>
        <w:rPr>
          <w:b/>
          <w:bCs/>
          <w:sz w:val="32"/>
          <w:szCs w:val="32"/>
        </w:rPr>
      </w:pPr>
      <w:proofErr w:type="gramStart"/>
      <w:r w:rsidRPr="009474A9">
        <w:rPr>
          <w:b/>
          <w:bCs/>
          <w:sz w:val="32"/>
          <w:szCs w:val="32"/>
        </w:rPr>
        <w:t>Lab(</w:t>
      </w:r>
      <w:proofErr w:type="gramEnd"/>
      <w:r w:rsidRPr="009474A9">
        <w:rPr>
          <w:b/>
          <w:bCs/>
          <w:sz w:val="32"/>
          <w:szCs w:val="32"/>
        </w:rPr>
        <w:t>2) – Working with Tor</w:t>
      </w:r>
    </w:p>
    <w:p w14:paraId="095F8D35" w14:textId="77777777" w:rsidR="003F7562" w:rsidRPr="009474A9" w:rsidRDefault="003F7562" w:rsidP="003F7562">
      <w:pPr>
        <w:numPr>
          <w:ilvl w:val="0"/>
          <w:numId w:val="3"/>
        </w:numPr>
      </w:pPr>
      <w:r w:rsidRPr="009474A9">
        <w:t xml:space="preserve">Download Tor from </w:t>
      </w:r>
      <w:hyperlink r:id="rId6" w:history="1">
        <w:r w:rsidRPr="009474A9">
          <w:rPr>
            <w:rStyle w:val="Hyperlink"/>
          </w:rPr>
          <w:t>https://tor-browser.ar.softonic.com/download</w:t>
        </w:r>
      </w:hyperlink>
      <w:r w:rsidRPr="009474A9">
        <w:t xml:space="preserve">  </w:t>
      </w:r>
    </w:p>
    <w:p w14:paraId="31B8ED8A" w14:textId="77777777" w:rsidR="003F7562" w:rsidRPr="009474A9" w:rsidRDefault="003F7562" w:rsidP="003F7562">
      <w:pPr>
        <w:numPr>
          <w:ilvl w:val="0"/>
          <w:numId w:val="3"/>
        </w:numPr>
      </w:pPr>
      <w:r w:rsidRPr="009474A9">
        <w:t xml:space="preserve">Install Tor </w:t>
      </w:r>
    </w:p>
    <w:p w14:paraId="1E7DA552" w14:textId="77777777" w:rsidR="003F7562" w:rsidRPr="009474A9" w:rsidRDefault="003F7562" w:rsidP="003F7562">
      <w:pPr>
        <w:numPr>
          <w:ilvl w:val="0"/>
          <w:numId w:val="3"/>
        </w:numPr>
      </w:pPr>
      <w:r w:rsidRPr="009474A9">
        <w:t>When running the browser for the first time, connect to Tor Net</w:t>
      </w:r>
    </w:p>
    <w:p w14:paraId="553BFAA1" w14:textId="77777777" w:rsidR="003F7562" w:rsidRPr="009474A9" w:rsidRDefault="003F7562" w:rsidP="003F7562">
      <w:pPr>
        <w:numPr>
          <w:ilvl w:val="0"/>
          <w:numId w:val="3"/>
        </w:numPr>
      </w:pPr>
      <w:r w:rsidRPr="009474A9">
        <w:t xml:space="preserve">Try to open Qatar University website from Chrome or Explorer. It is prohibited in KSA. </w:t>
      </w:r>
    </w:p>
    <w:p w14:paraId="790AC308" w14:textId="77777777" w:rsidR="003F7562" w:rsidRPr="009474A9" w:rsidRDefault="003F7562" w:rsidP="003F7562">
      <w:pPr>
        <w:numPr>
          <w:ilvl w:val="0"/>
          <w:numId w:val="3"/>
        </w:numPr>
      </w:pPr>
      <w:r w:rsidRPr="009474A9">
        <w:t xml:space="preserve">Try to open filtered websites such as Qatar University website </w:t>
      </w:r>
      <w:hyperlink r:id="rId7" w:history="1">
        <w:r w:rsidRPr="009474A9">
          <w:rPr>
            <w:rStyle w:val="Hyperlink"/>
          </w:rPr>
          <w:t>http://www.qu.edu.qa/ar/</w:t>
        </w:r>
      </w:hyperlink>
      <w:r w:rsidRPr="009474A9">
        <w:t xml:space="preserve">  using Tor</w:t>
      </w:r>
    </w:p>
    <w:p w14:paraId="2CE9143A" w14:textId="77777777" w:rsidR="003F7562" w:rsidRPr="009474A9" w:rsidRDefault="003F7562" w:rsidP="003F7562">
      <w:pPr>
        <w:numPr>
          <w:ilvl w:val="0"/>
          <w:numId w:val="3"/>
        </w:numPr>
      </w:pPr>
      <w:r w:rsidRPr="009474A9">
        <w:t xml:space="preserve">Tor can be used to browse blocked websites. “black nets” for hackers. </w:t>
      </w:r>
    </w:p>
    <w:p w14:paraId="6D88F4E0" w14:textId="77777777" w:rsidR="003F7562" w:rsidRDefault="003F7562">
      <w:bookmarkStart w:id="0" w:name="_GoBack"/>
      <w:bookmarkEnd w:id="0"/>
    </w:p>
    <w:sectPr w:rsidR="003F7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B6005"/>
    <w:multiLevelType w:val="hybridMultilevel"/>
    <w:tmpl w:val="DC0A00FA"/>
    <w:lvl w:ilvl="0" w:tplc="B1A6B1E4">
      <w:start w:val="1"/>
      <w:numFmt w:val="bullet"/>
      <w:lvlText w:val="•"/>
      <w:lvlJc w:val="left"/>
      <w:pPr>
        <w:tabs>
          <w:tab w:val="num" w:pos="720"/>
        </w:tabs>
        <w:ind w:left="720" w:hanging="360"/>
      </w:pPr>
      <w:rPr>
        <w:rFonts w:ascii="Arial" w:hAnsi="Arial" w:hint="default"/>
      </w:rPr>
    </w:lvl>
    <w:lvl w:ilvl="1" w:tplc="2A36E702" w:tentative="1">
      <w:start w:val="1"/>
      <w:numFmt w:val="bullet"/>
      <w:lvlText w:val="•"/>
      <w:lvlJc w:val="left"/>
      <w:pPr>
        <w:tabs>
          <w:tab w:val="num" w:pos="1440"/>
        </w:tabs>
        <w:ind w:left="1440" w:hanging="360"/>
      </w:pPr>
      <w:rPr>
        <w:rFonts w:ascii="Arial" w:hAnsi="Arial" w:hint="default"/>
      </w:rPr>
    </w:lvl>
    <w:lvl w:ilvl="2" w:tplc="C556EB70" w:tentative="1">
      <w:start w:val="1"/>
      <w:numFmt w:val="bullet"/>
      <w:lvlText w:val="•"/>
      <w:lvlJc w:val="left"/>
      <w:pPr>
        <w:tabs>
          <w:tab w:val="num" w:pos="2160"/>
        </w:tabs>
        <w:ind w:left="2160" w:hanging="360"/>
      </w:pPr>
      <w:rPr>
        <w:rFonts w:ascii="Arial" w:hAnsi="Arial" w:hint="default"/>
      </w:rPr>
    </w:lvl>
    <w:lvl w:ilvl="3" w:tplc="DC5C4D26" w:tentative="1">
      <w:start w:val="1"/>
      <w:numFmt w:val="bullet"/>
      <w:lvlText w:val="•"/>
      <w:lvlJc w:val="left"/>
      <w:pPr>
        <w:tabs>
          <w:tab w:val="num" w:pos="2880"/>
        </w:tabs>
        <w:ind w:left="2880" w:hanging="360"/>
      </w:pPr>
      <w:rPr>
        <w:rFonts w:ascii="Arial" w:hAnsi="Arial" w:hint="default"/>
      </w:rPr>
    </w:lvl>
    <w:lvl w:ilvl="4" w:tplc="16029E10" w:tentative="1">
      <w:start w:val="1"/>
      <w:numFmt w:val="bullet"/>
      <w:lvlText w:val="•"/>
      <w:lvlJc w:val="left"/>
      <w:pPr>
        <w:tabs>
          <w:tab w:val="num" w:pos="3600"/>
        </w:tabs>
        <w:ind w:left="3600" w:hanging="360"/>
      </w:pPr>
      <w:rPr>
        <w:rFonts w:ascii="Arial" w:hAnsi="Arial" w:hint="default"/>
      </w:rPr>
    </w:lvl>
    <w:lvl w:ilvl="5" w:tplc="4446934C" w:tentative="1">
      <w:start w:val="1"/>
      <w:numFmt w:val="bullet"/>
      <w:lvlText w:val="•"/>
      <w:lvlJc w:val="left"/>
      <w:pPr>
        <w:tabs>
          <w:tab w:val="num" w:pos="4320"/>
        </w:tabs>
        <w:ind w:left="4320" w:hanging="360"/>
      </w:pPr>
      <w:rPr>
        <w:rFonts w:ascii="Arial" w:hAnsi="Arial" w:hint="default"/>
      </w:rPr>
    </w:lvl>
    <w:lvl w:ilvl="6" w:tplc="62724670" w:tentative="1">
      <w:start w:val="1"/>
      <w:numFmt w:val="bullet"/>
      <w:lvlText w:val="•"/>
      <w:lvlJc w:val="left"/>
      <w:pPr>
        <w:tabs>
          <w:tab w:val="num" w:pos="5040"/>
        </w:tabs>
        <w:ind w:left="5040" w:hanging="360"/>
      </w:pPr>
      <w:rPr>
        <w:rFonts w:ascii="Arial" w:hAnsi="Arial" w:hint="default"/>
      </w:rPr>
    </w:lvl>
    <w:lvl w:ilvl="7" w:tplc="CB3A12C4" w:tentative="1">
      <w:start w:val="1"/>
      <w:numFmt w:val="bullet"/>
      <w:lvlText w:val="•"/>
      <w:lvlJc w:val="left"/>
      <w:pPr>
        <w:tabs>
          <w:tab w:val="num" w:pos="5760"/>
        </w:tabs>
        <w:ind w:left="5760" w:hanging="360"/>
      </w:pPr>
      <w:rPr>
        <w:rFonts w:ascii="Arial" w:hAnsi="Arial" w:hint="default"/>
      </w:rPr>
    </w:lvl>
    <w:lvl w:ilvl="8" w:tplc="261A0F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3347C87"/>
    <w:multiLevelType w:val="hybridMultilevel"/>
    <w:tmpl w:val="3A1CB2F2"/>
    <w:lvl w:ilvl="0" w:tplc="86FE4256">
      <w:start w:val="1"/>
      <w:numFmt w:val="bullet"/>
      <w:lvlText w:val=""/>
      <w:lvlJc w:val="left"/>
      <w:pPr>
        <w:tabs>
          <w:tab w:val="num" w:pos="720"/>
        </w:tabs>
        <w:ind w:left="720" w:hanging="360"/>
      </w:pPr>
      <w:rPr>
        <w:rFonts w:ascii="Wingdings" w:hAnsi="Wingdings" w:hint="default"/>
      </w:rPr>
    </w:lvl>
    <w:lvl w:ilvl="1" w:tplc="548043E0" w:tentative="1">
      <w:start w:val="1"/>
      <w:numFmt w:val="bullet"/>
      <w:lvlText w:val=""/>
      <w:lvlJc w:val="left"/>
      <w:pPr>
        <w:tabs>
          <w:tab w:val="num" w:pos="1440"/>
        </w:tabs>
        <w:ind w:left="1440" w:hanging="360"/>
      </w:pPr>
      <w:rPr>
        <w:rFonts w:ascii="Wingdings" w:hAnsi="Wingdings" w:hint="default"/>
      </w:rPr>
    </w:lvl>
    <w:lvl w:ilvl="2" w:tplc="7570E79A" w:tentative="1">
      <w:start w:val="1"/>
      <w:numFmt w:val="bullet"/>
      <w:lvlText w:val=""/>
      <w:lvlJc w:val="left"/>
      <w:pPr>
        <w:tabs>
          <w:tab w:val="num" w:pos="2160"/>
        </w:tabs>
        <w:ind w:left="2160" w:hanging="360"/>
      </w:pPr>
      <w:rPr>
        <w:rFonts w:ascii="Wingdings" w:hAnsi="Wingdings" w:hint="default"/>
      </w:rPr>
    </w:lvl>
    <w:lvl w:ilvl="3" w:tplc="9C80846C" w:tentative="1">
      <w:start w:val="1"/>
      <w:numFmt w:val="bullet"/>
      <w:lvlText w:val=""/>
      <w:lvlJc w:val="left"/>
      <w:pPr>
        <w:tabs>
          <w:tab w:val="num" w:pos="2880"/>
        </w:tabs>
        <w:ind w:left="2880" w:hanging="360"/>
      </w:pPr>
      <w:rPr>
        <w:rFonts w:ascii="Wingdings" w:hAnsi="Wingdings" w:hint="default"/>
      </w:rPr>
    </w:lvl>
    <w:lvl w:ilvl="4" w:tplc="B9687968" w:tentative="1">
      <w:start w:val="1"/>
      <w:numFmt w:val="bullet"/>
      <w:lvlText w:val=""/>
      <w:lvlJc w:val="left"/>
      <w:pPr>
        <w:tabs>
          <w:tab w:val="num" w:pos="3600"/>
        </w:tabs>
        <w:ind w:left="3600" w:hanging="360"/>
      </w:pPr>
      <w:rPr>
        <w:rFonts w:ascii="Wingdings" w:hAnsi="Wingdings" w:hint="default"/>
      </w:rPr>
    </w:lvl>
    <w:lvl w:ilvl="5" w:tplc="0AB2C008" w:tentative="1">
      <w:start w:val="1"/>
      <w:numFmt w:val="bullet"/>
      <w:lvlText w:val=""/>
      <w:lvlJc w:val="left"/>
      <w:pPr>
        <w:tabs>
          <w:tab w:val="num" w:pos="4320"/>
        </w:tabs>
        <w:ind w:left="4320" w:hanging="360"/>
      </w:pPr>
      <w:rPr>
        <w:rFonts w:ascii="Wingdings" w:hAnsi="Wingdings" w:hint="default"/>
      </w:rPr>
    </w:lvl>
    <w:lvl w:ilvl="6" w:tplc="984E7B28" w:tentative="1">
      <w:start w:val="1"/>
      <w:numFmt w:val="bullet"/>
      <w:lvlText w:val=""/>
      <w:lvlJc w:val="left"/>
      <w:pPr>
        <w:tabs>
          <w:tab w:val="num" w:pos="5040"/>
        </w:tabs>
        <w:ind w:left="5040" w:hanging="360"/>
      </w:pPr>
      <w:rPr>
        <w:rFonts w:ascii="Wingdings" w:hAnsi="Wingdings" w:hint="default"/>
      </w:rPr>
    </w:lvl>
    <w:lvl w:ilvl="7" w:tplc="39C488A8" w:tentative="1">
      <w:start w:val="1"/>
      <w:numFmt w:val="bullet"/>
      <w:lvlText w:val=""/>
      <w:lvlJc w:val="left"/>
      <w:pPr>
        <w:tabs>
          <w:tab w:val="num" w:pos="5760"/>
        </w:tabs>
        <w:ind w:left="5760" w:hanging="360"/>
      </w:pPr>
      <w:rPr>
        <w:rFonts w:ascii="Wingdings" w:hAnsi="Wingdings" w:hint="default"/>
      </w:rPr>
    </w:lvl>
    <w:lvl w:ilvl="8" w:tplc="16D67EB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372658F"/>
    <w:multiLevelType w:val="hybridMultilevel"/>
    <w:tmpl w:val="F72CFB6C"/>
    <w:lvl w:ilvl="0" w:tplc="03EA6A82">
      <w:start w:val="1"/>
      <w:numFmt w:val="bullet"/>
      <w:lvlText w:val="•"/>
      <w:lvlJc w:val="left"/>
      <w:pPr>
        <w:tabs>
          <w:tab w:val="num" w:pos="720"/>
        </w:tabs>
        <w:ind w:left="720" w:hanging="360"/>
      </w:pPr>
      <w:rPr>
        <w:rFonts w:ascii="Arial" w:hAnsi="Arial" w:hint="default"/>
      </w:rPr>
    </w:lvl>
    <w:lvl w:ilvl="1" w:tplc="8D022A5C" w:tentative="1">
      <w:start w:val="1"/>
      <w:numFmt w:val="bullet"/>
      <w:lvlText w:val="•"/>
      <w:lvlJc w:val="left"/>
      <w:pPr>
        <w:tabs>
          <w:tab w:val="num" w:pos="1440"/>
        </w:tabs>
        <w:ind w:left="1440" w:hanging="360"/>
      </w:pPr>
      <w:rPr>
        <w:rFonts w:ascii="Arial" w:hAnsi="Arial" w:hint="default"/>
      </w:rPr>
    </w:lvl>
    <w:lvl w:ilvl="2" w:tplc="990E150E" w:tentative="1">
      <w:start w:val="1"/>
      <w:numFmt w:val="bullet"/>
      <w:lvlText w:val="•"/>
      <w:lvlJc w:val="left"/>
      <w:pPr>
        <w:tabs>
          <w:tab w:val="num" w:pos="2160"/>
        </w:tabs>
        <w:ind w:left="2160" w:hanging="360"/>
      </w:pPr>
      <w:rPr>
        <w:rFonts w:ascii="Arial" w:hAnsi="Arial" w:hint="default"/>
      </w:rPr>
    </w:lvl>
    <w:lvl w:ilvl="3" w:tplc="39FCF998" w:tentative="1">
      <w:start w:val="1"/>
      <w:numFmt w:val="bullet"/>
      <w:lvlText w:val="•"/>
      <w:lvlJc w:val="left"/>
      <w:pPr>
        <w:tabs>
          <w:tab w:val="num" w:pos="2880"/>
        </w:tabs>
        <w:ind w:left="2880" w:hanging="360"/>
      </w:pPr>
      <w:rPr>
        <w:rFonts w:ascii="Arial" w:hAnsi="Arial" w:hint="default"/>
      </w:rPr>
    </w:lvl>
    <w:lvl w:ilvl="4" w:tplc="DFA44402" w:tentative="1">
      <w:start w:val="1"/>
      <w:numFmt w:val="bullet"/>
      <w:lvlText w:val="•"/>
      <w:lvlJc w:val="left"/>
      <w:pPr>
        <w:tabs>
          <w:tab w:val="num" w:pos="3600"/>
        </w:tabs>
        <w:ind w:left="3600" w:hanging="360"/>
      </w:pPr>
      <w:rPr>
        <w:rFonts w:ascii="Arial" w:hAnsi="Arial" w:hint="default"/>
      </w:rPr>
    </w:lvl>
    <w:lvl w:ilvl="5" w:tplc="89646316" w:tentative="1">
      <w:start w:val="1"/>
      <w:numFmt w:val="bullet"/>
      <w:lvlText w:val="•"/>
      <w:lvlJc w:val="left"/>
      <w:pPr>
        <w:tabs>
          <w:tab w:val="num" w:pos="4320"/>
        </w:tabs>
        <w:ind w:left="4320" w:hanging="360"/>
      </w:pPr>
      <w:rPr>
        <w:rFonts w:ascii="Arial" w:hAnsi="Arial" w:hint="default"/>
      </w:rPr>
    </w:lvl>
    <w:lvl w:ilvl="6" w:tplc="BC06DCA2" w:tentative="1">
      <w:start w:val="1"/>
      <w:numFmt w:val="bullet"/>
      <w:lvlText w:val="•"/>
      <w:lvlJc w:val="left"/>
      <w:pPr>
        <w:tabs>
          <w:tab w:val="num" w:pos="5040"/>
        </w:tabs>
        <w:ind w:left="5040" w:hanging="360"/>
      </w:pPr>
      <w:rPr>
        <w:rFonts w:ascii="Arial" w:hAnsi="Arial" w:hint="default"/>
      </w:rPr>
    </w:lvl>
    <w:lvl w:ilvl="7" w:tplc="C0AE4416" w:tentative="1">
      <w:start w:val="1"/>
      <w:numFmt w:val="bullet"/>
      <w:lvlText w:val="•"/>
      <w:lvlJc w:val="left"/>
      <w:pPr>
        <w:tabs>
          <w:tab w:val="num" w:pos="5760"/>
        </w:tabs>
        <w:ind w:left="5760" w:hanging="360"/>
      </w:pPr>
      <w:rPr>
        <w:rFonts w:ascii="Arial" w:hAnsi="Arial" w:hint="default"/>
      </w:rPr>
    </w:lvl>
    <w:lvl w:ilvl="8" w:tplc="6352BE7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017"/>
    <w:rsid w:val="00041BEE"/>
    <w:rsid w:val="003F7562"/>
    <w:rsid w:val="00661DF6"/>
    <w:rsid w:val="006C0C23"/>
    <w:rsid w:val="00A74081"/>
    <w:rsid w:val="00E360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6A58C"/>
  <w15:chartTrackingRefBased/>
  <w15:docId w15:val="{ED53EE1D-EBAC-4A7D-BCC0-2CA700D64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7562"/>
    <w:rPr>
      <w:color w:val="0563C1" w:themeColor="hyperlink"/>
      <w:u w:val="single"/>
    </w:rPr>
  </w:style>
  <w:style w:type="character" w:styleId="UnresolvedMention">
    <w:name w:val="Unresolved Mention"/>
    <w:basedOn w:val="DefaultParagraphFont"/>
    <w:uiPriority w:val="99"/>
    <w:semiHidden/>
    <w:unhideWhenUsed/>
    <w:rsid w:val="003F7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412375">
      <w:bodyDiv w:val="1"/>
      <w:marLeft w:val="0"/>
      <w:marRight w:val="0"/>
      <w:marTop w:val="0"/>
      <w:marBottom w:val="0"/>
      <w:divBdr>
        <w:top w:val="none" w:sz="0" w:space="0" w:color="auto"/>
        <w:left w:val="none" w:sz="0" w:space="0" w:color="auto"/>
        <w:bottom w:val="none" w:sz="0" w:space="0" w:color="auto"/>
        <w:right w:val="none" w:sz="0" w:space="0" w:color="auto"/>
      </w:divBdr>
      <w:divsChild>
        <w:div w:id="1189367286">
          <w:marLeft w:val="446"/>
          <w:marRight w:val="0"/>
          <w:marTop w:val="0"/>
          <w:marBottom w:val="0"/>
          <w:divBdr>
            <w:top w:val="none" w:sz="0" w:space="0" w:color="auto"/>
            <w:left w:val="none" w:sz="0" w:space="0" w:color="auto"/>
            <w:bottom w:val="none" w:sz="0" w:space="0" w:color="auto"/>
            <w:right w:val="none" w:sz="0" w:space="0" w:color="auto"/>
          </w:divBdr>
        </w:div>
        <w:div w:id="1120222605">
          <w:marLeft w:val="446"/>
          <w:marRight w:val="0"/>
          <w:marTop w:val="0"/>
          <w:marBottom w:val="0"/>
          <w:divBdr>
            <w:top w:val="none" w:sz="0" w:space="0" w:color="auto"/>
            <w:left w:val="none" w:sz="0" w:space="0" w:color="auto"/>
            <w:bottom w:val="none" w:sz="0" w:space="0" w:color="auto"/>
            <w:right w:val="none" w:sz="0" w:space="0" w:color="auto"/>
          </w:divBdr>
        </w:div>
        <w:div w:id="2122529061">
          <w:marLeft w:val="446"/>
          <w:marRight w:val="0"/>
          <w:marTop w:val="0"/>
          <w:marBottom w:val="0"/>
          <w:divBdr>
            <w:top w:val="none" w:sz="0" w:space="0" w:color="auto"/>
            <w:left w:val="none" w:sz="0" w:space="0" w:color="auto"/>
            <w:bottom w:val="none" w:sz="0" w:space="0" w:color="auto"/>
            <w:right w:val="none" w:sz="0" w:space="0" w:color="auto"/>
          </w:divBdr>
        </w:div>
        <w:div w:id="383259584">
          <w:marLeft w:val="446"/>
          <w:marRight w:val="0"/>
          <w:marTop w:val="0"/>
          <w:marBottom w:val="0"/>
          <w:divBdr>
            <w:top w:val="none" w:sz="0" w:space="0" w:color="auto"/>
            <w:left w:val="none" w:sz="0" w:space="0" w:color="auto"/>
            <w:bottom w:val="none" w:sz="0" w:space="0" w:color="auto"/>
            <w:right w:val="none" w:sz="0" w:space="0" w:color="auto"/>
          </w:divBdr>
        </w:div>
        <w:div w:id="1319454665">
          <w:marLeft w:val="446"/>
          <w:marRight w:val="0"/>
          <w:marTop w:val="0"/>
          <w:marBottom w:val="0"/>
          <w:divBdr>
            <w:top w:val="none" w:sz="0" w:space="0" w:color="auto"/>
            <w:left w:val="none" w:sz="0" w:space="0" w:color="auto"/>
            <w:bottom w:val="none" w:sz="0" w:space="0" w:color="auto"/>
            <w:right w:val="none" w:sz="0" w:space="0" w:color="auto"/>
          </w:divBdr>
        </w:div>
        <w:div w:id="1573075925">
          <w:marLeft w:val="446"/>
          <w:marRight w:val="0"/>
          <w:marTop w:val="0"/>
          <w:marBottom w:val="0"/>
          <w:divBdr>
            <w:top w:val="none" w:sz="0" w:space="0" w:color="auto"/>
            <w:left w:val="none" w:sz="0" w:space="0" w:color="auto"/>
            <w:bottom w:val="none" w:sz="0" w:space="0" w:color="auto"/>
            <w:right w:val="none" w:sz="0" w:space="0" w:color="auto"/>
          </w:divBdr>
        </w:div>
        <w:div w:id="1922255705">
          <w:marLeft w:val="446"/>
          <w:marRight w:val="0"/>
          <w:marTop w:val="0"/>
          <w:marBottom w:val="0"/>
          <w:divBdr>
            <w:top w:val="none" w:sz="0" w:space="0" w:color="auto"/>
            <w:left w:val="none" w:sz="0" w:space="0" w:color="auto"/>
            <w:bottom w:val="none" w:sz="0" w:space="0" w:color="auto"/>
            <w:right w:val="none" w:sz="0" w:space="0" w:color="auto"/>
          </w:divBdr>
        </w:div>
        <w:div w:id="349725021">
          <w:marLeft w:val="446"/>
          <w:marRight w:val="0"/>
          <w:marTop w:val="0"/>
          <w:marBottom w:val="0"/>
          <w:divBdr>
            <w:top w:val="none" w:sz="0" w:space="0" w:color="auto"/>
            <w:left w:val="none" w:sz="0" w:space="0" w:color="auto"/>
            <w:bottom w:val="none" w:sz="0" w:space="0" w:color="auto"/>
            <w:right w:val="none" w:sz="0" w:space="0" w:color="auto"/>
          </w:divBdr>
        </w:div>
        <w:div w:id="824011416">
          <w:marLeft w:val="446"/>
          <w:marRight w:val="0"/>
          <w:marTop w:val="0"/>
          <w:marBottom w:val="0"/>
          <w:divBdr>
            <w:top w:val="none" w:sz="0" w:space="0" w:color="auto"/>
            <w:left w:val="none" w:sz="0" w:space="0" w:color="auto"/>
            <w:bottom w:val="none" w:sz="0" w:space="0" w:color="auto"/>
            <w:right w:val="none" w:sz="0" w:space="0" w:color="auto"/>
          </w:divBdr>
        </w:div>
        <w:div w:id="687104684">
          <w:marLeft w:val="446"/>
          <w:marRight w:val="0"/>
          <w:marTop w:val="0"/>
          <w:marBottom w:val="0"/>
          <w:divBdr>
            <w:top w:val="none" w:sz="0" w:space="0" w:color="auto"/>
            <w:left w:val="none" w:sz="0" w:space="0" w:color="auto"/>
            <w:bottom w:val="none" w:sz="0" w:space="0" w:color="auto"/>
            <w:right w:val="none" w:sz="0" w:space="0" w:color="auto"/>
          </w:divBdr>
        </w:div>
        <w:div w:id="777523445">
          <w:marLeft w:val="446"/>
          <w:marRight w:val="0"/>
          <w:marTop w:val="0"/>
          <w:marBottom w:val="0"/>
          <w:divBdr>
            <w:top w:val="none" w:sz="0" w:space="0" w:color="auto"/>
            <w:left w:val="none" w:sz="0" w:space="0" w:color="auto"/>
            <w:bottom w:val="none" w:sz="0" w:space="0" w:color="auto"/>
            <w:right w:val="none" w:sz="0" w:space="0" w:color="auto"/>
          </w:divBdr>
        </w:div>
        <w:div w:id="152313027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qu.edu.qa/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r-browser.ar.softonic.com/download" TargetMode="External"/><Relationship Id="rId5" Type="http://schemas.openxmlformats.org/officeDocument/2006/relationships/hyperlink" Target="https://www.technipages.com/blockunblock-programs-in-windows-firewa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Osama-Hosameldeen</dc:creator>
  <cp:keywords/>
  <dc:description/>
  <cp:lastModifiedBy>Osama hosam elde</cp:lastModifiedBy>
  <cp:revision>4</cp:revision>
  <dcterms:created xsi:type="dcterms:W3CDTF">2018-12-24T21:03:00Z</dcterms:created>
  <dcterms:modified xsi:type="dcterms:W3CDTF">2020-03-08T11:46:00Z</dcterms:modified>
</cp:coreProperties>
</file>