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9AF" w:rsidRDefault="00CC7062" w:rsidP="00CC7062">
      <w:pPr>
        <w:jc w:val="center"/>
        <w:rPr>
          <w:rFonts w:cs="DecoType Naskh Extensions"/>
          <w:b/>
          <w:bCs/>
          <w:sz w:val="56"/>
          <w:szCs w:val="56"/>
          <w:rtl/>
        </w:rPr>
      </w:pPr>
      <w:r w:rsidRPr="00CC7062">
        <w:rPr>
          <w:rFonts w:cs="DecoType Naskh Extensions"/>
          <w:b/>
          <w:bCs/>
          <w:sz w:val="56"/>
          <w:szCs w:val="56"/>
          <w:rtl/>
        </w:rPr>
        <w:t>بسم الله الرحمن الرحيم</w:t>
      </w:r>
    </w:p>
    <w:p w:rsidR="00CC7062" w:rsidRDefault="00CC7062" w:rsidP="00CC7062">
      <w:pPr>
        <w:jc w:val="center"/>
        <w:rPr>
          <w:rFonts w:cs="DecoType Naskh Extensions"/>
          <w:b/>
          <w:bCs/>
          <w:sz w:val="56"/>
          <w:szCs w:val="56"/>
          <w:rtl/>
        </w:rPr>
      </w:pPr>
      <w:r>
        <w:rPr>
          <w:rFonts w:cs="DecoType Naskh Extensions"/>
          <w:b/>
          <w:bCs/>
          <w:noProof/>
          <w:sz w:val="56"/>
          <w:szCs w:val="56"/>
        </w:rPr>
        <w:drawing>
          <wp:inline distT="0" distB="0" distL="0" distR="0">
            <wp:extent cx="2006600" cy="200660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600" cy="200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7062" w:rsidRDefault="00CC7062" w:rsidP="00CC7062">
      <w:pPr>
        <w:jc w:val="center"/>
        <w:rPr>
          <w:rFonts w:cs="DecoType Naskh Extensions"/>
          <w:b/>
          <w:bCs/>
          <w:sz w:val="56"/>
          <w:szCs w:val="56"/>
          <w:rtl/>
        </w:rPr>
      </w:pPr>
    </w:p>
    <w:p w:rsidR="00CC7062" w:rsidRDefault="00CC7062" w:rsidP="00CC7062">
      <w:pPr>
        <w:jc w:val="center"/>
        <w:rPr>
          <w:rFonts w:asciiTheme="majorHAnsi" w:hAnsiTheme="majorHAnsi" w:cs="DecoType Naskh Extensions"/>
          <w:b/>
          <w:bCs/>
          <w:color w:val="FF0000"/>
          <w:sz w:val="56"/>
          <w:szCs w:val="56"/>
          <w:u w:val="single"/>
          <w:rtl/>
        </w:rPr>
      </w:pPr>
      <w:r w:rsidRPr="00CC7062">
        <w:rPr>
          <w:rFonts w:asciiTheme="majorHAnsi" w:hAnsiTheme="majorHAnsi" w:cs="DecoType Naskh Extensions"/>
          <w:b/>
          <w:bCs/>
          <w:color w:val="FF0000"/>
          <w:sz w:val="56"/>
          <w:szCs w:val="56"/>
          <w:u w:val="single"/>
          <w:rtl/>
        </w:rPr>
        <w:t>تكليف</w:t>
      </w:r>
    </w:p>
    <w:p w:rsidR="00CC7062" w:rsidRDefault="00CC7062" w:rsidP="00CC7062">
      <w:pPr>
        <w:jc w:val="center"/>
        <w:rPr>
          <w:rFonts w:ascii="Calibri" w:hAnsi="Calibri" w:cs="Calibri"/>
          <w:b/>
          <w:bCs/>
          <w:color w:val="1F497D" w:themeColor="text2"/>
          <w:sz w:val="56"/>
          <w:szCs w:val="56"/>
          <w:rtl/>
        </w:rPr>
      </w:pPr>
      <w:r w:rsidRPr="00CC7062">
        <w:rPr>
          <w:rFonts w:ascii="Calibri" w:hAnsi="Calibri" w:cs="Calibri"/>
          <w:b/>
          <w:bCs/>
          <w:color w:val="1F497D" w:themeColor="text2"/>
          <w:sz w:val="56"/>
          <w:szCs w:val="56"/>
          <w:rtl/>
        </w:rPr>
        <w:t>مساق قرآن كريم 3</w:t>
      </w:r>
      <w:r>
        <w:rPr>
          <w:rFonts w:ascii="Calibri" w:hAnsi="Calibri" w:cs="Calibri" w:hint="cs"/>
          <w:b/>
          <w:bCs/>
          <w:color w:val="1F497D" w:themeColor="text2"/>
          <w:sz w:val="56"/>
          <w:szCs w:val="56"/>
          <w:rtl/>
        </w:rPr>
        <w:t xml:space="preserve"> </w:t>
      </w:r>
    </w:p>
    <w:p w:rsidR="00CC7062" w:rsidRDefault="00CC7062" w:rsidP="00CC7062">
      <w:pPr>
        <w:jc w:val="center"/>
        <w:rPr>
          <w:rFonts w:ascii="Calibri" w:hAnsi="Calibri" w:cs="Calibri"/>
          <w:b/>
          <w:bCs/>
          <w:color w:val="1F497D" w:themeColor="text2"/>
          <w:sz w:val="56"/>
          <w:szCs w:val="56"/>
          <w:rtl/>
        </w:rPr>
      </w:pPr>
    </w:p>
    <w:p w:rsidR="00CC7062" w:rsidRDefault="0064207E" w:rsidP="00CC7062">
      <w:pPr>
        <w:jc w:val="center"/>
        <w:rPr>
          <w:rFonts w:ascii="Calibri" w:hAnsi="Calibri" w:cs="Calibri" w:hint="cs"/>
          <w:b/>
          <w:bCs/>
          <w:color w:val="1F497D" w:themeColor="text2"/>
          <w:sz w:val="36"/>
          <w:szCs w:val="36"/>
          <w:rtl/>
        </w:rPr>
      </w:pPr>
      <w:r w:rsidRPr="0064207E">
        <w:rPr>
          <w:rFonts w:ascii="Calibri" w:hAnsi="Calibri" w:cs="Calibri" w:hint="cs"/>
          <w:b/>
          <w:bCs/>
          <w:color w:val="1F497D" w:themeColor="text2"/>
          <w:sz w:val="36"/>
          <w:szCs w:val="36"/>
          <w:rtl/>
        </w:rPr>
        <w:t xml:space="preserve">إسماعيل إبراهيم </w:t>
      </w:r>
      <w:proofErr w:type="spellStart"/>
      <w:r w:rsidRPr="0064207E">
        <w:rPr>
          <w:rFonts w:ascii="Calibri" w:hAnsi="Calibri" w:cs="Calibri" w:hint="cs"/>
          <w:b/>
          <w:bCs/>
          <w:color w:val="1F497D" w:themeColor="text2"/>
          <w:sz w:val="36"/>
          <w:szCs w:val="36"/>
          <w:rtl/>
        </w:rPr>
        <w:t>النباهين</w:t>
      </w:r>
      <w:proofErr w:type="spellEnd"/>
    </w:p>
    <w:p w:rsidR="0064207E" w:rsidRPr="0064207E" w:rsidRDefault="0064207E" w:rsidP="00CC7062">
      <w:pPr>
        <w:jc w:val="center"/>
        <w:rPr>
          <w:rFonts w:ascii="Calibri" w:hAnsi="Calibri" w:cs="Calibri"/>
          <w:b/>
          <w:bCs/>
          <w:color w:val="FF0000"/>
          <w:sz w:val="36"/>
          <w:szCs w:val="36"/>
          <w:rtl/>
        </w:rPr>
      </w:pPr>
      <w:r w:rsidRPr="0064207E">
        <w:rPr>
          <w:rFonts w:ascii="Calibri" w:hAnsi="Calibri" w:cs="Calibri" w:hint="cs"/>
          <w:b/>
          <w:bCs/>
          <w:color w:val="FF0000"/>
          <w:sz w:val="36"/>
          <w:szCs w:val="36"/>
          <w:rtl/>
        </w:rPr>
        <w:t>20181598</w:t>
      </w:r>
    </w:p>
    <w:p w:rsidR="00CC7062" w:rsidRDefault="00CC7062" w:rsidP="00CC7062">
      <w:pPr>
        <w:jc w:val="center"/>
        <w:rPr>
          <w:rFonts w:ascii="Calibri" w:hAnsi="Calibri" w:cs="Calibri"/>
          <w:b/>
          <w:bCs/>
          <w:color w:val="1F497D" w:themeColor="text2"/>
          <w:sz w:val="56"/>
          <w:szCs w:val="56"/>
          <w:rtl/>
        </w:rPr>
      </w:pPr>
      <w:bookmarkStart w:id="0" w:name="_GoBack"/>
      <w:bookmarkEnd w:id="0"/>
    </w:p>
    <w:p w:rsidR="00CC7062" w:rsidRDefault="00CC7062" w:rsidP="00CC7062">
      <w:pPr>
        <w:jc w:val="center"/>
        <w:rPr>
          <w:rFonts w:ascii="Calibri" w:hAnsi="Calibri" w:cs="Calibri"/>
          <w:b/>
          <w:bCs/>
          <w:color w:val="1F497D" w:themeColor="text2"/>
          <w:sz w:val="56"/>
          <w:szCs w:val="56"/>
          <w:rtl/>
        </w:rPr>
      </w:pPr>
    </w:p>
    <w:p w:rsidR="00CC7062" w:rsidRDefault="00CC7062" w:rsidP="00CC7062">
      <w:pPr>
        <w:jc w:val="right"/>
        <w:rPr>
          <w:rFonts w:ascii="Calibri" w:hAnsi="Calibri" w:cs="Calibri"/>
          <w:b/>
          <w:bCs/>
          <w:color w:val="000000" w:themeColor="text1"/>
          <w:sz w:val="36"/>
          <w:szCs w:val="36"/>
          <w:rtl/>
        </w:rPr>
      </w:pPr>
      <w:r w:rsidRPr="00CC7062">
        <w:rPr>
          <w:rFonts w:ascii="Calibri" w:hAnsi="Calibri" w:cs="Calibri" w:hint="cs"/>
          <w:b/>
          <w:bCs/>
          <w:color w:val="000000" w:themeColor="text1"/>
          <w:sz w:val="36"/>
          <w:szCs w:val="36"/>
          <w:rtl/>
        </w:rPr>
        <w:t>السؤال الأول :</w:t>
      </w:r>
    </w:p>
    <w:p w:rsidR="00CC7062" w:rsidRDefault="00CC7062" w:rsidP="00CC7062">
      <w:pPr>
        <w:jc w:val="right"/>
        <w:rPr>
          <w:rFonts w:ascii="Calibri" w:hAnsi="Calibri" w:cs="Calibri"/>
          <w:b/>
          <w:bCs/>
          <w:color w:val="000000" w:themeColor="text1"/>
          <w:sz w:val="36"/>
          <w:szCs w:val="36"/>
          <w:rtl/>
        </w:rPr>
      </w:pPr>
    </w:p>
    <w:p w:rsidR="00E431AC" w:rsidRDefault="00E431AC" w:rsidP="00F03E49">
      <w:pPr>
        <w:jc w:val="right"/>
        <w:rPr>
          <w:rFonts w:ascii="Calibri" w:hAnsi="Calibri" w:cs="Calibri"/>
          <w:color w:val="000000" w:themeColor="text1"/>
          <w:sz w:val="28"/>
          <w:szCs w:val="28"/>
        </w:rPr>
      </w:pPr>
      <w:r w:rsidRPr="00E431AC">
        <w:rPr>
          <w:rFonts w:ascii="Calibri" w:hAnsi="Calibri" w:cs="Calibri" w:hint="cs"/>
          <w:color w:val="000000" w:themeColor="text1"/>
          <w:sz w:val="28"/>
          <w:szCs w:val="28"/>
          <w:rtl/>
        </w:rPr>
        <w:t>مراتب القلقة هي</w:t>
      </w:r>
      <w:r>
        <w:rPr>
          <w:rFonts w:ascii="Calibri" w:hAnsi="Calibri" w:cs="Calibri" w:hint="cs"/>
          <w:color w:val="000000" w:themeColor="text1"/>
          <w:sz w:val="28"/>
          <w:szCs w:val="28"/>
          <w:rtl/>
        </w:rPr>
        <w:t xml:space="preserve"> : </w:t>
      </w:r>
    </w:p>
    <w:p w:rsidR="00F03E49" w:rsidRDefault="00F03E49" w:rsidP="00F03E49">
      <w:pPr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  <w:r>
        <w:rPr>
          <w:rFonts w:ascii="Calibri" w:hAnsi="Calibri" w:cs="Calibri" w:hint="cs"/>
          <w:color w:val="000000" w:themeColor="text1"/>
          <w:sz w:val="28"/>
          <w:szCs w:val="28"/>
          <w:rtl/>
        </w:rPr>
        <w:tab/>
      </w:r>
      <w:r>
        <w:rPr>
          <w:rFonts w:ascii="Calibri" w:hAnsi="Calibri" w:cs="Calibri" w:hint="cs"/>
          <w:color w:val="000000" w:themeColor="text1"/>
          <w:sz w:val="28"/>
          <w:szCs w:val="28"/>
          <w:rtl/>
        </w:rPr>
        <w:tab/>
        <w:t xml:space="preserve">   قلقلة صغرى : </w:t>
      </w:r>
      <w:r>
        <w:rPr>
          <w:rFonts w:ascii="Calibri" w:hAnsi="Calibri" w:cs="Calibri" w:hint="cs"/>
          <w:color w:val="000000" w:themeColor="text1"/>
          <w:sz w:val="24"/>
          <w:szCs w:val="24"/>
          <w:rtl/>
        </w:rPr>
        <w:t>عندما يكون الحرف المقلقل وسط الكلمة او في أخرها.</w:t>
      </w:r>
    </w:p>
    <w:p w:rsidR="00F03E49" w:rsidRDefault="00F03E49" w:rsidP="00F03E49">
      <w:pPr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  <w:r w:rsidRPr="00F03E49">
        <w:rPr>
          <w:rFonts w:ascii="Calibri" w:hAnsi="Calibri" w:cs="Calibri" w:hint="cs"/>
          <w:color w:val="000000" w:themeColor="text1"/>
          <w:sz w:val="28"/>
          <w:szCs w:val="28"/>
          <w:rtl/>
        </w:rPr>
        <w:t xml:space="preserve">   قلقة كبرى</w:t>
      </w:r>
      <w:r>
        <w:rPr>
          <w:rFonts w:ascii="Calibri" w:hAnsi="Calibri" w:cs="Calibri" w:hint="cs"/>
          <w:color w:val="000000" w:themeColor="text1"/>
          <w:sz w:val="28"/>
          <w:szCs w:val="28"/>
          <w:rtl/>
        </w:rPr>
        <w:t xml:space="preserve"> : </w:t>
      </w:r>
      <w:r>
        <w:rPr>
          <w:rFonts w:ascii="Calibri" w:hAnsi="Calibri" w:cs="Calibri" w:hint="cs"/>
          <w:color w:val="000000" w:themeColor="text1"/>
          <w:sz w:val="24"/>
          <w:szCs w:val="24"/>
          <w:rtl/>
        </w:rPr>
        <w:t>عند الوقف على الحرف المقلقل الساكن.</w:t>
      </w:r>
    </w:p>
    <w:p w:rsidR="00F03E49" w:rsidRPr="00F03E49" w:rsidRDefault="00F03E49" w:rsidP="00F03E49">
      <w:pPr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  <w:r w:rsidRPr="00F03E49">
        <w:rPr>
          <w:rFonts w:ascii="Calibri" w:hAnsi="Calibri" w:cs="Calibri" w:hint="cs"/>
          <w:color w:val="000000" w:themeColor="text1"/>
          <w:sz w:val="28"/>
          <w:szCs w:val="28"/>
          <w:rtl/>
        </w:rPr>
        <w:t xml:space="preserve">    قلقلة كبرى أشد : </w:t>
      </w:r>
      <w:r>
        <w:rPr>
          <w:rFonts w:ascii="Calibri" w:hAnsi="Calibri" w:cs="Calibri" w:hint="cs"/>
          <w:color w:val="000000" w:themeColor="text1"/>
          <w:sz w:val="24"/>
          <w:szCs w:val="24"/>
          <w:rtl/>
        </w:rPr>
        <w:t>عند الوقف على حرف القلقلة ساكن مشدد.</w:t>
      </w:r>
    </w:p>
    <w:p w:rsidR="00E431AC" w:rsidRPr="00E431AC" w:rsidRDefault="00E431AC" w:rsidP="00CC7062">
      <w:pPr>
        <w:jc w:val="right"/>
        <w:rPr>
          <w:rFonts w:ascii="Calibri" w:hAnsi="Calibri" w:cs="Calibri"/>
          <w:color w:val="000000" w:themeColor="text1"/>
          <w:sz w:val="28"/>
          <w:szCs w:val="28"/>
          <w:rtl/>
        </w:rPr>
      </w:pPr>
    </w:p>
    <w:p w:rsidR="00CC7062" w:rsidRPr="00E431AC" w:rsidRDefault="00E431AC" w:rsidP="00E431AC">
      <w:pPr>
        <w:ind w:left="5130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:</w:t>
      </w:r>
      <w:r w:rsidR="00CC7062" w:rsidRPr="00E431AC">
        <w:rPr>
          <w:rFonts w:cstheme="minorHAnsi"/>
          <w:sz w:val="28"/>
          <w:szCs w:val="28"/>
        </w:rPr>
        <w:t xml:space="preserve"> </w:t>
      </w:r>
      <w:r w:rsidR="00CC7062" w:rsidRPr="00E431AC">
        <w:rPr>
          <w:rFonts w:cstheme="minorHAnsi"/>
          <w:sz w:val="28"/>
          <w:szCs w:val="28"/>
          <w:rtl/>
        </w:rPr>
        <w:t xml:space="preserve">مراتب القلقة و مواضعها في سورة </w:t>
      </w:r>
      <w:proofErr w:type="spellStart"/>
      <w:r w:rsidR="00CC7062" w:rsidRPr="00E431AC">
        <w:rPr>
          <w:rFonts w:cstheme="minorHAnsi"/>
          <w:sz w:val="28"/>
          <w:szCs w:val="28"/>
          <w:rtl/>
        </w:rPr>
        <w:t>يس</w:t>
      </w:r>
      <w:proofErr w:type="spellEnd"/>
      <w:r w:rsidR="00CC7062" w:rsidRPr="00E431AC">
        <w:rPr>
          <w:rFonts w:cstheme="minorHAnsi" w:hint="cs"/>
          <w:sz w:val="28"/>
          <w:szCs w:val="28"/>
          <w:rtl/>
        </w:rPr>
        <w:t xml:space="preserve"> </w:t>
      </w:r>
      <w:r w:rsidR="00CC7062" w:rsidRPr="00E431AC">
        <w:rPr>
          <w:rFonts w:cstheme="minorHAnsi"/>
          <w:sz w:val="28"/>
          <w:szCs w:val="28"/>
        </w:rPr>
        <w:t xml:space="preserve"> -1</w:t>
      </w:r>
    </w:p>
    <w:p w:rsidR="00CC7062" w:rsidRDefault="00CC7062" w:rsidP="00CC7062">
      <w:pPr>
        <w:pStyle w:val="a4"/>
        <w:ind w:left="1080"/>
        <w:jc w:val="right"/>
        <w:rPr>
          <w:rFonts w:cstheme="minorHAnsi"/>
          <w:sz w:val="28"/>
          <w:szCs w:val="28"/>
        </w:rPr>
      </w:pPr>
    </w:p>
    <w:p w:rsidR="00CC7062" w:rsidRDefault="00CC7062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* القلقلة الكبرى في : </w:t>
      </w:r>
    </w:p>
    <w:p w:rsidR="00E431AC" w:rsidRPr="00E431AC" w:rsidRDefault="00E431AC" w:rsidP="00CC7062">
      <w:pPr>
        <w:pStyle w:val="a4"/>
        <w:ind w:left="1080"/>
        <w:jc w:val="right"/>
        <w:rPr>
          <w:rFonts w:cstheme="minorHAnsi"/>
          <w:color w:val="1F497D" w:themeColor="text2"/>
          <w:sz w:val="28"/>
          <w:szCs w:val="28"/>
          <w:rtl/>
        </w:rPr>
      </w:pPr>
      <w:r w:rsidRPr="00E431AC">
        <w:rPr>
          <w:rFonts w:cstheme="minorHAnsi" w:hint="cs"/>
          <w:color w:val="1F497D" w:themeColor="text2"/>
          <w:sz w:val="28"/>
          <w:szCs w:val="28"/>
          <w:rtl/>
        </w:rPr>
        <w:t xml:space="preserve">    (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حقّ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ربٍّ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يحقَّ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)</w:t>
      </w:r>
    </w:p>
    <w:p w:rsidR="00CC7062" w:rsidRDefault="00CC7062" w:rsidP="00E431AC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CC7062" w:rsidRDefault="00E431AC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* </w:t>
      </w:r>
      <w:r w:rsidR="00CC7062">
        <w:rPr>
          <w:rFonts w:cstheme="minorHAnsi" w:hint="cs"/>
          <w:sz w:val="28"/>
          <w:szCs w:val="28"/>
          <w:rtl/>
        </w:rPr>
        <w:t>القلقلة الصغرى في :</w:t>
      </w:r>
    </w:p>
    <w:p w:rsidR="00CC7062" w:rsidRDefault="00CC7062" w:rsidP="00CC7062">
      <w:pPr>
        <w:pStyle w:val="a4"/>
        <w:ind w:left="1080"/>
        <w:jc w:val="right"/>
        <w:rPr>
          <w:rFonts w:cstheme="minorHAnsi"/>
          <w:color w:val="1F497D" w:themeColor="text2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</w:t>
      </w:r>
      <w:r w:rsidRPr="00E431AC">
        <w:rPr>
          <w:rFonts w:cstheme="minorHAnsi" w:hint="cs"/>
          <w:color w:val="1F497D" w:themeColor="text2"/>
          <w:sz w:val="28"/>
          <w:szCs w:val="28"/>
          <w:rtl/>
        </w:rPr>
        <w:t>(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مقْمحون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يبْصرون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أجْر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أقْصا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يردْن</w:t>
      </w:r>
      <w:r w:rsidR="00E431AC"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="00E431AC"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="00E431AC"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="00E431AC"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أخرجْنا</w:t>
      </w:r>
      <w:r w:rsidR="00E431AC"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="00E431AC"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="00E431AC"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="00E431AC"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المجْرمون</w:t>
      </w:r>
      <w:r w:rsidR="00E431AC"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="00E431AC"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="00E431AC"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="00E431AC"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نطْفة</w:t>
      </w:r>
      <w:r w:rsidR="00E431AC"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) 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cstheme="minorHAnsi" w:hint="cs"/>
          <w:color w:val="1F497D" w:themeColor="text2"/>
          <w:sz w:val="28"/>
          <w:szCs w:val="28"/>
          <w:rtl/>
        </w:rPr>
        <w:t xml:space="preserve">    </w:t>
      </w:r>
    </w:p>
    <w:p w:rsidR="00E431AC" w:rsidRDefault="00E431AC" w:rsidP="00CC7062">
      <w:pPr>
        <w:pStyle w:val="a4"/>
        <w:ind w:left="1080"/>
        <w:jc w:val="right"/>
        <w:rPr>
          <w:rFonts w:cstheme="minorHAnsi"/>
          <w:sz w:val="28"/>
          <w:szCs w:val="28"/>
        </w:rPr>
      </w:pPr>
    </w:p>
    <w:p w:rsidR="00E431AC" w:rsidRDefault="00E431AC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E431AC" w:rsidRPr="00E431AC" w:rsidRDefault="00E431AC" w:rsidP="00E431AC">
      <w:pPr>
        <w:ind w:left="5130"/>
        <w:jc w:val="right"/>
        <w:rPr>
          <w:rFonts w:cstheme="minorHAnsi"/>
          <w:sz w:val="28"/>
          <w:szCs w:val="28"/>
        </w:rPr>
      </w:pPr>
      <w:r>
        <w:rPr>
          <w:rFonts w:cstheme="minorHAnsi" w:hint="cs"/>
          <w:sz w:val="28"/>
          <w:szCs w:val="28"/>
          <w:rtl/>
        </w:rPr>
        <w:t>:</w:t>
      </w:r>
      <w:r w:rsidRPr="00E431AC">
        <w:rPr>
          <w:rFonts w:cstheme="minorHAnsi"/>
          <w:sz w:val="28"/>
          <w:szCs w:val="28"/>
        </w:rPr>
        <w:t xml:space="preserve"> </w:t>
      </w:r>
      <w:r w:rsidRPr="00E431AC">
        <w:rPr>
          <w:rFonts w:cstheme="minorHAnsi"/>
          <w:sz w:val="28"/>
          <w:szCs w:val="28"/>
          <w:rtl/>
        </w:rPr>
        <w:t xml:space="preserve">مراتب القلقة و مواضعها في سورة </w:t>
      </w:r>
      <w:r>
        <w:rPr>
          <w:rFonts w:cstheme="minorHAnsi" w:hint="cs"/>
          <w:sz w:val="28"/>
          <w:szCs w:val="28"/>
          <w:rtl/>
        </w:rPr>
        <w:t>الإسراء</w:t>
      </w:r>
      <w:r w:rsidRPr="00E431AC">
        <w:rPr>
          <w:rFonts w:cstheme="minorHAnsi" w:hint="cs"/>
          <w:sz w:val="28"/>
          <w:szCs w:val="28"/>
          <w:rtl/>
        </w:rPr>
        <w:t xml:space="preserve"> </w:t>
      </w:r>
      <w:r w:rsidRPr="00E431AC">
        <w:rPr>
          <w:rFonts w:cstheme="minorHAnsi"/>
          <w:sz w:val="28"/>
          <w:szCs w:val="28"/>
        </w:rPr>
        <w:t xml:space="preserve"> -</w:t>
      </w:r>
      <w:r>
        <w:rPr>
          <w:rFonts w:cstheme="minorHAnsi" w:hint="cs"/>
          <w:sz w:val="28"/>
          <w:szCs w:val="28"/>
          <w:rtl/>
        </w:rPr>
        <w:t>2</w:t>
      </w:r>
    </w:p>
    <w:p w:rsidR="00E431AC" w:rsidRDefault="00E431AC" w:rsidP="00E431AC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* القلقلة الكبرى في : </w:t>
      </w:r>
    </w:p>
    <w:p w:rsidR="00E431AC" w:rsidRPr="00E431AC" w:rsidRDefault="00E431AC" w:rsidP="00E431AC">
      <w:pPr>
        <w:pStyle w:val="a4"/>
        <w:ind w:left="1080"/>
        <w:jc w:val="right"/>
        <w:rPr>
          <w:rFonts w:cstheme="minorHAnsi"/>
          <w:color w:val="1F497D" w:themeColor="text2"/>
          <w:sz w:val="28"/>
          <w:szCs w:val="28"/>
          <w:rtl/>
        </w:rPr>
      </w:pPr>
      <w:r w:rsidRPr="00E431AC">
        <w:rPr>
          <w:rFonts w:cstheme="minorHAnsi" w:hint="cs"/>
          <w:color w:val="1F497D" w:themeColor="text2"/>
          <w:sz w:val="28"/>
          <w:szCs w:val="28"/>
          <w:rtl/>
        </w:rPr>
        <w:t xml:space="preserve">    (</w:t>
      </w:r>
      <w:r w:rsidRPr="00E431AC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 xml:space="preserve">غَسَقِ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 xml:space="preserve">صِدْقٍ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E431AC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>مُخْرَجَ</w:t>
      </w:r>
      <w:r w:rsidRPr="00E431AC">
        <w:rPr>
          <w:rFonts w:ascii="Segoe UI Historic" w:hAnsi="Segoe UI Historic" w:cs="Times New Roman" w:hint="cs"/>
          <w:color w:val="1F497D" w:themeColor="text2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 Historic" w:hAnsi="Segoe UI Historic" w:cs="Times New Roman"/>
          <w:color w:val="050505"/>
          <w:sz w:val="23"/>
          <w:szCs w:val="23"/>
          <w:shd w:val="clear" w:color="auto" w:fill="FFFFFF"/>
          <w:rtl/>
        </w:rPr>
        <w:t>–</w:t>
      </w:r>
      <w:r>
        <w:rPr>
          <w:rFonts w:ascii="Segoe UI Historic" w:hAnsi="Segoe UI Historic" w:cs="Times New Roman" w:hint="cs"/>
          <w:color w:val="050505"/>
          <w:sz w:val="23"/>
          <w:szCs w:val="23"/>
          <w:shd w:val="clear" w:color="auto" w:fill="FFFFFF"/>
          <w:rtl/>
        </w:rPr>
        <w:t xml:space="preserve"> </w:t>
      </w:r>
      <w:r w:rsidRPr="00E431AC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>يَزِيدُ</w:t>
      </w:r>
      <w:r w:rsidRPr="00E431AC">
        <w:rPr>
          <w:rFonts w:ascii="Segoe UI Historic" w:hAnsi="Segoe UI Historic" w:cs="Times New Roman" w:hint="cs"/>
          <w:color w:val="1F497D" w:themeColor="text2"/>
          <w:sz w:val="23"/>
          <w:szCs w:val="23"/>
          <w:shd w:val="clear" w:color="auto" w:fill="FFFFFF"/>
          <w:rtl/>
        </w:rPr>
        <w:t xml:space="preserve"> </w:t>
      </w:r>
      <w:r>
        <w:rPr>
          <w:rFonts w:ascii="Segoe UI Historic" w:hAnsi="Segoe UI Historic" w:cs="Times New Roman"/>
          <w:color w:val="050505"/>
          <w:sz w:val="23"/>
          <w:szCs w:val="23"/>
          <w:shd w:val="clear" w:color="auto" w:fill="FFFFFF"/>
          <w:rtl/>
        </w:rPr>
        <w:t>–</w:t>
      </w:r>
      <w:r>
        <w:rPr>
          <w:rFonts w:ascii="Segoe UI Historic" w:hAnsi="Segoe UI Historic" w:cs="Times New Roman" w:hint="cs"/>
          <w:color w:val="050505"/>
          <w:sz w:val="23"/>
          <w:szCs w:val="23"/>
          <w:shd w:val="clear" w:color="auto" w:fill="FFFFFF"/>
          <w:rtl/>
        </w:rPr>
        <w:t xml:space="preserve"> </w:t>
      </w:r>
      <w:r w:rsidRPr="00E431AC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>الْحَقُّ</w:t>
      </w:r>
      <w:r w:rsidRPr="00E431AC">
        <w:rPr>
          <w:rFonts w:ascii="Segoe UI Historic" w:hAnsi="Segoe UI Historic" w:cs="Times New Roman" w:hint="cs"/>
          <w:color w:val="1F497D" w:themeColor="text2"/>
          <w:sz w:val="23"/>
          <w:szCs w:val="23"/>
          <w:shd w:val="clear" w:color="auto" w:fill="FFFFFF"/>
          <w:rtl/>
        </w:rPr>
        <w:t xml:space="preserve"> 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>)</w:t>
      </w:r>
    </w:p>
    <w:p w:rsidR="00E431AC" w:rsidRDefault="00E431AC" w:rsidP="00E431AC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ab/>
        <w:t xml:space="preserve">  </w:t>
      </w:r>
    </w:p>
    <w:p w:rsidR="00E431AC" w:rsidRDefault="00E431AC" w:rsidP="00E431AC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>* القلقلة الصغرى في :</w:t>
      </w:r>
    </w:p>
    <w:p w:rsidR="00E431AC" w:rsidRDefault="00E431AC" w:rsidP="00E431AC">
      <w:pPr>
        <w:pStyle w:val="a4"/>
        <w:ind w:left="1080"/>
        <w:jc w:val="right"/>
        <w:rPr>
          <w:rFonts w:cstheme="minorHAnsi"/>
          <w:color w:val="1F497D" w:themeColor="text2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</w:t>
      </w:r>
      <w:r w:rsidRPr="00E431AC">
        <w:rPr>
          <w:rFonts w:cstheme="minorHAnsi" w:hint="cs"/>
          <w:color w:val="1F497D" w:themeColor="text2"/>
          <w:sz w:val="28"/>
          <w:szCs w:val="28"/>
          <w:rtl/>
        </w:rPr>
        <w:t>(</w:t>
      </w:r>
      <w:r w:rsidRPr="002C53BE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 xml:space="preserve">قَبْلَكَ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2C53BE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 xml:space="preserve">الْفَجْرِ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2C53BE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 xml:space="preserve">فَتَهَجَّدْ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2C53BE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 xml:space="preserve">يَبْعَثَكَ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2C53BE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 xml:space="preserve">أَدْخِلْنِي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2C53BE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 xml:space="preserve">مُدْخَلَ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2C53BE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 xml:space="preserve">وَأَخْرِجْنِي </w:t>
      </w:r>
      <w:r w:rsidRPr="00E431AC">
        <w:rPr>
          <w:rFonts w:ascii="Greta" w:hAnsi="Greta"/>
          <w:color w:val="1F497D" w:themeColor="text2"/>
          <w:sz w:val="27"/>
          <w:szCs w:val="27"/>
          <w:shd w:val="clear" w:color="auto" w:fill="FFFFFF"/>
          <w:rtl/>
        </w:rPr>
        <w:t>–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 </w:t>
      </w:r>
      <w:r w:rsidRPr="002C53BE">
        <w:rPr>
          <w:rFonts w:ascii="Segoe UI Historic" w:hAnsi="Segoe UI Historic" w:cs="Times New Roman"/>
          <w:color w:val="1F497D" w:themeColor="text2"/>
          <w:sz w:val="23"/>
          <w:szCs w:val="23"/>
          <w:shd w:val="clear" w:color="auto" w:fill="FFFFFF"/>
          <w:rtl/>
        </w:rPr>
        <w:t>وَاجْعَلْ</w:t>
      </w:r>
      <w:r w:rsidRPr="00E431AC">
        <w:rPr>
          <w:rFonts w:ascii="Greta" w:hAnsi="Greta" w:hint="cs"/>
          <w:color w:val="1F497D" w:themeColor="text2"/>
          <w:sz w:val="27"/>
          <w:szCs w:val="27"/>
          <w:shd w:val="clear" w:color="auto" w:fill="FFFFFF"/>
          <w:rtl/>
        </w:rPr>
        <w:t xml:space="preserve">)  </w:t>
      </w:r>
      <w:r w:rsidRPr="00E431AC">
        <w:rPr>
          <w:rFonts w:cstheme="minorHAnsi" w:hint="cs"/>
          <w:color w:val="1F497D" w:themeColor="text2"/>
          <w:sz w:val="28"/>
          <w:szCs w:val="28"/>
          <w:rtl/>
        </w:rPr>
        <w:t xml:space="preserve">    </w:t>
      </w:r>
    </w:p>
    <w:p w:rsidR="00E431AC" w:rsidRDefault="00E431AC" w:rsidP="00E431AC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  <w:r>
        <w:rPr>
          <w:rFonts w:cstheme="minorHAnsi" w:hint="cs"/>
          <w:sz w:val="28"/>
          <w:szCs w:val="28"/>
          <w:rtl/>
        </w:rPr>
        <w:t xml:space="preserve">   </w:t>
      </w:r>
    </w:p>
    <w:p w:rsidR="00E431AC" w:rsidRDefault="00E431AC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E431AC" w:rsidRDefault="00E431AC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2C53BE" w:rsidRDefault="002C53BE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2C53BE" w:rsidRDefault="002C53BE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2C53BE" w:rsidRDefault="002C53BE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2C53BE" w:rsidRDefault="002C53BE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2C53BE" w:rsidRDefault="002C53BE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2C53BE" w:rsidRDefault="002C53BE" w:rsidP="00CC7062">
      <w:pPr>
        <w:pStyle w:val="a4"/>
        <w:ind w:left="1080"/>
        <w:jc w:val="right"/>
        <w:rPr>
          <w:rFonts w:cstheme="minorHAnsi"/>
          <w:sz w:val="28"/>
          <w:szCs w:val="28"/>
          <w:rtl/>
        </w:rPr>
      </w:pPr>
    </w:p>
    <w:p w:rsidR="002C53BE" w:rsidRDefault="002C53BE" w:rsidP="002C53BE">
      <w:pPr>
        <w:jc w:val="right"/>
        <w:rPr>
          <w:rFonts w:ascii="Calibri" w:hAnsi="Calibri" w:cs="Calibri"/>
          <w:b/>
          <w:bCs/>
          <w:color w:val="000000" w:themeColor="text1"/>
          <w:sz w:val="36"/>
          <w:szCs w:val="36"/>
          <w:rtl/>
        </w:rPr>
      </w:pPr>
      <w:r w:rsidRPr="00CC7062">
        <w:rPr>
          <w:rFonts w:ascii="Calibri" w:hAnsi="Calibri" w:cs="Calibri" w:hint="cs"/>
          <w:b/>
          <w:bCs/>
          <w:color w:val="000000" w:themeColor="text1"/>
          <w:sz w:val="36"/>
          <w:szCs w:val="36"/>
          <w:rtl/>
        </w:rPr>
        <w:t xml:space="preserve">السؤال </w:t>
      </w:r>
      <w:r>
        <w:rPr>
          <w:rFonts w:ascii="Calibri" w:hAnsi="Calibri" w:cs="Calibri" w:hint="cs"/>
          <w:b/>
          <w:bCs/>
          <w:color w:val="000000" w:themeColor="text1"/>
          <w:sz w:val="36"/>
          <w:szCs w:val="36"/>
          <w:rtl/>
        </w:rPr>
        <w:t>الثاني</w:t>
      </w:r>
      <w:r w:rsidRPr="00CC7062">
        <w:rPr>
          <w:rFonts w:ascii="Calibri" w:hAnsi="Calibri" w:cs="Calibri" w:hint="cs"/>
          <w:b/>
          <w:bCs/>
          <w:color w:val="000000" w:themeColor="text1"/>
          <w:sz w:val="36"/>
          <w:szCs w:val="36"/>
          <w:rtl/>
        </w:rPr>
        <w:t xml:space="preserve"> :</w:t>
      </w:r>
    </w:p>
    <w:p w:rsidR="002C53BE" w:rsidRDefault="002C53BE" w:rsidP="002C53BE">
      <w:pPr>
        <w:jc w:val="right"/>
        <w:rPr>
          <w:rFonts w:ascii="Calibri" w:hAnsi="Calibri" w:cs="Calibri"/>
          <w:b/>
          <w:bCs/>
          <w:color w:val="000000" w:themeColor="text1"/>
          <w:sz w:val="36"/>
          <w:szCs w:val="36"/>
          <w:rtl/>
        </w:rPr>
      </w:pPr>
    </w:p>
    <w:p w:rsidR="002C53BE" w:rsidRPr="002C53BE" w:rsidRDefault="002C53BE" w:rsidP="002C53BE">
      <w:pPr>
        <w:jc w:val="right"/>
        <w:rPr>
          <w:rFonts w:ascii="Calibri" w:hAnsi="Calibri" w:cs="Calibri"/>
          <w:color w:val="000000" w:themeColor="text1"/>
          <w:sz w:val="28"/>
          <w:szCs w:val="28"/>
          <w:rtl/>
        </w:rPr>
      </w:pPr>
      <w:r w:rsidRPr="002C53BE">
        <w:rPr>
          <w:rFonts w:ascii="Calibri" w:hAnsi="Calibri" w:cs="Calibri" w:hint="cs"/>
          <w:color w:val="000000" w:themeColor="text1"/>
          <w:sz w:val="28"/>
          <w:szCs w:val="28"/>
          <w:rtl/>
        </w:rPr>
        <w:tab/>
      </w:r>
      <w:r w:rsidRPr="002C53BE">
        <w:rPr>
          <w:rFonts w:ascii="Calibri" w:hAnsi="Calibri" w:cs="Calibri" w:hint="cs"/>
          <w:color w:val="000000" w:themeColor="text1"/>
          <w:sz w:val="28"/>
          <w:szCs w:val="28"/>
          <w:rtl/>
        </w:rPr>
        <w:tab/>
        <w:t xml:space="preserve">       مراتب الاستعلاء هي :</w:t>
      </w:r>
    </w:p>
    <w:p w:rsidR="002C53BE" w:rsidRDefault="005D76CA" w:rsidP="005D76CA">
      <w:pPr>
        <w:pStyle w:val="a4"/>
        <w:ind w:left="1080"/>
        <w:jc w:val="right"/>
        <w:rPr>
          <w:rFonts w:ascii="Arial" w:hAnsi="Arial" w:cs="Arial"/>
          <w:color w:val="333333"/>
          <w:rtl/>
        </w:rPr>
      </w:pPr>
      <w:r>
        <w:rPr>
          <w:rFonts w:cstheme="minorHAnsi" w:hint="cs"/>
          <w:sz w:val="28"/>
          <w:szCs w:val="28"/>
          <w:rtl/>
        </w:rPr>
        <w:tab/>
        <w:t xml:space="preserve">      - </w:t>
      </w:r>
      <w:r>
        <w:rPr>
          <w:rFonts w:ascii="Arial" w:hAnsi="Arial" w:cs="Arial"/>
          <w:color w:val="333333"/>
          <w:rtl/>
        </w:rPr>
        <w:t xml:space="preserve">حرف الاستعلاء المفتوح وليس بعده ألف مثل: خَسِرَ </w:t>
      </w:r>
      <w:r>
        <w:rPr>
          <w:rFonts w:ascii="Arial" w:hAnsi="Arial" w:cs="Arial"/>
          <w:color w:val="333333"/>
        </w:rPr>
        <w:br/>
      </w:r>
      <w:r>
        <w:rPr>
          <w:rFonts w:cstheme="minorHAnsi" w:hint="cs"/>
          <w:sz w:val="28"/>
          <w:szCs w:val="28"/>
          <w:rtl/>
        </w:rPr>
        <w:t xml:space="preserve">      - </w:t>
      </w:r>
      <w:r>
        <w:rPr>
          <w:rFonts w:ascii="Arial" w:hAnsi="Arial" w:cs="Arial"/>
          <w:color w:val="333333"/>
          <w:rtl/>
        </w:rPr>
        <w:t>حرف الاستعلاء المفتوح و</w:t>
      </w:r>
      <w:r>
        <w:rPr>
          <w:rFonts w:ascii="Arial" w:hAnsi="Arial" w:cs="Arial" w:hint="cs"/>
          <w:color w:val="333333"/>
          <w:rtl/>
        </w:rPr>
        <w:t xml:space="preserve"> </w:t>
      </w:r>
      <w:r>
        <w:rPr>
          <w:rFonts w:ascii="Arial" w:hAnsi="Arial" w:cs="Arial"/>
          <w:color w:val="333333"/>
          <w:rtl/>
        </w:rPr>
        <w:t xml:space="preserve">بعده ألف مثل: </w:t>
      </w:r>
      <w:r>
        <w:rPr>
          <w:rFonts w:ascii="Arial" w:hAnsi="Arial" w:cs="Arial" w:hint="cs"/>
          <w:color w:val="333333"/>
          <w:rtl/>
        </w:rPr>
        <w:t>قًال</w:t>
      </w:r>
      <w:r>
        <w:rPr>
          <w:rFonts w:ascii="Arial" w:hAnsi="Arial" w:cs="Arial"/>
          <w:color w:val="333333"/>
          <w:rtl/>
        </w:rPr>
        <w:t>َ</w:t>
      </w:r>
    </w:p>
    <w:p w:rsidR="005D76CA" w:rsidRDefault="005D76CA" w:rsidP="005D76CA">
      <w:pPr>
        <w:pStyle w:val="a4"/>
        <w:ind w:left="1080"/>
        <w:jc w:val="right"/>
        <w:rPr>
          <w:rFonts w:ascii="Arial" w:hAnsi="Arial" w:cs="Arial"/>
          <w:color w:val="333333"/>
          <w:rtl/>
        </w:rPr>
      </w:pPr>
      <w:r>
        <w:rPr>
          <w:rFonts w:cstheme="minorHAnsi" w:hint="cs"/>
          <w:sz w:val="28"/>
          <w:szCs w:val="28"/>
          <w:rtl/>
        </w:rPr>
        <w:t xml:space="preserve">      - </w:t>
      </w:r>
      <w:r>
        <w:rPr>
          <w:rFonts w:ascii="Arial" w:hAnsi="Arial" w:cs="Arial"/>
          <w:color w:val="333333"/>
          <w:rtl/>
        </w:rPr>
        <w:t xml:space="preserve">حرف الاستعلاء </w:t>
      </w:r>
      <w:r>
        <w:rPr>
          <w:rFonts w:ascii="Arial" w:hAnsi="Arial" w:cs="Arial" w:hint="cs"/>
          <w:color w:val="333333"/>
          <w:rtl/>
        </w:rPr>
        <w:t>عندما يكون مضموم</w:t>
      </w:r>
      <w:r>
        <w:rPr>
          <w:rFonts w:ascii="Arial" w:hAnsi="Arial" w:cs="Arial"/>
          <w:color w:val="333333"/>
          <w:rtl/>
        </w:rPr>
        <w:t xml:space="preserve"> مثل: خ</w:t>
      </w:r>
      <w:r>
        <w:rPr>
          <w:rFonts w:ascii="Arial" w:hAnsi="Arial" w:cs="Arial" w:hint="cs"/>
          <w:color w:val="333333"/>
          <w:rtl/>
        </w:rPr>
        <w:t>ُ</w:t>
      </w:r>
      <w:r>
        <w:rPr>
          <w:rFonts w:ascii="Arial" w:hAnsi="Arial" w:cs="Arial"/>
          <w:color w:val="333333"/>
          <w:rtl/>
        </w:rPr>
        <w:t>سِرَ</w:t>
      </w:r>
    </w:p>
    <w:p w:rsidR="005D76CA" w:rsidRDefault="005D76CA" w:rsidP="005D76CA">
      <w:pPr>
        <w:pStyle w:val="a4"/>
        <w:ind w:left="1080"/>
        <w:jc w:val="right"/>
        <w:rPr>
          <w:rFonts w:ascii="Arial" w:hAnsi="Arial" w:cs="Arial"/>
          <w:color w:val="333333"/>
          <w:rtl/>
        </w:rPr>
      </w:pPr>
      <w:r>
        <w:rPr>
          <w:rFonts w:cstheme="minorHAnsi" w:hint="cs"/>
          <w:sz w:val="28"/>
          <w:szCs w:val="28"/>
          <w:rtl/>
        </w:rPr>
        <w:t xml:space="preserve">      - </w:t>
      </w:r>
      <w:r>
        <w:rPr>
          <w:rFonts w:ascii="Arial" w:hAnsi="Arial" w:cs="Arial"/>
          <w:color w:val="333333"/>
          <w:rtl/>
        </w:rPr>
        <w:t xml:space="preserve">حرف الاستعلاء </w:t>
      </w:r>
      <w:r>
        <w:rPr>
          <w:rFonts w:ascii="Arial" w:hAnsi="Arial" w:cs="Arial" w:hint="cs"/>
          <w:color w:val="333333"/>
          <w:rtl/>
        </w:rPr>
        <w:t>عندما يكون مكسور</w:t>
      </w:r>
      <w:r>
        <w:rPr>
          <w:rFonts w:ascii="Arial" w:hAnsi="Arial" w:cs="Arial"/>
          <w:color w:val="333333"/>
          <w:rtl/>
        </w:rPr>
        <w:t xml:space="preserve"> مثل: أَخِي</w:t>
      </w:r>
      <w:r>
        <w:rPr>
          <w:rFonts w:ascii="Arial" w:hAnsi="Arial" w:cs="Arial"/>
          <w:color w:val="333333"/>
        </w:rPr>
        <w:br/>
      </w:r>
      <w:r>
        <w:rPr>
          <w:rFonts w:cstheme="minorHAnsi" w:hint="cs"/>
          <w:sz w:val="28"/>
          <w:szCs w:val="28"/>
          <w:rtl/>
        </w:rPr>
        <w:t xml:space="preserve">      - </w:t>
      </w:r>
      <w:r>
        <w:rPr>
          <w:rFonts w:ascii="Arial" w:hAnsi="Arial" w:cs="Arial"/>
          <w:color w:val="333333"/>
          <w:rtl/>
        </w:rPr>
        <w:t xml:space="preserve">حرف الاستعلاء </w:t>
      </w:r>
      <w:r>
        <w:rPr>
          <w:rFonts w:ascii="Arial" w:hAnsi="Arial" w:cs="Arial" w:hint="cs"/>
          <w:color w:val="333333"/>
          <w:rtl/>
        </w:rPr>
        <w:t>عندما يكون ساكن</w:t>
      </w:r>
      <w:r>
        <w:rPr>
          <w:rFonts w:ascii="Arial" w:hAnsi="Arial" w:cs="Arial"/>
          <w:color w:val="333333"/>
          <w:rtl/>
        </w:rPr>
        <w:t xml:space="preserve"> مثل: خْسَئُواْ</w:t>
      </w:r>
    </w:p>
    <w:p w:rsidR="005D76CA" w:rsidRDefault="005D76CA" w:rsidP="005D76CA">
      <w:pPr>
        <w:pStyle w:val="a4"/>
        <w:ind w:left="1080"/>
        <w:jc w:val="right"/>
        <w:rPr>
          <w:rFonts w:ascii="Arial" w:hAnsi="Arial" w:cs="Arial"/>
          <w:color w:val="333333"/>
          <w:rtl/>
        </w:rPr>
      </w:pPr>
    </w:p>
    <w:p w:rsidR="005D76CA" w:rsidRDefault="005D76CA" w:rsidP="005D76CA">
      <w:pPr>
        <w:pStyle w:val="a4"/>
        <w:ind w:left="1080"/>
        <w:jc w:val="right"/>
        <w:rPr>
          <w:rFonts w:ascii="Arial" w:hAnsi="Arial" w:cs="Arial"/>
          <w:color w:val="333333"/>
          <w:rtl/>
        </w:rPr>
      </w:pPr>
    </w:p>
    <w:p w:rsidR="005D76CA" w:rsidRDefault="005D76CA" w:rsidP="005D76CA">
      <w:pPr>
        <w:pStyle w:val="a4"/>
        <w:ind w:left="1080"/>
        <w:jc w:val="right"/>
        <w:rPr>
          <w:rFonts w:ascii="Arial" w:hAnsi="Arial" w:cs="Arial"/>
          <w:color w:val="333333"/>
          <w:rtl/>
        </w:rPr>
      </w:pPr>
    </w:p>
    <w:p w:rsidR="005D76CA" w:rsidRDefault="005D76CA" w:rsidP="005D76CA">
      <w:pPr>
        <w:jc w:val="right"/>
        <w:rPr>
          <w:rFonts w:ascii="Calibri" w:hAnsi="Calibri" w:cs="Calibri"/>
          <w:b/>
          <w:bCs/>
          <w:color w:val="000000" w:themeColor="text1"/>
          <w:sz w:val="36"/>
          <w:szCs w:val="36"/>
          <w:rtl/>
        </w:rPr>
      </w:pPr>
      <w:r>
        <w:rPr>
          <w:rFonts w:ascii="Arial" w:hAnsi="Arial" w:cs="Arial" w:hint="cs"/>
          <w:color w:val="333333"/>
          <w:rtl/>
        </w:rPr>
        <w:t xml:space="preserve"> </w:t>
      </w:r>
      <w:r w:rsidRPr="00CC7062">
        <w:rPr>
          <w:rFonts w:ascii="Calibri" w:hAnsi="Calibri" w:cs="Calibri" w:hint="cs"/>
          <w:b/>
          <w:bCs/>
          <w:color w:val="000000" w:themeColor="text1"/>
          <w:sz w:val="36"/>
          <w:szCs w:val="36"/>
          <w:rtl/>
        </w:rPr>
        <w:t xml:space="preserve">السؤال </w:t>
      </w:r>
      <w:r>
        <w:rPr>
          <w:rFonts w:ascii="Calibri" w:hAnsi="Calibri" w:cs="Calibri" w:hint="cs"/>
          <w:b/>
          <w:bCs/>
          <w:color w:val="000000" w:themeColor="text1"/>
          <w:sz w:val="36"/>
          <w:szCs w:val="36"/>
          <w:rtl/>
        </w:rPr>
        <w:t>الثالث</w:t>
      </w:r>
      <w:r w:rsidRPr="00CC7062">
        <w:rPr>
          <w:rFonts w:ascii="Calibri" w:hAnsi="Calibri" w:cs="Calibri" w:hint="cs"/>
          <w:b/>
          <w:bCs/>
          <w:color w:val="000000" w:themeColor="text1"/>
          <w:sz w:val="36"/>
          <w:szCs w:val="36"/>
          <w:rtl/>
        </w:rPr>
        <w:t xml:space="preserve"> :</w:t>
      </w:r>
    </w:p>
    <w:p w:rsidR="005D76CA" w:rsidRDefault="005D76CA" w:rsidP="005D76CA">
      <w:pPr>
        <w:jc w:val="right"/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</w:pPr>
      <w:r w:rsidRPr="005D76CA"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 xml:space="preserve">  </w:t>
      </w: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 xml:space="preserve">  </w:t>
      </w:r>
      <w:r w:rsidRPr="005D76CA">
        <w:rPr>
          <w:rFonts w:ascii="Calibri" w:hAnsi="Calibri" w:cs="Calibri"/>
          <w:b/>
          <w:bCs/>
          <w:color w:val="000000" w:themeColor="text1"/>
          <w:sz w:val="32"/>
          <w:szCs w:val="32"/>
          <w:rtl/>
        </w:rPr>
        <w:t>اذكر السبب</w:t>
      </w:r>
      <w:r w:rsidRPr="005D76CA"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 xml:space="preserve"> :</w:t>
      </w:r>
    </w:p>
    <w:p w:rsidR="0064207E" w:rsidRDefault="0064207E" w:rsidP="005D76CA">
      <w:pPr>
        <w:jc w:val="right"/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>أ- عدم إدغام حرف المد في حرف مثله يليه؟</w:t>
      </w:r>
    </w:p>
    <w:p w:rsidR="0064207E" w:rsidRDefault="0064207E" w:rsidP="00F03E49">
      <w:pPr>
        <w:pStyle w:val="a4"/>
        <w:ind w:left="1476"/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24"/>
          <w:szCs w:val="24"/>
          <w:rtl/>
        </w:rPr>
        <w:t xml:space="preserve">  </w:t>
      </w:r>
      <w:r w:rsidR="00F03E49">
        <w:rPr>
          <w:rFonts w:ascii="Calibri" w:hAnsi="Calibri" w:cs="Calibri" w:hint="cs"/>
          <w:color w:val="000000" w:themeColor="text1"/>
          <w:sz w:val="24"/>
          <w:szCs w:val="24"/>
          <w:rtl/>
        </w:rPr>
        <w:t xml:space="preserve">لأن حروف المد دائماً ساكنة, ولا يصح إدغام حرفين ساكنين معاَ.   </w:t>
      </w:r>
    </w:p>
    <w:p w:rsidR="0064207E" w:rsidRDefault="0064207E" w:rsidP="00F03E49">
      <w:pPr>
        <w:pStyle w:val="a4"/>
        <w:ind w:left="1476"/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</w:p>
    <w:p w:rsidR="0064207E" w:rsidRDefault="0064207E" w:rsidP="0064207E">
      <w:pPr>
        <w:jc w:val="right"/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>ب</w:t>
      </w: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 xml:space="preserve">- </w:t>
      </w:r>
      <w:r w:rsidRPr="0064207E">
        <w:rPr>
          <w:rFonts w:ascii="Calibri" w:hAnsi="Calibri" w:cs="Calibri"/>
          <w:b/>
          <w:bCs/>
          <w:color w:val="000000" w:themeColor="text1"/>
          <w:sz w:val="32"/>
          <w:szCs w:val="32"/>
          <w:rtl/>
        </w:rPr>
        <w:t>صفة التكرير صفة للحرف غير مبالغ فيها</w:t>
      </w: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>؟</w:t>
      </w:r>
    </w:p>
    <w:p w:rsidR="00F03E49" w:rsidRDefault="0064207E" w:rsidP="00F03E49">
      <w:pPr>
        <w:pStyle w:val="a4"/>
        <w:ind w:left="1476"/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24"/>
          <w:szCs w:val="24"/>
          <w:rtl/>
        </w:rPr>
        <w:t xml:space="preserve">  </w:t>
      </w:r>
      <w:r w:rsidR="00F03E49">
        <w:rPr>
          <w:rFonts w:ascii="Calibri" w:hAnsi="Calibri" w:cs="Calibri" w:hint="cs"/>
          <w:color w:val="000000" w:themeColor="text1"/>
          <w:sz w:val="24"/>
          <w:szCs w:val="24"/>
          <w:rtl/>
        </w:rPr>
        <w:t>لأنها صفة موجودة في أصل الحرف بسبب طبيعة مخرج الراء الذي يسمح بتولد أكثر من راء, فتتكرر.</w:t>
      </w:r>
    </w:p>
    <w:p w:rsidR="0064207E" w:rsidRDefault="0064207E" w:rsidP="00F03E49">
      <w:pPr>
        <w:pStyle w:val="a4"/>
        <w:ind w:left="1476"/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</w:p>
    <w:p w:rsidR="0064207E" w:rsidRDefault="0064207E" w:rsidP="00F03E49">
      <w:pPr>
        <w:pStyle w:val="a4"/>
        <w:ind w:left="1476"/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</w:p>
    <w:p w:rsidR="0064207E" w:rsidRDefault="0064207E" w:rsidP="0064207E">
      <w:pPr>
        <w:jc w:val="right"/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lastRenderedPageBreak/>
        <w:t>ت</w:t>
      </w: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 xml:space="preserve">- </w:t>
      </w:r>
      <w:r w:rsidRPr="0064207E">
        <w:rPr>
          <w:rFonts w:ascii="Calibri" w:hAnsi="Calibri" w:cs="Calibri"/>
          <w:b/>
          <w:bCs/>
          <w:color w:val="000000" w:themeColor="text1"/>
          <w:sz w:val="32"/>
          <w:szCs w:val="32"/>
          <w:rtl/>
        </w:rPr>
        <w:t>الحروف المتحدة في المخارج حتما ستختلف في الصفات</w:t>
      </w: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>؟</w:t>
      </w:r>
    </w:p>
    <w:p w:rsidR="00F03E49" w:rsidRPr="0064207E" w:rsidRDefault="0064207E" w:rsidP="0064207E">
      <w:pPr>
        <w:rPr>
          <w:rFonts w:ascii="Calibri" w:hAnsi="Calibri" w:cs="Calibri" w:hint="cs"/>
          <w:color w:val="000000" w:themeColor="text1"/>
          <w:sz w:val="24"/>
          <w:szCs w:val="24"/>
          <w:rtl/>
        </w:rPr>
      </w:pPr>
      <w:r w:rsidRPr="0064207E">
        <w:rPr>
          <w:rFonts w:ascii="Calibri" w:hAnsi="Calibri" w:cs="Calibri" w:hint="cs"/>
          <w:color w:val="000000" w:themeColor="text1"/>
          <w:sz w:val="24"/>
          <w:szCs w:val="24"/>
          <w:rtl/>
        </w:rPr>
        <w:t>لأنه لولا اختلاف الصفات في الحروف المتحدة في ا</w:t>
      </w:r>
      <w:r>
        <w:rPr>
          <w:rFonts w:ascii="Calibri" w:hAnsi="Calibri" w:cs="Calibri" w:hint="cs"/>
          <w:color w:val="000000" w:themeColor="text1"/>
          <w:sz w:val="24"/>
          <w:szCs w:val="24"/>
          <w:rtl/>
        </w:rPr>
        <w:t xml:space="preserve">لمخرج لما استطعنا ان نفرق بينه                                                    </w:t>
      </w:r>
    </w:p>
    <w:p w:rsidR="0064207E" w:rsidRDefault="0064207E" w:rsidP="0064207E">
      <w:pPr>
        <w:jc w:val="right"/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>ج</w:t>
      </w: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 xml:space="preserve">- </w:t>
      </w:r>
      <w:r w:rsidRPr="0064207E">
        <w:rPr>
          <w:rFonts w:ascii="Calibri" w:hAnsi="Calibri" w:cs="Calibri"/>
          <w:b/>
          <w:bCs/>
          <w:color w:val="000000" w:themeColor="text1"/>
          <w:sz w:val="32"/>
          <w:szCs w:val="32"/>
          <w:rtl/>
        </w:rPr>
        <w:t>المخرج والصفة مكملان لبعضهما البعض</w:t>
      </w: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>؟</w:t>
      </w:r>
    </w:p>
    <w:p w:rsidR="0064207E" w:rsidRDefault="0064207E" w:rsidP="00F03E49">
      <w:pPr>
        <w:pStyle w:val="a4"/>
        <w:ind w:left="1476"/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24"/>
          <w:szCs w:val="24"/>
          <w:rtl/>
        </w:rPr>
        <w:t xml:space="preserve">  </w:t>
      </w:r>
      <w:r>
        <w:rPr>
          <w:rFonts w:ascii="Calibri" w:hAnsi="Calibri" w:cs="Calibri" w:hint="cs"/>
          <w:color w:val="000000" w:themeColor="text1"/>
          <w:sz w:val="24"/>
          <w:szCs w:val="24"/>
          <w:rtl/>
        </w:rPr>
        <w:t>لأن حروف الفم احف من حروف الحلق, و لذلك يقل اجتماع الامثال في حروف الحلق.</w:t>
      </w:r>
    </w:p>
    <w:p w:rsidR="0064207E" w:rsidRDefault="0064207E" w:rsidP="00F03E49">
      <w:pPr>
        <w:pStyle w:val="a4"/>
        <w:ind w:left="1476"/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</w:p>
    <w:p w:rsidR="0064207E" w:rsidRDefault="0064207E" w:rsidP="00F03E49">
      <w:pPr>
        <w:pStyle w:val="a4"/>
        <w:ind w:left="1476"/>
        <w:jc w:val="right"/>
        <w:rPr>
          <w:rFonts w:ascii="Calibri" w:hAnsi="Calibri" w:cs="Calibri" w:hint="cs"/>
          <w:color w:val="000000" w:themeColor="text1"/>
          <w:sz w:val="24"/>
          <w:szCs w:val="24"/>
          <w:rtl/>
        </w:rPr>
      </w:pPr>
    </w:p>
    <w:p w:rsidR="0064207E" w:rsidRDefault="0064207E" w:rsidP="0064207E">
      <w:pPr>
        <w:jc w:val="right"/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>ث</w:t>
      </w: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 xml:space="preserve">- </w:t>
      </w:r>
      <w:r w:rsidRPr="0064207E">
        <w:rPr>
          <w:rFonts w:ascii="Calibri" w:hAnsi="Calibri" w:cs="Calibri"/>
          <w:b/>
          <w:bCs/>
          <w:color w:val="000000" w:themeColor="text1"/>
          <w:sz w:val="32"/>
          <w:szCs w:val="32"/>
          <w:rtl/>
        </w:rPr>
        <w:t>عدم ادغام حروف الحلق في التجانس والتقارب</w:t>
      </w:r>
      <w:r>
        <w:rPr>
          <w:rFonts w:ascii="Calibri" w:hAnsi="Calibri" w:cs="Calibri" w:hint="cs"/>
          <w:b/>
          <w:bCs/>
          <w:color w:val="000000" w:themeColor="text1"/>
          <w:sz w:val="32"/>
          <w:szCs w:val="32"/>
          <w:rtl/>
        </w:rPr>
        <w:t>؟</w:t>
      </w:r>
    </w:p>
    <w:p w:rsidR="0064207E" w:rsidRPr="0064207E" w:rsidRDefault="0064207E" w:rsidP="00F03E49">
      <w:pPr>
        <w:pStyle w:val="a4"/>
        <w:ind w:left="1476"/>
        <w:jc w:val="right"/>
        <w:rPr>
          <w:rFonts w:ascii="Calibri" w:hAnsi="Calibri" w:cs="Calibri" w:hint="cs"/>
          <w:b/>
          <w:bCs/>
          <w:color w:val="000000" w:themeColor="text1"/>
          <w:sz w:val="24"/>
          <w:szCs w:val="24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24"/>
          <w:szCs w:val="24"/>
          <w:rtl/>
        </w:rPr>
        <w:t xml:space="preserve">  </w:t>
      </w:r>
      <w:r>
        <w:rPr>
          <w:rFonts w:ascii="Calibri" w:hAnsi="Calibri" w:cs="Calibri" w:hint="cs"/>
          <w:color w:val="000000" w:themeColor="text1"/>
          <w:sz w:val="24"/>
          <w:szCs w:val="24"/>
          <w:rtl/>
        </w:rPr>
        <w:t>لأن الحرف يتكون من مخرج و صفة, فعندما نعرف مخرج الحرف الصحيح نستطيع معرفة صفاته و بذلك نستطيع تمييزه عن غيره من الحروف المشتركة في نفس المخرج.</w:t>
      </w:r>
      <w:r>
        <w:rPr>
          <w:rFonts w:ascii="Calibri" w:hAnsi="Calibri" w:cs="Calibri" w:hint="cs"/>
          <w:b/>
          <w:bCs/>
          <w:color w:val="000000" w:themeColor="text1"/>
          <w:sz w:val="24"/>
          <w:szCs w:val="24"/>
          <w:rtl/>
        </w:rPr>
        <w:t xml:space="preserve">    </w:t>
      </w:r>
      <w:r>
        <w:rPr>
          <w:rFonts w:ascii="Calibri" w:hAnsi="Calibri" w:cs="Calibri" w:hint="cs"/>
          <w:b/>
          <w:bCs/>
          <w:color w:val="000000" w:themeColor="text1"/>
          <w:sz w:val="24"/>
          <w:szCs w:val="24"/>
          <w:rtl/>
        </w:rPr>
        <w:tab/>
        <w:t xml:space="preserve">  </w:t>
      </w:r>
    </w:p>
    <w:p w:rsidR="00F03E49" w:rsidRPr="00F03E49" w:rsidRDefault="00F03E49" w:rsidP="00F03E49">
      <w:pPr>
        <w:pStyle w:val="a4"/>
        <w:ind w:left="1476"/>
        <w:rPr>
          <w:rFonts w:ascii="Calibri" w:hAnsi="Calibri" w:cs="Calibri"/>
          <w:b/>
          <w:bCs/>
          <w:color w:val="000000" w:themeColor="text1"/>
          <w:sz w:val="24"/>
          <w:szCs w:val="24"/>
          <w:rtl/>
        </w:rPr>
      </w:pPr>
      <w:r>
        <w:rPr>
          <w:rFonts w:ascii="Calibri" w:hAnsi="Calibri" w:cs="Calibri" w:hint="cs"/>
          <w:b/>
          <w:bCs/>
          <w:color w:val="000000" w:themeColor="text1"/>
          <w:sz w:val="24"/>
          <w:szCs w:val="24"/>
          <w:rtl/>
        </w:rPr>
        <w:t xml:space="preserve">ب </w:t>
      </w:r>
    </w:p>
    <w:p w:rsidR="005D76CA" w:rsidRPr="005D76CA" w:rsidRDefault="005D76CA" w:rsidP="005D76CA">
      <w:pPr>
        <w:jc w:val="right"/>
        <w:rPr>
          <w:rFonts w:ascii="Calibri" w:hAnsi="Calibri" w:cs="Calibri"/>
          <w:b/>
          <w:bCs/>
          <w:color w:val="000000" w:themeColor="text1"/>
          <w:sz w:val="28"/>
          <w:szCs w:val="28"/>
          <w:rtl/>
        </w:rPr>
      </w:pPr>
    </w:p>
    <w:p w:rsidR="005D76CA" w:rsidRPr="00CC7062" w:rsidRDefault="005D76CA" w:rsidP="005D76CA">
      <w:pPr>
        <w:pStyle w:val="a4"/>
        <w:ind w:left="1080"/>
        <w:jc w:val="right"/>
        <w:rPr>
          <w:rFonts w:cstheme="minorHAnsi"/>
          <w:sz w:val="28"/>
          <w:szCs w:val="28"/>
        </w:rPr>
      </w:pPr>
    </w:p>
    <w:sectPr w:rsidR="005D76CA" w:rsidRPr="00CC7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coType Naskh Extension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reta">
    <w:altName w:val="Times New Roman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57998"/>
    <w:multiLevelType w:val="hybridMultilevel"/>
    <w:tmpl w:val="CF7086DE"/>
    <w:lvl w:ilvl="0" w:tplc="0E682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675B04"/>
    <w:multiLevelType w:val="hybridMultilevel"/>
    <w:tmpl w:val="2966BC6E"/>
    <w:lvl w:ilvl="0" w:tplc="D848E0D6">
      <w:start w:val="1"/>
      <w:numFmt w:val="arabicAlpha"/>
      <w:lvlText w:val="%1-"/>
      <w:lvlJc w:val="left"/>
      <w:pPr>
        <w:ind w:left="1116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2">
    <w:nsid w:val="2C502962"/>
    <w:multiLevelType w:val="hybridMultilevel"/>
    <w:tmpl w:val="48461BF8"/>
    <w:lvl w:ilvl="0" w:tplc="478AC676">
      <w:start w:val="1"/>
      <w:numFmt w:val="arabicAlpha"/>
      <w:lvlText w:val="%1-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>
    <w:nsid w:val="425A41AF"/>
    <w:multiLevelType w:val="hybridMultilevel"/>
    <w:tmpl w:val="29806166"/>
    <w:lvl w:ilvl="0" w:tplc="DB2CAC44">
      <w:numFmt w:val="bullet"/>
      <w:lvlText w:val="-"/>
      <w:lvlJc w:val="left"/>
      <w:pPr>
        <w:ind w:left="5490" w:hanging="360"/>
      </w:pPr>
      <w:rPr>
        <w:rFonts w:asciiTheme="minorHAnsi" w:eastAsiaTheme="minorHAnsi" w:hAnsiTheme="minorHAnsi" w:cs="DecoType Naskh Extensions" w:hint="default"/>
      </w:rPr>
    </w:lvl>
    <w:lvl w:ilvl="1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50" w:hanging="360"/>
      </w:pPr>
      <w:rPr>
        <w:rFonts w:ascii="Wingdings" w:hAnsi="Wingdings" w:hint="default"/>
      </w:rPr>
    </w:lvl>
  </w:abstractNum>
  <w:abstractNum w:abstractNumId="4">
    <w:nsid w:val="4CB03D61"/>
    <w:multiLevelType w:val="hybridMultilevel"/>
    <w:tmpl w:val="0CB62588"/>
    <w:lvl w:ilvl="0" w:tplc="B5AE8126">
      <w:start w:val="1"/>
      <w:numFmt w:val="arabicAlpha"/>
      <w:lvlText w:val="%1-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6" w:hanging="360"/>
      </w:pPr>
    </w:lvl>
    <w:lvl w:ilvl="2" w:tplc="0409001B" w:tentative="1">
      <w:start w:val="1"/>
      <w:numFmt w:val="lowerRoman"/>
      <w:lvlText w:val="%3."/>
      <w:lvlJc w:val="right"/>
      <w:pPr>
        <w:ind w:left="2916" w:hanging="180"/>
      </w:pPr>
    </w:lvl>
    <w:lvl w:ilvl="3" w:tplc="0409000F" w:tentative="1">
      <w:start w:val="1"/>
      <w:numFmt w:val="decimal"/>
      <w:lvlText w:val="%4."/>
      <w:lvlJc w:val="left"/>
      <w:pPr>
        <w:ind w:left="3636" w:hanging="360"/>
      </w:pPr>
    </w:lvl>
    <w:lvl w:ilvl="4" w:tplc="04090019" w:tentative="1">
      <w:start w:val="1"/>
      <w:numFmt w:val="lowerLetter"/>
      <w:lvlText w:val="%5."/>
      <w:lvlJc w:val="left"/>
      <w:pPr>
        <w:ind w:left="4356" w:hanging="360"/>
      </w:pPr>
    </w:lvl>
    <w:lvl w:ilvl="5" w:tplc="0409001B" w:tentative="1">
      <w:start w:val="1"/>
      <w:numFmt w:val="lowerRoman"/>
      <w:lvlText w:val="%6."/>
      <w:lvlJc w:val="right"/>
      <w:pPr>
        <w:ind w:left="5076" w:hanging="180"/>
      </w:pPr>
    </w:lvl>
    <w:lvl w:ilvl="6" w:tplc="0409000F" w:tentative="1">
      <w:start w:val="1"/>
      <w:numFmt w:val="decimal"/>
      <w:lvlText w:val="%7."/>
      <w:lvlJc w:val="left"/>
      <w:pPr>
        <w:ind w:left="5796" w:hanging="360"/>
      </w:pPr>
    </w:lvl>
    <w:lvl w:ilvl="7" w:tplc="04090019" w:tentative="1">
      <w:start w:val="1"/>
      <w:numFmt w:val="lowerLetter"/>
      <w:lvlText w:val="%8."/>
      <w:lvlJc w:val="left"/>
      <w:pPr>
        <w:ind w:left="6516" w:hanging="360"/>
      </w:pPr>
    </w:lvl>
    <w:lvl w:ilvl="8" w:tplc="0409001B" w:tentative="1">
      <w:start w:val="1"/>
      <w:numFmt w:val="lowerRoman"/>
      <w:lvlText w:val="%9."/>
      <w:lvlJc w:val="right"/>
      <w:pPr>
        <w:ind w:left="7236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062"/>
    <w:rsid w:val="001E028C"/>
    <w:rsid w:val="002C53BE"/>
    <w:rsid w:val="005D76CA"/>
    <w:rsid w:val="0064207E"/>
    <w:rsid w:val="007F4700"/>
    <w:rsid w:val="00CC7062"/>
    <w:rsid w:val="00E431AC"/>
    <w:rsid w:val="00F03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C7062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CC7062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D76C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0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C7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CC7062"/>
    <w:rPr>
      <w:rFonts w:ascii="Tahoma" w:hAnsi="Tahoma" w:cs="Tahoma"/>
      <w:sz w:val="16"/>
      <w:szCs w:val="16"/>
    </w:rPr>
  </w:style>
  <w:style w:type="paragraph" w:styleId="a4">
    <w:name w:val="List Paragraph"/>
    <w:basedOn w:val="a"/>
    <w:uiPriority w:val="34"/>
    <w:qFormat/>
    <w:rsid w:val="00CC7062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5D7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Esmail</dc:creator>
  <cp:lastModifiedBy>Esmail</cp:lastModifiedBy>
  <cp:revision>2</cp:revision>
  <dcterms:created xsi:type="dcterms:W3CDTF">2022-12-21T18:10:00Z</dcterms:created>
  <dcterms:modified xsi:type="dcterms:W3CDTF">2022-12-24T11:10:00Z</dcterms:modified>
</cp:coreProperties>
</file>