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411"/>
        <w:gridCol w:w="1929"/>
        <w:gridCol w:w="808"/>
        <w:gridCol w:w="1323"/>
        <w:gridCol w:w="2621"/>
        <w:gridCol w:w="2214"/>
        <w:gridCol w:w="1231"/>
      </w:tblGrid>
      <w:tr>
        <w:trPr>
          <w:cantSplit/>
          <w:trHeight w:val="638" w:hRule="auto"/>
        </w:trPr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8"/>
                <w:szCs w:val="18"/>
                <w:color w:val="000000"/>
              </w:rPr>
              <w:t xml:space="preserve">Groups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8"/>
                <w:szCs w:val="18"/>
                <w:color w:val="000000"/>
              </w:rPr>
              <w:t xml:space="preserve">Source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8"/>
                <w:szCs w:val="18"/>
                <w:color w:val="000000"/>
              </w:rPr>
              <w:t xml:space="preserve">Df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8"/>
                <w:szCs w:val="18"/>
                <w:color w:val="000000"/>
              </w:rPr>
              <w:t xml:space="preserve">SS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8"/>
                <w:szCs w:val="18"/>
                <w:color w:val="000000"/>
              </w:rPr>
              <w:t xml:space="preserve">VarianceComponents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8"/>
                <w:szCs w:val="18"/>
                <w:color w:val="000000"/>
              </w:rPr>
              <w:t xml:space="preserve">TotalVariance(%)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8"/>
                <w:szCs w:val="18"/>
                <w:color w:val="000000"/>
              </w:rPr>
              <w:t xml:space="preserve">P Value</w:t>
            </w:r>
          </w:p>
        </w:tc>
      </w:tr>
      <w:tr>
        <w:trPr>
          <w:cantSplit/>
          <w:trHeight w:val="633" w:hRule="auto"/>
        </w:trPr>
        <w:tc>
          <w:tcPr>
            <w:vMerge w:val="restart"/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8"/>
                <w:szCs w:val="18"/>
                <w:color w:val="000000"/>
              </w:rPr>
              <w:t xml:space="preserve">All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Between groups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279.485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0.656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26.122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cantSplit/>
          <w:trHeight w:val="638" w:hRule="auto"/>
        </w:trPr>
        <w:tc>
          <w:tcPr>
            <w:vMerge/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Within groups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568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1053.791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1.855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73.878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03" w:hRule="auto"/>
        </w:trPr>
        <w:tc>
          <w:tcPr>
            <w:vMerge/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571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1333.276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2.511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100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33" w:hRule="auto"/>
        </w:trPr>
        <w:tc>
          <w:tcPr>
            <w:vMerge w:val="restart"/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8"/>
                <w:szCs w:val="18"/>
                <w:color w:val="000000"/>
              </w:rPr>
              <w:t xml:space="preserve">America and India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Between groups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251.676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1.448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42.957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cantSplit/>
          <w:trHeight w:val="638" w:hRule="auto"/>
        </w:trPr>
        <w:tc>
          <w:tcPr>
            <w:vMerge/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Within groups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344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661.665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1.923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57.043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03" w:hRule="auto"/>
        </w:trPr>
        <w:tc>
          <w:tcPr>
            <w:vMerge/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345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913.341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3.372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100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33" w:hRule="auto"/>
        </w:trPr>
        <w:tc>
          <w:tcPr>
            <w:vMerge w:val="restart"/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8"/>
                <w:szCs w:val="18"/>
                <w:color w:val="000000"/>
              </w:rPr>
              <w:t xml:space="preserve">America and Africa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Between groups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152.492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0.961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28.865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cantSplit/>
          <w:trHeight w:val="638" w:hRule="auto"/>
        </w:trPr>
        <w:tc>
          <w:tcPr>
            <w:vMerge/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Within groups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311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736.485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2.368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71.135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03" w:hRule="auto"/>
        </w:trPr>
        <w:tc>
          <w:tcPr>
            <w:vMerge/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312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888.978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3.329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100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33" w:hRule="auto"/>
        </w:trPr>
        <w:tc>
          <w:tcPr>
            <w:vMerge w:val="restart"/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8"/>
                <w:szCs w:val="18"/>
                <w:color w:val="000000"/>
              </w:rPr>
              <w:t xml:space="preserve">Africa and India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Between groups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8.597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0.045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3.514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0.005</w:t>
            </w:r>
          </w:p>
        </w:tc>
      </w:tr>
      <w:tr>
        <w:trPr>
          <w:cantSplit/>
          <w:trHeight w:val="638" w:hRule="auto"/>
        </w:trPr>
        <w:tc>
          <w:tcPr>
            <w:vMerge/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Within groups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331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406.273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1.227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96.486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03" w:hRule="auto"/>
        </w:trPr>
        <w:tc>
          <w:tcPr>
            <w:vMerge/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332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414.871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1.272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100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33" w:hRule="auto"/>
        </w:trPr>
        <w:tc>
          <w:tcPr>
            <w:vMerge w:val="restart"/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8"/>
                <w:szCs w:val="18"/>
                <w:color w:val="000000"/>
              </w:rPr>
              <w:t xml:space="preserve">America and E Asia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Between groups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77.065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0.716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20.333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cantSplit/>
          <w:trHeight w:val="638" w:hRule="auto"/>
        </w:trPr>
        <w:tc>
          <w:tcPr>
            <w:vMerge/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Within groups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237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665.186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2.807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79.667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03" w:hRule="auto"/>
        </w:trPr>
        <w:tc>
          <w:tcPr>
            <w:vMerge/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238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742.251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3.523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100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33" w:hRule="auto"/>
        </w:trPr>
        <w:tc>
          <w:tcPr>
            <w:vMerge w:val="restart"/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8"/>
                <w:szCs w:val="18"/>
                <w:color w:val="000000"/>
              </w:rPr>
              <w:t xml:space="preserve">Africa and E Asia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Between groups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1.618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-0.001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-0.075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0.282</w:t>
            </w:r>
          </w:p>
        </w:tc>
      </w:tr>
      <w:tr>
        <w:trPr>
          <w:cantSplit/>
          <w:trHeight w:val="638" w:hRule="auto"/>
        </w:trPr>
        <w:tc>
          <w:tcPr>
            <w:vMerge/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Within groups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224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392.126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1.751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100.075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03" w:hRule="auto"/>
        </w:trPr>
        <w:tc>
          <w:tcPr>
            <w:vMerge/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225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393.743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1.749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100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33" w:hRule="auto"/>
        </w:trPr>
        <w:tc>
          <w:tcPr>
            <w:vMerge w:val="restart"/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8"/>
                <w:szCs w:val="18"/>
                <w:color w:val="000000"/>
              </w:rPr>
              <w:t xml:space="preserve">India and E Asia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Between groups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13.258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0.112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8.314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cantSplit/>
          <w:trHeight w:val="638" w:hRule="auto"/>
        </w:trPr>
        <w:tc>
          <w:tcPr>
            <w:vMerge/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Within groups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257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317.306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1.235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91.686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03" w:hRule="auto"/>
        </w:trPr>
        <w:tc>
          <w:tcPr>
            <w:vMerge/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258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330.564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1.347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100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mohan</cp:lastModifiedBy>
  <cp:revision>9</cp:revision>
  <dcterms:created xsi:type="dcterms:W3CDTF">2017-02-28T11:18:00Z</dcterms:created>
  <dcterms:modified xsi:type="dcterms:W3CDTF">2021-02-19T12:25:00Z</dcterms:modified>
  <cp:category/>
</cp:coreProperties>
</file>