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jc w:val="start"/>
        <w:rPr>
          <w:rFonts w:ascii="Times New Roman" w:hAnsi="Times New Roman"/>
          <w:sz w:val="24"/>
          <w:szCs w:val="24"/>
        </w:rPr>
      </w:pPr>
      <w:r>
        <w:rPr>
          <w:rFonts w:ascii="Times New Roman" w:hAnsi="Times New Roman"/>
          <w:b/>
          <w:bCs/>
          <w:sz w:val="24"/>
          <w:szCs w:val="24"/>
        </w:rPr>
        <w:t xml:space="preserve">Megamalai (Tamil Nadu) - </w:t>
      </w:r>
      <w:r>
        <w:rPr>
          <w:rFonts w:ascii="Times New Roman" w:hAnsi="Times New Roman"/>
          <w:b w:val="false"/>
          <w:bCs w:val="false"/>
          <w:sz w:val="24"/>
          <w:szCs w:val="24"/>
        </w:rPr>
        <w:t>The Plan That Wasn’t !</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In late January 2026, one of my birder friends called to confirm if I was willing to go on a birding trip to Munnar (Kerala). The drive from my home (Bangalore) would have been about 13 hours with breaks, covering a distance of 460 km. The plan was to leave by 6:00 am and reach by 7:00 pm the same day. However, things took an unexpected turn. Early on the day of travel, I received a call that my friend’s mother had fallen sick and had been hospitalised. Naturally, we postponed the trip, and I began making alternate plans for the day.</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 xml:space="preserve">By late morning, around 11:30 am, my friend called again, this time with good news. His mother was better and back home. What followed was even more surprising: he asked if we could still go ahead with the trip. The reasons were practical and relatable. </w:t>
      </w:r>
      <w:r>
        <w:rPr>
          <w:rFonts w:ascii="Times New Roman" w:hAnsi="Times New Roman"/>
          <w:sz w:val="24"/>
          <w:szCs w:val="24"/>
        </w:rPr>
        <w:t>A</w:t>
      </w:r>
      <w:r>
        <w:rPr>
          <w:rFonts w:ascii="Times New Roman" w:hAnsi="Times New Roman"/>
          <w:sz w:val="24"/>
          <w:szCs w:val="24"/>
        </w:rPr>
        <w:t>dvance payments would be lost, and both of us were in desperate need of a break from routine ;-)</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Heading2"/>
        <w:bidi w:val="0"/>
        <w:spacing w:lineRule="auto" w:line="240" w:before="0" w:after="0"/>
        <w:jc w:val="start"/>
        <w:rPr>
          <w:rFonts w:ascii="Times New Roman" w:hAnsi="Times New Roman"/>
          <w:sz w:val="24"/>
          <w:szCs w:val="24"/>
        </w:rPr>
      </w:pPr>
      <w:r>
        <w:rPr>
          <w:rFonts w:ascii="Times New Roman" w:hAnsi="Times New Roman"/>
          <w:b/>
          <w:bCs/>
          <w:sz w:val="24"/>
          <w:szCs w:val="24"/>
        </w:rPr>
        <w:t>The Sudden Departure</w:t>
      </w:r>
      <w:r>
        <w:rPr>
          <w:rFonts w:ascii="Times New Roman" w:hAnsi="Times New Roman"/>
          <w:b w:val="false"/>
          <w:bCs w:val="false"/>
          <w:sz w:val="24"/>
          <w:szCs w:val="24"/>
        </w:rPr>
        <w:t xml:space="preserve">: </w:t>
      </w:r>
    </w:p>
    <w:p>
      <w:pPr>
        <w:pStyle w:val="Heading2"/>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Heading2"/>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And just like that, we were back on track, heading to Munnar with absolutely no plans for accommodation. We started around 1:30 pm, and by 11:00 pm, we decided to take a break en route. As we passed through Theni, something clicked. I recalled seeing some stunning photographs of a place called Megamalai nearby. A quick check on Google Maps showed it was just about 55 km away, roughly an hour’s drive. </w:t>
      </w:r>
    </w:p>
    <w:p>
      <w:pPr>
        <w:pStyle w:val="Heading2"/>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Heading2"/>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But there was a catch. </w:t>
      </w:r>
    </w:p>
    <w:p>
      <w:pPr>
        <w:pStyle w:val="Heading2"/>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Heading2"/>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A local tea shop informed us that entry to Megamalai was permitted only from 6:00 am, as it falls under a forest area. That meant we had to halt either in Theni or the nearby town of Chinnamanur (35 km from Megamalai).</w:t>
      </w:r>
    </w:p>
    <w:p>
      <w:pPr>
        <w:pStyle w:val="Heading2"/>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Heading2"/>
        <w:bidi w:val="0"/>
        <w:spacing w:lineRule="auto" w:line="240" w:before="0" w:after="0"/>
        <w:jc w:val="start"/>
        <w:rPr>
          <w:rFonts w:ascii="Times New Roman" w:hAnsi="Times New Roman"/>
          <w:b/>
          <w:bCs/>
          <w:sz w:val="24"/>
          <w:szCs w:val="24"/>
        </w:rPr>
      </w:pPr>
      <w:r>
        <w:rPr>
          <w:rFonts w:ascii="Times New Roman" w:hAnsi="Times New Roman"/>
          <w:b/>
          <w:bCs/>
          <w:sz w:val="24"/>
          <w:szCs w:val="24"/>
        </w:rPr>
        <w:t>The Stay at Chinnamanur</w:t>
      </w:r>
    </w:p>
    <w:p>
      <w:pPr>
        <w:pStyle w:val="BodyText"/>
        <w:bidi w:val="0"/>
        <w:spacing w:lineRule="auto" w:line="240" w:before="0" w:after="0"/>
        <w:jc w:val="start"/>
        <w:rPr>
          <w:rFonts w:ascii="Times New Roman" w:hAnsi="Times New Roman"/>
          <w:b/>
          <w:bCs/>
          <w:sz w:val="24"/>
          <w:szCs w:val="24"/>
        </w:rPr>
      </w:pPr>
      <w:r>
        <w:rPr>
          <w:rFonts w:ascii="Times New Roman" w:hAnsi="Times New Roman"/>
          <w:b/>
          <w:bCs/>
          <w:sz w:val="24"/>
          <w:szCs w:val="24"/>
        </w:rPr>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We chose Chinnamanur over Theni, though not without hesitation. There was a known concern that many hotels in the area reportedly had bedbug issues. Still, the adventurous side of us won. We checked into a relatively new and large-looking hotel, but only after confirming (as much as one can!) that there were no bedbugs. Of course, no hotel would admit such a problem outright. So, we relied on trust with a clear caveat: payment would be refunded if we found any.</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Fortunately, exhaustion took over, and we slept soundly without having to conduct any “inspection.” We woke up just in time to reach the check-post at 6:00 am.</w:t>
      </w:r>
    </w:p>
    <w:p>
      <w:pPr>
        <w:pStyle w:val="Heading2"/>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Heading2"/>
        <w:bidi w:val="0"/>
        <w:spacing w:lineRule="auto" w:line="240" w:before="0" w:after="0"/>
        <w:jc w:val="start"/>
        <w:rPr>
          <w:rFonts w:ascii="Times New Roman" w:hAnsi="Times New Roman"/>
          <w:b/>
          <w:bCs/>
          <w:sz w:val="24"/>
          <w:szCs w:val="24"/>
        </w:rPr>
      </w:pPr>
      <w:r>
        <w:rPr>
          <w:rFonts w:ascii="Times New Roman" w:hAnsi="Times New Roman"/>
          <w:b/>
          <w:bCs/>
          <w:sz w:val="24"/>
          <w:szCs w:val="24"/>
        </w:rPr>
        <w:t>The Check-Post Experience</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We were the first to arrive at the check-post. A few formalities followed, and the forest guard prepared to begin his day. We were frisked for liquor and plastic items.To their credit, this system works. As we later observed, there was virtually no litter anywhere in Megamalai, a rare and refreshing sight.</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With that, our impromptu detour officially began.</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Heading2"/>
        <w:bidi w:val="0"/>
        <w:spacing w:lineRule="auto" w:line="240" w:before="0" w:after="0"/>
        <w:jc w:val="start"/>
        <w:rPr>
          <w:rFonts w:ascii="Times New Roman" w:hAnsi="Times New Roman"/>
          <w:b/>
          <w:bCs/>
          <w:sz w:val="24"/>
          <w:szCs w:val="24"/>
        </w:rPr>
      </w:pPr>
      <w:r>
        <w:rPr>
          <w:rFonts w:ascii="Times New Roman" w:hAnsi="Times New Roman"/>
          <w:b/>
          <w:bCs/>
          <w:sz w:val="24"/>
          <w:szCs w:val="24"/>
        </w:rPr>
        <w:t>Enter Megamalai – The Hill of Clouds</w:t>
      </w:r>
    </w:p>
    <w:p>
      <w:pPr>
        <w:pStyle w:val="BodyText"/>
        <w:bidi w:val="0"/>
        <w:spacing w:lineRule="auto" w:line="240" w:before="0" w:after="0"/>
        <w:jc w:val="start"/>
        <w:rPr>
          <w:rFonts w:ascii="Times New Roman" w:hAnsi="Times New Roman"/>
          <w:b/>
          <w:bCs/>
          <w:sz w:val="24"/>
          <w:szCs w:val="24"/>
        </w:rPr>
      </w:pPr>
      <w:r>
        <w:rPr>
          <w:rFonts w:ascii="Times New Roman" w:hAnsi="Times New Roman"/>
          <w:b/>
          <w:bCs/>
          <w:sz w:val="24"/>
          <w:szCs w:val="24"/>
        </w:rPr>
      </w:r>
    </w:p>
    <w:p>
      <w:pPr>
        <w:pStyle w:val="BodyText"/>
        <w:bidi w:val="0"/>
        <w:spacing w:lineRule="auto" w:line="240" w:before="0" w:after="0"/>
        <w:jc w:val="start"/>
        <w:rPr/>
      </w:pPr>
      <w:r>
        <w:rPr>
          <w:rFonts w:ascii="Times New Roman" w:hAnsi="Times New Roman"/>
          <w:sz w:val="24"/>
          <w:szCs w:val="24"/>
        </w:rPr>
        <w:t>“</w:t>
      </w:r>
      <w:r>
        <w:rPr>
          <w:rFonts w:ascii="Times New Roman" w:hAnsi="Times New Roman"/>
          <w:sz w:val="24"/>
          <w:szCs w:val="24"/>
        </w:rPr>
        <w:t xml:space="preserve">Megam” means clouds and “Malai” means hills in Tamil, quite literally, </w:t>
      </w:r>
      <w:r>
        <w:rPr>
          <w:rStyle w:val="Emphasis"/>
          <w:rFonts w:ascii="Times New Roman" w:hAnsi="Times New Roman"/>
          <w:sz w:val="24"/>
          <w:szCs w:val="24"/>
        </w:rPr>
        <w:t>The Hill of Clouds</w:t>
      </w:r>
      <w:r>
        <w:rPr>
          <w:rFonts w:ascii="Times New Roman" w:hAnsi="Times New Roman"/>
          <w:sz w:val="24"/>
          <w:szCs w:val="24"/>
        </w:rPr>
        <w:t xml:space="preserve">. </w:t>
      </w:r>
      <w:r>
        <w:rPr>
          <w:rFonts w:ascii="Times New Roman" w:hAnsi="Times New Roman"/>
          <w:sz w:val="24"/>
          <w:szCs w:val="24"/>
        </w:rPr>
        <w:t>It was dawn, and our eyes were fixed on the eastern horizon, waiting for the sunrise. The light was faint, and visibility was low at first. Gradually, as our eyes adjusted, we noticed a vast valley opening up before us, and hints of golden hues began to emerge.</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We immediately pulled over.</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Cameras in hand, fingers racing to adjust settings, we stepped out to capture the moment. As the sun rose, clouds began to settle into the valley and slowly drift upward. There weren’t too many clouds that morning but what we saw was more than enough.</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Heading2"/>
        <w:bidi w:val="0"/>
        <w:spacing w:lineRule="auto" w:line="240" w:before="0" w:after="0"/>
        <w:jc w:val="start"/>
        <w:rPr>
          <w:rFonts w:ascii="Times New Roman" w:hAnsi="Times New Roman"/>
          <w:b/>
          <w:bCs/>
          <w:sz w:val="24"/>
          <w:szCs w:val="24"/>
        </w:rPr>
      </w:pPr>
      <w:r>
        <w:rPr>
          <w:rFonts w:ascii="Times New Roman" w:hAnsi="Times New Roman"/>
          <w:b/>
          <w:bCs/>
          <w:sz w:val="24"/>
          <w:szCs w:val="24"/>
        </w:rPr>
        <w:t>Chasing the Morning Light</w:t>
      </w:r>
    </w:p>
    <w:p>
      <w:pPr>
        <w:pStyle w:val="BodyText"/>
        <w:bidi w:val="0"/>
        <w:spacing w:lineRule="auto" w:line="240" w:before="0" w:after="0"/>
        <w:jc w:val="start"/>
        <w:rPr>
          <w:rFonts w:ascii="Times New Roman" w:hAnsi="Times New Roman"/>
          <w:b/>
          <w:bCs/>
          <w:sz w:val="24"/>
          <w:szCs w:val="24"/>
        </w:rPr>
      </w:pPr>
      <w:r>
        <w:rPr>
          <w:rFonts w:ascii="Times New Roman" w:hAnsi="Times New Roman"/>
          <w:b/>
          <w:bCs/>
          <w:sz w:val="24"/>
          <w:szCs w:val="24"/>
        </w:rPr>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We kept shooting, frame after frame, until we felt we had captured enough of the unfolding beauty. There was no rush, no agenda, just pure immersion in the moment.</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It was here that we truly understood something important:</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In places like Megamalai, beauty unfolds on its own terms. It cannot be planned, predicted, or scheduled. And we couldn’t agree more.</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start"/>
        <w:rPr/>
      </w:pPr>
      <w:r>
        <w:rPr>
          <w:rStyle w:val="Emphasis"/>
          <w:rFonts w:ascii="Times New Roman" w:hAnsi="Times New Roman"/>
          <w:sz w:val="24"/>
          <w:szCs w:val="24"/>
        </w:rPr>
        <w:t>Sometimes, the best journeys are the ones you never planned.</w:t>
      </w:r>
    </w:p>
    <w:p>
      <w:pPr>
        <w:pStyle w:val="BodyText"/>
        <w:bidi w:val="0"/>
        <w:spacing w:lineRule="auto" w:line="240" w:before="0" w:after="0"/>
        <w:jc w:val="start"/>
        <w:rPr>
          <w:rStyle w:val="Emphasis"/>
          <w:rFonts w:ascii="Times New Roman" w:hAnsi="Times New Roman"/>
          <w:sz w:val="24"/>
          <w:szCs w:val="24"/>
        </w:rPr>
      </w:pPr>
      <w:r>
        <w:rPr/>
      </w:r>
    </w:p>
    <w:p>
      <w:pPr>
        <w:pStyle w:val="Heading2"/>
        <w:bidi w:val="0"/>
        <w:spacing w:lineRule="auto" w:line="240" w:before="0" w:after="0"/>
        <w:jc w:val="start"/>
        <w:rPr/>
      </w:pPr>
      <w:r>
        <w:rPr>
          <w:rStyle w:val="Emphasis"/>
          <w:rFonts w:ascii="Times New Roman" w:hAnsi="Times New Roman"/>
          <w:b/>
          <w:bCs/>
          <w:i w:val="false"/>
          <w:iCs w:val="false"/>
          <w:sz w:val="24"/>
          <w:szCs w:val="24"/>
        </w:rPr>
        <w:t>Highways Village, Panchayat and Guest House</w:t>
      </w:r>
    </w:p>
    <w:p>
      <w:pPr>
        <w:pStyle w:val="BodyText"/>
        <w:bidi w:val="0"/>
        <w:spacing w:lineRule="auto" w:line="240" w:before="0" w:after="0"/>
        <w:jc w:val="start"/>
        <w:rPr>
          <w:rStyle w:val="Emphasis"/>
          <w:rFonts w:ascii="Times New Roman" w:hAnsi="Times New Roman"/>
          <w:b/>
          <w:bCs/>
          <w:i w:val="false"/>
          <w:iCs w:val="false"/>
          <w:sz w:val="24"/>
          <w:szCs w:val="24"/>
        </w:rPr>
      </w:pPr>
      <w:r>
        <w:rPr/>
      </w:r>
    </w:p>
    <w:p>
      <w:pPr>
        <w:pStyle w:val="BodyText"/>
        <w:bidi w:val="0"/>
        <w:spacing w:lineRule="auto" w:line="240" w:before="0" w:after="0"/>
        <w:jc w:val="start"/>
        <w:rPr>
          <w:rFonts w:ascii="Times New Roman" w:hAnsi="Times New Roman"/>
          <w:b/>
          <w:bCs/>
          <w:sz w:val="24"/>
        </w:rPr>
      </w:pPr>
      <w:r>
        <w:rPr>
          <w:rFonts w:ascii="Times New Roman" w:hAnsi="Times New Roman"/>
          <w:b w:val="false"/>
          <w:bCs w:val="false"/>
        </w:rPr>
        <w:t xml:space="preserve">From the valley view, we drove up the hills and reached the main village, </w:t>
      </w:r>
      <w:r>
        <w:rPr>
          <w:rStyle w:val="Emphasis"/>
          <w:rFonts w:ascii="Times New Roman" w:hAnsi="Times New Roman"/>
          <w:b w:val="false"/>
          <w:bCs w:val="false"/>
        </w:rPr>
        <w:t>Highways Panchayat</w:t>
      </w:r>
      <w:r>
        <w:rPr>
          <w:rFonts w:ascii="Times New Roman" w:hAnsi="Times New Roman"/>
          <w:b w:val="false"/>
          <w:bCs w:val="false"/>
        </w:rPr>
        <w:t>. Surprisingly, the Panchayat maintains a guest house with about 10 rooms. We noticed that some families were staying there. The guest house is located very close to the Highways Reservoir/Dam, and there was plenty of water in the reservoir.</w:t>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t>I reached out to the guest house in charge to get the contact information. Strangely, I never bothered to look at the rooms :-( Yes, you guessed it. This has to do with something that happened two months after this trip!</w:t>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t>By the way, there is no other place to stay in the entire Megamalai unless you have contacts within the tea estates to use their premises.</w:t>
      </w:r>
    </w:p>
    <w:p>
      <w:pPr>
        <w:pStyle w:val="Heading2"/>
        <w:bidi w:val="0"/>
        <w:spacing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Heading2"/>
        <w:bidi w:val="0"/>
        <w:spacing w:before="0" w:after="0"/>
        <w:jc w:val="start"/>
        <w:rPr>
          <w:rFonts w:ascii="Times New Roman" w:hAnsi="Times New Roman"/>
          <w:b/>
          <w:bCs/>
          <w:sz w:val="24"/>
          <w:szCs w:val="24"/>
        </w:rPr>
      </w:pPr>
      <w:r>
        <w:rPr>
          <w:rFonts w:ascii="Times New Roman" w:hAnsi="Times New Roman"/>
          <w:b/>
          <w:bCs/>
          <w:sz w:val="24"/>
          <w:szCs w:val="24"/>
        </w:rPr>
        <w:t>Life in Highways Village</w:t>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t>Near the guest house, you will find Murugan Hotel (actually a very small eating place), where you can get typical Tamil Nadu tiffin (idli and dosa with chutney and sambar) and a full-plate lunch (known as a thali). They do cook non-vegetarian food and egg items, provided the cook is in town and hasn’t gone to Chinnamanur to get provisions and vegetables which itself takes an entire day. There was one other small tea stall offering similar food.</w:t>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t>From my conversations with a few locals, I understood that the youth from this quaint little village move out to bigger cities. As a result, the tea estates hire migrant workers from Bihar, Jharkhand, and other northern states. Even then, there was hardly any movement of local people.</w:t>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t>There is a government school with about 90 students, taught by a handful of teachers. We were told that only during weekends do local tourists from nearby towns visit Megamalai for day trips. These tea stalls make most of their earnings during that time. Otherwise, their income comes mainly from labourers stopping by for tea or coffee.</w:t>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t>We also noticed a police station!</w:t>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t>The views from Highways Panchayat were spectacular. One could simply sit under a tree, enjoy the cool breeze, read a book, or listen to the chirping of birds. We were told that sometimes leopards, lion-tailed macaques, and elephants do pass through the village. Unfortunately, we didn’t get to see any of them.</w:t>
      </w:r>
    </w:p>
    <w:p>
      <w:pPr>
        <w:pStyle w:val="Heading2"/>
        <w:bidi w:val="0"/>
        <w:spacing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Heading2"/>
        <w:bidi w:val="0"/>
        <w:spacing w:before="0" w:after="0"/>
        <w:jc w:val="start"/>
        <w:rPr>
          <w:rFonts w:ascii="Times New Roman" w:hAnsi="Times New Roman"/>
          <w:b/>
          <w:bCs/>
          <w:sz w:val="24"/>
          <w:szCs w:val="24"/>
        </w:rPr>
      </w:pPr>
      <w:r>
        <w:rPr>
          <w:rFonts w:ascii="Times New Roman" w:hAnsi="Times New Roman"/>
          <w:b/>
          <w:bCs/>
          <w:sz w:val="24"/>
          <w:szCs w:val="24"/>
        </w:rPr>
        <w:t>Maharaja Mettu (High Ground / Hillock)</w:t>
      </w:r>
    </w:p>
    <w:p>
      <w:pPr>
        <w:pStyle w:val="BodyText"/>
        <w:bidi w:val="0"/>
        <w:spacing w:lineRule="auto" w:line="240" w:before="0" w:after="0"/>
        <w:jc w:val="start"/>
        <w:rPr>
          <w:rFonts w:ascii="Times New Roman" w:hAnsi="Times New Roman"/>
          <w:b/>
          <w:bCs/>
          <w:sz w:val="24"/>
        </w:rPr>
      </w:pPr>
      <w:r>
        <w:rPr>
          <w:rFonts w:ascii="Times New Roman" w:hAnsi="Times New Roman"/>
          <w:b/>
          <w:bCs/>
        </w:rPr>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t>After walking around Highways village, we drove about 12 km to reach Maharaja Mettu and then trekked up the hills. A young man with a malfunctioning electronic meter charged us ₹30 per person in cash to enter the area!</w:t>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t>There were a few other visitors who trekked up to the peak, only to return disappointed as the entire valley was covered in clouds and nothing was visible. During our trek, we met an elderly man selling tea, omelettes, and biscuits from a small pushcart. Seeing us carrying zoom lenses, he immediately understood that we were birders. To our surprise, he started throwing some namkeen (a crunchy Indian snack) onto the road and told us we didn’t need to trek further as the birds would come to us.</w:t>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t>True to his word, we were amazed to see bulbuls, sparrows, and babblers quickly gathering to pick up the snacks. I was taken aback by this sight and couldn’t help but wonder what would happen if these birds lost their natural instinct to forage and began depending on such food.</w:t>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r>
    </w:p>
    <w:p>
      <w:pPr>
        <w:pStyle w:val="BodyText"/>
        <w:bidi w:val="0"/>
        <w:spacing w:lineRule="auto" w:line="240" w:before="0" w:after="0"/>
        <w:jc w:val="start"/>
        <w:rPr>
          <w:rFonts w:ascii="Times New Roman" w:hAnsi="Times New Roman"/>
          <w:b w:val="false"/>
          <w:bCs w:val="false"/>
          <w:sz w:val="24"/>
        </w:rPr>
      </w:pPr>
      <w:r>
        <w:rPr>
          <w:rFonts w:ascii="Times New Roman" w:hAnsi="Times New Roman"/>
          <w:b w:val="false"/>
          <w:bCs w:val="false"/>
        </w:rPr>
        <w:t>With that lingering thought, we left for Munnar.</w:t>
      </w:r>
    </w:p>
    <w:p>
      <w:pPr>
        <w:pStyle w:val="BodyText"/>
        <w:bidi w:val="0"/>
        <w:spacing w:lineRule="auto" w:line="240" w:before="0" w:after="0"/>
        <w:jc w:val="start"/>
        <w:rPr>
          <w:rStyle w:val="Emphasis"/>
          <w:rFonts w:ascii="Times New Roman" w:hAnsi="Times New Roman"/>
          <w:b w:val="false"/>
          <w:bCs w:val="false"/>
          <w:i w:val="false"/>
          <w:iCs w:val="false"/>
          <w:sz w:val="24"/>
          <w:szCs w:val="24"/>
        </w:rPr>
      </w:pPr>
      <w:r>
        <w:rPr/>
      </w:r>
    </w:p>
    <w:p>
      <w:pPr>
        <w:pStyle w:val="BodyText"/>
        <w:bidi w:val="0"/>
        <w:spacing w:lineRule="auto" w:line="240" w:before="0" w:after="0"/>
        <w:jc w:val="start"/>
        <w:rPr>
          <w:rStyle w:val="Emphasis"/>
          <w:rFonts w:ascii="Times New Roman" w:hAnsi="Times New Roman"/>
          <w:i w:val="false"/>
          <w:iCs w:val="false"/>
          <w:sz w:val="24"/>
          <w:szCs w:val="24"/>
        </w:rPr>
      </w:pPr>
      <w:r>
        <w:rPr/>
      </w:r>
    </w:p>
    <w:p>
      <w:pPr>
        <w:pStyle w:val="BodyText"/>
        <w:bidi w:val="0"/>
        <w:spacing w:lineRule="auto" w:line="240" w:before="0" w:after="0"/>
        <w:jc w:val="start"/>
        <w:rPr>
          <w:rStyle w:val="Emphasis"/>
          <w:rFonts w:ascii="Times New Roman" w:hAnsi="Times New Roman"/>
          <w:i w:val="false"/>
          <w:iCs w:val="false"/>
          <w:sz w:val="24"/>
          <w:szCs w:val="24"/>
        </w:rPr>
      </w:pPr>
      <w:r>
        <w:rPr/>
      </w:r>
    </w:p>
    <w:p>
      <w:pPr>
        <w:pStyle w:val="BodyText"/>
        <w:bidi w:val="0"/>
        <w:spacing w:lineRule="auto" w:line="240" w:before="0" w:after="0"/>
        <w:jc w:val="start"/>
        <w:rPr>
          <w:rStyle w:val="Emphasis"/>
          <w:rFonts w:ascii="Times New Roman" w:hAnsi="Times New Roman"/>
          <w:i w:val="false"/>
          <w:iCs w:val="false"/>
          <w:sz w:val="24"/>
          <w:szCs w:val="24"/>
        </w:rPr>
      </w:pPr>
      <w:r>
        <w:rPr/>
      </w:r>
    </w:p>
    <w:p>
      <w:pPr>
        <w:pStyle w:val="BodyText"/>
        <w:bidi w:val="0"/>
        <w:spacing w:lineRule="auto" w:line="240" w:before="0" w:after="0"/>
        <w:jc w:val="start"/>
        <w:rPr>
          <w:rStyle w:val="Emphasis"/>
          <w:rFonts w:ascii="Times New Roman" w:hAnsi="Times New Roman"/>
          <w:i w:val="false"/>
          <w:iCs w:val="false"/>
          <w:sz w:val="24"/>
          <w:szCs w:val="24"/>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Neue">
    <w:charset w:val="01"/>
    <w:family w:val="auto"/>
    <w:pitch w:val="default"/>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Helvetica Neue" w:hAnsi="Helvetica Neue" w:eastAsia="Songti SC" w:cs="Arial Unicode MS"/>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Helvetica Neue" w:hAnsi="Helvetica Neue" w:eastAsia="Songti SC" w:cs="Arial Unicode MS"/>
      <w:color w:val="auto"/>
      <w:kern w:val="2"/>
      <w:sz w:val="24"/>
      <w:szCs w:val="24"/>
      <w:lang w:val="en-GB"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character" w:styleId="Emphasis">
    <w:name w:val="Emphasis"/>
    <w:qFormat/>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Helvetica Neue" w:hAnsi="Helvetica Neue"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Helvetica Neue" w:hAnsi="Helvetica Neue" w:cs="Arial Unicode MS"/>
    </w:rPr>
  </w:style>
  <w:style w:type="paragraph" w:styleId="Caption">
    <w:name w:val="caption"/>
    <w:basedOn w:val="Normal"/>
    <w:qFormat/>
    <w:pPr>
      <w:suppressLineNumbers/>
      <w:spacing w:before="120" w:after="120"/>
    </w:pPr>
    <w:rPr>
      <w:rFonts w:ascii="Helvetica Neue" w:hAnsi="Helvetica Neue" w:cs="Arial Unicode MS"/>
      <w:i/>
      <w:iCs/>
      <w:sz w:val="24"/>
      <w:szCs w:val="24"/>
    </w:rPr>
  </w:style>
  <w:style w:type="paragraph" w:styleId="Index">
    <w:name w:val="Index"/>
    <w:basedOn w:val="Normal"/>
    <w:qFormat/>
    <w:pPr>
      <w:suppressLineNumbers/>
    </w:pPr>
    <w:rPr>
      <w:rFonts w:ascii="Helvetica Neue" w:hAnsi="Helvetica Neue"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215</TotalTime>
  <Application>LibreOffice/26.2.1.2$MacOSX_AARCH64 LibreOffice_project/8399f6259d8c87f40e7255cdb3c9b958f5e08948</Application>
  <AppVersion>15.0000</AppVersion>
  <Pages>3</Pages>
  <Words>1227</Words>
  <Characters>5793</Characters>
  <CharactersWithSpaces>6987</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2026-04-15T21:41:36Z</dcterms:created>
  <dc:creator/>
  <dc:description/>
  <dc:language>en-GB</dc:language>
  <cp:lastModifiedBy/>
  <dcterms:modified xsi:type="dcterms:W3CDTF">2026-04-16T17:19:11Z</dcterms:modified>
  <cp:revision>7</cp:revision>
  <dc:subject/>
  <dc:title/>
</cp:coreProperties>
</file>