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200"/>
        <w:jc w:val="center"/>
        <w:bidi/>
      </w:pPr>
      <w:r>
        <w:rPr>
          <w:rFonts w:ascii="Amiri" w:hAnsi="Amiri" w:cs="Amiri"/>
          <w:b/>
          <w:color w:val="1D4ED8"/>
          <w:sz w:val="54"/>
        </w:rPr>
        <w:t>أوج — خطة التطوير والإطلاق الشاملة</w:t>
      </w:r>
    </w:p>
    <w:p>
      <w:pPr>
        <w:jc w:val="center"/>
        <w:bidi/>
      </w:pPr>
      <w:r>
        <w:rPr>
          <w:rFonts w:ascii="Amiri" w:hAnsi="Amiri" w:cs="Amiri"/>
          <w:sz w:val="30"/>
        </w:rPr>
        <w:t>من تجربة المستخدم إلى الإنتاج + الأمن + اختبار الكسر + MCP + Admin MCP</w:t>
      </w:r>
    </w:p>
    <w:p>
      <w:pPr>
        <w:jc w:val="center"/>
        <w:bidi/>
      </w:pPr>
      <w:r>
        <w:rPr>
          <w:rFonts w:ascii="Amiri" w:hAnsi="Amiri" w:cs="Amiri"/>
          <w:sz w:val="22"/>
        </w:rPr>
        <w:t>نسخة تنفيذية عملية — سبتمبر 2026 · تعليم الحالة في هذه النسخة: ☑ منفَّذ ومتحقَّق منه · ☐ لم يُنفَّذ بعد (آخر تحديث للتعليم: 2026-09-15 — المرحلتان 16 و17 مغلقتان)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6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نطاق الوثيقة</w:t>
              <w:br/>
            </w:r>
            <w:r>
              <w:rPr>
                <w:rFonts w:ascii="Amiri" w:hAnsi="Amiri" w:cs="Amiri"/>
                <w:sz w:val="19"/>
              </w:rPr>
              <w:t>هذه الخطة مخصصة لنقطة المشروع الحالية في مستودع rise-os. لا تعيد بناء ما تم إنجازه، بل ترتب الأعمال المتبقية والمطلوبة للوصول إلى تجربة مستخدم ناضجة، وأمان إنتاجي، وربط MCP حديث، وإطلاق قابل للمراقبة والرجوع.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1. نقطة البداية الفعلية للمشروع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تمت قراءة بنية المشروع الحالية من ملف المشروع المرفوع. المنصة مبنية كـNext.js App Router مع React وTypeScript وTailwind وRadix/shadcn وZustand وTanStack Query، مع Supabase كمصدر بيانات أساسي، وTurso/Cloudinary/Upstash بحسب الاستخدام الحالي. توجد بالفعل طبقات مصادقة، RLS، rate limiting، audit logs، اشتراكات، Community، Web Push، Admin Dashboard، وMCP قائم.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ملاحظة مهمة: بعض الوثائق الداخلية القديمة تحمل إشارات لتقنيات لم تعد مطابقة للتنفيذ الحالي، لذلك هذه الخطة تعتبر الكود الفعلي هو المرجع الأول، ثم تُحدّث الوثائق لتطابقه.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المحور</w:t>
            </w:r>
          </w:p>
        </w:tc>
        <w:tc>
          <w:tcPr>
            <w:tcW w:type="dxa" w:w="288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الوضع الحالي</w:t>
            </w:r>
          </w:p>
        </w:tc>
        <w:tc>
          <w:tcPr>
            <w:tcW w:type="dxa" w:w="475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المعنى في الخطة الجديدة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واجهة التطبيق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Next.js 16 + React 19 + Tailwind 4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إعادة تنظيم UX بدون إدخال UI kit إضافي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البيانات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Supabase أساسي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الحفاظ على المصدر الواحد للحقيقة، مع تحسين الاستعلامات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Community media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Cloudinary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يبقى مع presigned upload وتعطيل أي أسرار في المتصفح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Rate limiting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Upstash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يبقى؛ نضبط حدودًا حسب الحساسية بدل حد عام مكلف لكل قراءة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MCP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موجود للمستخدم Max + Bearer/OAuth paths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ترقية للمواصفة الحديثة + صفحة MCP + JSON + Claude Code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Admin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لوحة إدارة منفصلة وظيفيًا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إضافة Admin MCP منفصل أمنيًا وبهوية server مختلفة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QA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Playwright + اختبارات كسر موثقة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تحويلها إلى بوابة إطلاق متعددة الطبقات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2. مبادئ غير قابلة للتفاوض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أوج ليس Task Manager؛ واجهة اليوم يجب أن تجيب: ماذا أفعل الآن؟ أين أنا ذاهب؟ وهل أتقدم فعلًا؟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الكشف التدريجي: لا نعرض كل الوحدات دفعة واحدة. نحافظ على كل القدرات لكن نجمعها تحت عوالم واضحة.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اليوم هو العمود الفقري: Morning → Day → Focus → Review، وكل وحدة تغذي هذا المسار بدل أن تعيش منفصلة.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الأمان خادمي أولًا: الواجهة لا تمنح صلاحية، وuser_id القادم من العميل لا يُعتد به في الملكية.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لا أسرار في العميل: مفاتيح MCP، أسرار الخدمات، service role، ومفاتيح التوقيع لا تغادر الخادم.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أي تغيير وظيفي كبير يمر عبر unit/API/E2E/security regression، وليس عبر نجاح build فقط.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لا نضيف مكتبات جديدة إلا عند وجود سبب UX/أداء/أمان واضح؛ المشروع بالفعل غني بالمكتبات.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3. ترتيب التنفيذ الكامل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0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المرحلة</w:t>
            </w:r>
          </w:p>
        </w:tc>
        <w:tc>
          <w:tcPr>
            <w:tcW w:type="dxa" w:w="24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المحور</w:t>
            </w:r>
          </w:p>
        </w:tc>
        <w:tc>
          <w:tcPr>
            <w:tcW w:type="dxa" w:w="547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المخرج الرئيسي</w:t>
            </w:r>
          </w:p>
        </w:tc>
        <w:tc>
          <w:tcPr>
            <w:tcW w:type="dxa" w:w="10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الأولوية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16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UX Foundation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خريطة التجربة + IA + Design rules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17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Home &amp; My Day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مركز القيادة + يوم موحد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18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Navigation &amp; Explore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تنقل 5 نقاط + عوالم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19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Core Modules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توحيد بصري حسب طبيعة كل وحدة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20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Onboarding + Auth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رحلة أول دخول + تسجيل احترافي + consent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21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Progress &amp; Reviews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XP + Daily/Weekly Review بدون ضغط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22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Community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مجتمع نمو وتعلم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23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Landing + Conversion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قصة تسويقية + Preview + Pricing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24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Monetization + Ads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حدود + إعلانات محسوبة + upgrade UX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25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Performance &amp; Data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تقليل الطلبات والاستعلامات + caching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26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 Server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ترقية MCP الحديث + صفحة + JSON + Claude Code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27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 مستقل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خادم وأدوات وصلاحيات وسجلات منفصلة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 Security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28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Security Hardening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ASVS/API/WSTG threat model + hardening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 Security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29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Automated QA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CI gates + regression + E2E matrix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30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Break &amp; Pen Test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كسر متعمد + DAST + API abuse + MCP abuse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31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Observability + DR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التنبيه + backups + rollback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32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Closed Beta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5–20 ثم 20–50 مستخدم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33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Public Launch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الدومين + GSC + AdSense + فتح تدريجي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34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First 30 Days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قياس وتحسين بدون تدمير UX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DECEC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قرار معماري</w:t>
              <w:br/>
            </w:r>
            <w:r>
              <w:rPr>
                <w:rFonts w:ascii="Amiri" w:hAnsi="Amiri" w:cs="Amiri"/>
                <w:sz w:val="19"/>
              </w:rPr>
              <w:t>لا Neon في البنية الحالية. Supabase يبقى مصدر الحقيقة. لا نضيف Cloudflare Workers أو بنية ثانية لمجرد “الكبر”؛ تضاف فقط عندما تكون هناك حالة استخدام مقاسة.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16 — تثبيت UX Foundation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أفكار UX إلى نظام قرارات مكتوب قبل تعديل الكود.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Figma/whiteboard عند الحاجة، screenshots من التطبيق الحالي، Design tokens الحالية، analytics المتاحة.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حصر الشاشات الأساسية: Home، Explore، My Day، Community، Account، Login/Signup، Landing، Pricing،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رسم user journeys: مستخدم جديد، مستخدم يومي، مستخدم تعلم، مستخدم يريد Focus، مستخدم Max يريد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4 عوالم: أنجز، تطور، توازن، إدارة حياتي.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5 نقاط تنقل للهاتف: الرئيسية، استكشف، +، المجتمع، حسابي.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قاعدة: لا يظهر أكثر من 6 عناصر أساسية في السياق الواحد قبل “المزيد”.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حالات empty/loading/error/success لكل شاشة أساسية.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كتابة UX copy rules باللهجة/العربية المستخدمة في المنتج بدون مبالغة تسويقية.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accessibility rules: focus states، keyboard، contrast، aria labels، reduced motion.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تنقل يدوي على هاتف + سطح مكتب.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screen reader أساسي للشاشات الجديدة.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مراجعة عدد clicks للمهام الأساسية: إضافة مهمة، بدء Focus، تسجيل عادة، كتابة يومية.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توجد خريطة UX نهائية، ولا يوجد تعارض بين Home/Explore/My Day/Modules، ويمكن تنفيذ الواجهة بدون قرارات UX معلقة.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17 — Home + My Day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إنشاء مركز قيادة هادئ يحول كل البيانات المتناثرة إلى صورة يومية واحدة.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client/server components، Zustand للواجهة، TanStack Query للبيانات، Framer Motion بحدود، Recharts فقط عند الحاجة.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إعادة بناء Home hierarchy: Greeting → Focus of the Day → Today snapshot → Continue → Quick actions → Progress → Discover.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إنشاء “My Day timeline” تجمع task/habit/focus/routine/planner items حسب الوقت.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Quick Add عبر bottom sheet على الهاتف وcommand/popover على سطح المكتب.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Continue where you left off من التعلم/القراءة/المشروع.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حصر التحميل الأولي على البيانات المطلوبة فوق fold؛ أي شيء ثانوي lazy.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بناء حالات user state: جديد، يوم فارغ، يوم مزدحم، مساء، مستخدم تعلم-focused.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منع guilt copy: لا “فشلت” ولا red overload؛ استخدام “المتبقي” و“الفرصة التالية”.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Playwright: Home loads for new/returning user.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Playwright: Quick Add creates one entity without duplicate request.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Visual regression للـHome mobile/desktop.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قياس LCP وTTFB وطلبات أول render قبل/بعد.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Home تعمل كمركز قيادة مستقل ويمكن للمستخدم فهم يومه خلال ثوانٍ بدون فتح 5 وحدات.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18 — Navigation + Explore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تقليل حمل الاختيار مع الحفاظ على كل الوحدات.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Sidebar + responsive CSS، Vaul فقط لو احتجنا bottom sheet فعليًا، cmdk للـcommand menu.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تحويل Sidebar إلى grouped worlds مع section labels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Explore Hub يعرض العوالم بدل شبكة 20+ module.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search/command يفتح أي وحدة مباشرة بدون جعل القائمة الأساسية طويلة.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حالات active/back/breadcrumb للموبايل.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إخفاء العناصر غير الأساسية داخل “المزيد”.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توحيد اسماء الوحدات بين nav، routes، page titles، analytics events.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Test كل route direct load + refresh + back/forward.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Test keyboard navigation للـSidebar/Explore/Command.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Test RTL/desktop/mobile.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توجد وحدة مفقودة من مسار الوصول، ولا المستخدم محتاج يحفظ أسماء 20+ وحدة.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19 — إعادة تشكيل الوحدات الأساسية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الحفاظ على شخصية كل وحدة بدل تحويل كل شيء إلى نفس card grid.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Components الحالية + tokens مشتركة + dnd-kit حيث يفيد، Recharts عند الضرورة.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Tasks: list/timeline + priorities + Today.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Projects: board/cards + progress.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Goals: progress and milestones.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Habits: calendar/streak rings.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Learning: course/resource cards + continue.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Reading: progress/session.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Deep Work: timer-first immersive screen.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Journal: writing-first بدون distractions.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Health/Finance: privacy-sensitive layouts، لا Ads داخل الإدخال.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Calendar: unified view من مصادر البيانات بدون duplicate data source.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Analytics: charts تبدأ من aggregation وليس تنزيل records الخام.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Per-module CRUD regression.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Idempotency regression لكل mutation.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Error/empty/offline states.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Performance smoke على أكبر lists.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كل وحدة لها UX identity خاصة لكنها تستفيد من نفس navigation, typography, spacing, feedback patterns.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20 — Onboarding + Auth + Consent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إنشاء الحساب والدخول رسميين وآمنين وقابلين للتدقيق.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Supabase Auth + BFF cookies httpOnly + Zod validation + server-side consent table.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مسارات واضحة /login و/signup إن لم تُثبت تجربة query-mode الأفضل، مع الحفاظ على backward compatibility.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Terms + Privacy checkbox إلزامي في signup مع روابط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user_consents: user_id، consent_type، policy_version، consented_at، minimal metadata.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رفض التسجيل خادميًا إذا لم يتم قبول النسخة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إظهار password requirements indicator بشكل واضح.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معالجة email confirmation/resend/reset-password بحالات UX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تأكيد عدم وضع session/token في localStorage.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ضبط logout من كل الأجهزة عند الحالات الحساسة عند الحاجة.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Security/Privacy docs لتطابق providers الحقيقيين.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Playwright auth state على حسابات اختبار مع حفظ auth state خارج git.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401/403/CSRF/session expiry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Consent acceptance + refusal + policy version update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Account deletion/export regression.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يمكن إنشاء حساب بدون consent صحيح، ولا يوجد token حساس في browser storage، وكل auth flows لها حالات نجاح وفشل مكتملة.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21 — Progress + Daily/Weekly Review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البيانات إلى إحساس تقدم بدون gamification ضاغط.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XP/daily_scores + lightweight charts + rules engine بسيط على الخادم/العميل بدون AI.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بناء daily progress bar يوضح اليوم لا “قيمة الشخص”.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XP يظهر كتعزيز ثانوي وليس كهدف أساسي.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Daily review: الإنجازات، mood، ملاحظة، next step.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Weekly review: goals، habits، focus، learning، highlight، improvement.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no-shame states عندما يكون اليوم ضعيفًا.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streak reset messaging العدواني.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حسابات progress عبر edge cases.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timezone/date boundaries.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عدم ظهور بيانات خاصة في analytics UI.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المستخدم يقدر يراجع أسبوعه في أقل من دقائق بدون فتح كل وحدة يدويًا.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22 — Community كمساحة نمو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المجتمع امتدادًا لهوية أوج وليس نسخة من Facebook.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Current community APIs + Cloudinary + moderation + notifications + pagination.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Feed tabs: لك، الشائع، الجديد.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Post types: إنجاز، سؤال، تعلمت، تجربة، نصيحة/نقاش.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Composer prompt: ماذا تعلمت اليوم؟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Profiles تعرض interests/achievements/progress signals بدل vanity metrics الثقيلة.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mute/block UX بوضوح.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الحفاظ على report/moderation/bans والـaudit.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auto-publish لأي بيانات خاصة من Home/Goals/Health/Finance.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ranking بسيط: freshness + engagement rules بدون AI.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Abuse tests: spam, repeated posts, oversized payloads, XSS text.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matrix: owner/mod/admin.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Pagination consistency and duplicate item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Media upload signature expiry/ownership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المجتمع يضيف قيمة تعلم/مشاركة ولا يسرّب أبدًا بيانات حياة خاصة.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23 — Landing + Conversion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landing من showcase كبير إلى قصة تحويل واضحة وصادقة.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server rendering، metadata/JSON-LD، real UI previews، lazy images.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Hero: كل حياتك في مكان واحد من غير ما تحوّل يومك لمجموعة جداول.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section: لماذا أوج مش مجرد تطبيق مهام؟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شرح 4 life worlds بدل البدء بقائمة 20+ وحدة.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Interactive product preview: Today/Habits/Focus/Goals.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Pricing: Free / Plus / Max بنفس الوعود الفعلية في الكود.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FAQ واقعي، بدون claims غير موجودة.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روابط Features/Pricing/About/Contact/Legal.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SEO: canonical، sitemap، robots، OG، schema، internal links.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Page performance Lighthouse smoke.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Accessibility headings/landmarks.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JSON-LD validation.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Check mobile CTA visibility.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الـlanding تقول نفس الحقيقة التي ينفذها المنتج، وتحصل على Core Web Vitals وaccessibility مقبولة قبل الإعلان عنها.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24 — الاشتراكات والإعلانات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حماية تجربة Free وتحويل الحدود إلى upgrade moments مفيدة لا مزعجة.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plan_entitlements/consume_usage + ads config + AdSense/house ads + analytics events.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Free/Plus/Max entitlement matrix في مصدر واحد.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عرض ad placement على Home/Community/Tasks فقط عند الملاءمة.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حد أقصى إعلان واحد بصريًا لكل شاشة.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حجز مساحة الإعلان لمنع layout shift.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عرض الإعلانات في onboarding، forms، timer، journal، health/finance sensitive actions.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جعل upgrade CTA يظهر عند اصطدام المستخدم بحد حقيقي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cooldown لتكرار upgrade prompts.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analytics events: ad_impression، ad_click، upgrade_view، upgrade_click، upgrade_success.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تدقيق consent وNPA/personalization.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Plan gate tests Free/Plus/Max.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 visibility tests by route and consent state.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No-ad sensitive screen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Usage race-condition tests around consume_usage.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الـFree usable فعلًا، والإعلانات محدودة وواضحة، والـpaid benefits هي المحرك الأساسي للقيمة.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25 — Performance + Data Efficiency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تقليل تكلفة Supabase والـlatency وعدد الطلبات قبل توسيع المستخدمين.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caching، TanStack Query، Upstash، SQL RPC، aggregate cache، Turso فقط حيث يعطي فائدة مقاسة.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إزالة أو تقليل select(*) واستبداله بـDTO column lists.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فحص Dashboard الذي يجمع تقريبًا 16 DB queries وتحويل ما يصلح إلى aggregate/RPC.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استبدال focus sessions limit=1000 بـSQL aggregate للـtotalFocusMin.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date/limit pagination لكل list غير الضروري أن يكون unbounded.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إعادة تصميم search بحيث يستخدم endpoint موحد أو server-side search بدل ضرب 6 endpoints لكل keystroke.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إبقاء GET dedupe/micro-cache مع invalidation دقيقة بعد mutations.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Upstash cost/latency وعدم تطبيق Redis على كل read غير حساس بلا سبب.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تقييم Turso read mirror للمجتمع بناء على metrics وليس افتراضًا.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حصر payloads وتجنب تنزيل بيانات حساسة لا تُعرض.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قبل/بعد: request count، DB query count، response size، TTFB، p95 latency.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Load smoke على dashboard/community/tasks.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Regression on cache invalidation بعد mutation.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أهم الشاشات تصل للبيانات المطلوبة بأقل عدد طلبات مع عدم كسر العزل أو freshness.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26 — MCP للمستخدم — Server حديث + صفحة MCP + JSON + Claude Code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MCP للمستخدم نقطة تكامل مستقرة وقابلة للنسخ إلى أي عميل MCP، مع دعم حديث للمواصفة الحالية والتوافق الخلفي عند الحاجة.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MCP 2026-07-28، Streamable HTTP stateless، OAuth 2.1/PKCE عند المسار التفاعلي، Bearer API keys، Zod/JSON Schema، Claude Code .mcp.json.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فصل endpoint MCP العام للمستخدم عن أي endpoint إداري نهائيًا.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ترقية implementation لدعم MCP 2026-07-28 حيث يدعم SDK/infra، مع fallback للنسخ الأقدم الضرورية للعملاء الحاليين.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server/discover capability أو negotiation equivalent وفق SDK/transport المستخدم.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headers الحديثة MCP-Protocol-Version / Mcp-Method / Mcp-Name والتحقق من اتساقها مع body عندما يكون المسار الحديث مستخدمًا.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tool catalog رسمي: read tools، write tools، destructive tools (إن أضيفت مستقبلًا).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read/write scopes بدل صلاحية “كل شيء” بمفتاح واحد في المستقبل القريب.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human-in-the-loop لعمليات حساسة، وعدم السماح بالحذف افتراضيًا.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صفحة /mcp داخل الإعدادات أو صفحة عامة مخصصة للتكامل: الحالة، الخطة، endpoint، طرق الربط، revoke/rotate.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“Claude Code” يشرح الربط بالمشروع عبر .mcp.json أو claude mcp add-json.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“JSON” به configuration جاهز للنسخ، بدون وضع secret ثابت في الصفحة؛ المفتاح يضاف محليًا من المستخدم.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“ChatGPT” للإبقاء على التكامل الحالي، لكن جعله مجرد أحد adapters وليس التصميم الوحيد.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إتاحة “Regenerate / Revoke” لمفتاح MCP وتسجيل العملية في audit.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client_name / last_used_at / created_at / revoked_at للمفاتيح، دون تخزين المفتاح الخام.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استخدام GET query string لإرسال bearer secret في روابط قابلة للتسجيل إلا عند legacy flow اضطراري ومحدود؛ الأفضل Authorization header/OAuth.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Protocol conformance: discover/tools/list/tools/call/errors.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Auth: expired/revoked/wrong plan/wrong user.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Header consistency tests for modern protocol.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JSON config parse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Claude Code config smoke using project .mcp.json in a fixture project.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Rate limits read/write and abuse burst.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Write audit event includes user, tool, request id, result class — no secrets.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المستخدم Max يدخل صفحة MCP وينسخ JSON جاهز أو يتبع Claude Code أو ChatGPT، مع security واضح، ويمكنه revoke/rotate بدون دعم يدوي. هذه المرحلة لا تمنح Admin capabilities للمستخدم إطلاقًا.</w:t>
            </w:r>
          </w:p>
        </w:tc>
      </w:tr>
    </w:tbl>
    <w:p>
      <w:pPr>
        <w:spacing w:after="60"/>
      </w:pP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شكل صفحة MCP المقترحة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4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جزء الصفحة</w:t>
            </w:r>
          </w:p>
        </w:tc>
        <w:tc>
          <w:tcPr>
            <w:tcW w:type="dxa" w:w="691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المحتوى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Status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Connected / Not connected / Revoked + آخر استخدام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Endpoint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رابط MCP فقط + زر نسخ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Access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Read / Write / Sensitive permissions حسب التصميم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Clients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Claude Code / JSON / ChatGPT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Key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Generate / Copy once / Rotate / Revoke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Safety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ما يستطيع العميل فعله + ما لا يستطيع فعله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Activity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آخر 10 عمليات MCP مع tool name والوقت وحالة التنفيذ</w:t>
            </w:r>
          </w:p>
        </w:tc>
      </w:tr>
    </w:tbl>
    <w:p>
      <w:pPr>
        <w:spacing w:after="40"/>
      </w:pPr>
    </w:p>
    <w:p>
      <w:pPr>
        <w:spacing w:after="120"/>
        <w:jc w:val="left"/>
      </w:pPr>
      <w:r>
        <w:rPr>
          <w:rFonts w:ascii="Liberation Mono" w:hAnsi="Liberation Mono" w:cs="Liberation Mono"/>
          <w:sz w:val="17"/>
        </w:rPr>
        <w:t>{</w:t>
        <w:br/>
        <w:t xml:space="preserve">  "mcpServers": {</w:t>
        <w:br/>
        <w:t xml:space="preserve">    "awj": {</w:t>
        <w:br/>
        <w:t xml:space="preserve">      "type": "http",</w:t>
        <w:br/>
        <w:t xml:space="preserve">      "url": "https://awj.life/mcp"</w:t>
        <w:br/>
        <w:t xml:space="preserve">    }</w:t>
        <w:br/>
        <w:t xml:space="preserve">  }</w:t>
        <w:br/>
        <w:t>}</w:t>
        <w:br/>
        <w:br/>
        <w:t># يوضع التوكن خارج المستودع/في secret store أو آلية البيئة التي يدعمها العميل.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ملاحظة: صيغة JSON النهائية يجب أن تطابق الـMCP client المستهدف. الفكرة في الخطة هي تقديم configuration قابل للنسخ، مع طريقة آمنة لإمداد الاعتماد، وليس وضع secret داخل ملف يتم commit له.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27 — Admin MCP — خادم منفصل بالكامل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بناء MCP إداري مستقل عن MCP المستخدم، بحيث لا توجد أي أداة أو صلاحية Admin مشتركة مع server المستخدم.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Endpoint/domain/path مستقل، auth مستقل، tool registry مستقل، rate limits مستقلة، audit stream مستقل، allowlist/role checks مستقلة، secrets منفصلة.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اختيار endpoint مستقل مثل /api/rise/admin-mcp أو نطاق فرعي مستقل حسب deployment النهائي.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server identity منفصلة: name مثل awj-admin-mcp وversion منفصل.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namespace/tool registry منفصل، ولا تستورد أدوات المستخدم داخل Admin MCP registry.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قبول user MCP keys على Admin MCP إطلاقًا.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Admin MCP credentials مستقلة، ويفضل short-lived/OAuth أو service credential مربوط بالأدمن + device/client identity.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اشتراط requireAdmin على مستوى transport/application layer وليس داخل كل tool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role/permission matrix دقيقة: users.read، users.suspend، subscriptions.manage، community.moderate، ads.manage، system.read، system.maintenance، audit.read، feedback.manage… حسب الأدوات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فصل rate limits إلى namespace/admin limits أقوى وأشد.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تسجيل كل admin tool call في audit مع actor، target، tool، reason، result، request id.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عمليات عالية الخطورة: maintenance toggle، user delete/disable، key revoke، billing changes، broadcast، storage operations تحتاج confirmation policy.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Admin MCP من إرجاع bulk PII افتراضيًا؛ استخدم pagination/field allowlists/redaction.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أي tool من الوصول إلى service_role secrets أو قراءة app_config secrets مباشرة.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kill switch لـAdmin MCP من config server-side، مع fail-closed عند تعطل auth.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صفحة Admin → MCP تعرض status، connected clients، scopes، rotate/revoke، activity، emergency disable.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اختبارات تقول صراحة: User MCP key → 401/403، User session → 401، Free/Plus → 403، admin valid → success فقط.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Cross-server isolation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Privilege escalation attempts.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Horizontal admin target access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PII overexposure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action audit coverage 100%.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Kill-switch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Key rotation/revocation propagation.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يمكن إثبات رياضيًا/اختباريًا أن MCP المستخدم لا يصل لأي Admin tool، وأن Admin MCP لا يقبل credential عادي، وكل فعل إداري حساس له audit + authorization + confirmation.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DECEC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لماذا الفصل الكامل مهم؟</w:t>
              <w:br/>
            </w:r>
            <w:r>
              <w:rPr>
                <w:rFonts w:ascii="Amiri" w:hAnsi="Amiri" w:cs="Amiri"/>
                <w:sz w:val="19"/>
              </w:rPr>
              <w:t>MCP أدواتها model-controlled؛ لذلك أي خطأ في tool registry أو authorization قد يتحول من bug إلى capability. نفصل server identity وcredentials وregistries وlimits وaudit حتى تصبح الحدود الأمنية واضحة وقابلة للاختبار.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28 — Security Hardening — ASVS + API Security + Threat Model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تثبيت نموذج التهديد ثم إغلاق النقاط الحرجة قبل فتح المنتج للجمهور.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OWASP ASVS 5.0، OWASP API Security Top 10، OWASP WSTG، Zod، CSP، RLS، Upstash، CodeQL.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threat model مختصر: assets، actors، trust boundaries، abuse cases، impact.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بناء authorization matrix لكل route/API/tool/resource.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BOLA/Broken Object Level Authorization على كل endpoint يأخذ id.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Broken Function Level Authorization لكل admin route.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mass assignment / object property authorization.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rate limits لكل sensitive workflow وليس فقط login.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SSRF في أي remote URL/file import/integration.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API inventory: لا debug endpoints، لا legacy endpoints مكشوفة، لا versions متروكة بلا سبب.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security headers/CSP/HSTS/frame/referrer/permissions.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session cookies: Secure/HttpOnly/SameSite + rotation/expiry.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logs: لا passwords، لا tokens، لا bearer keys، لا sensitive full payloads.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backup/export/delete flows كبيانات حساسة.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dependency policy: high/critical vulnerabilities لا تعد “warning” قبل الإطلاق إلا مع documented exception.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ASVS checklist targeted على المهم، وليس copy/paste بدون تطبيق.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OWASP API Top 10 matrix لكل risk with evidence.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WSTG scenarios على auth/session/input/error handling.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ZAP baseline against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SAST CodeQL + dependency audit.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توجد High/Critical ثغرات مفتوحة بلا قبول مخاطر موثق، وكل API/admin/MCP boundary لها authorization evidence.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29 — Automated QA Gate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الاختبارات من أداة مساعدة إلى شرط merge/release.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Playwright، TypeScript، ESLint، CodeQL، Bun audit، custom API tests، optional fast-check، GitHub Actions.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إزالة continue-on-error من lint وsecurity audit بعد تنظيف debt، أو تحويل الاستثناءات إلى allowlist مؤقتة بتاريخ انتهاء.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typecheck في كل PR.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build production-like في كل PR.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Playwright smoke للـauth/home/tasks/community/finance/learning/focus.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API contract tests للـ401/403/422/429/5xx.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regression test لأي bug إنتاج سابق قبل إغلاقه.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fixture users: anonymous/free/plus/max/admin/suspended.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حماية secrets في CI وauth state خارج git.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تفعيل artifact retention محدودة لنتائج الاختبارات.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 cannot merge on failing security-critical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Nightly full E2E.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Weekly dependency/security scan.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Smoke after deploy.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أخطاء النوع والبناء والـsecurity-critical regression تمنع الدمج؛ التحذيرات غير الحرجة فقط يمكن أن تبقى non-blocking بشكل مؤقت.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30 — Break Test + Pen Test — كسر الموقع عمدًا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محاكاة مهاجم حقيقي على staging مع قواعد واضحة وإعادة اختبار بعد الإصلاح.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OWASP WSTG، OWASP ZAP، Playwright/API scripts، Burp/HTTP client عند الحاجة، custom fuzzing، MCP abuse harness.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قواعد الاختبار: staging فقط، test accounts فقط، snapshots/backups قبل الاختبار، stop conditions.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Authentication attacks: invalid tokens, stale cookies, session fixation, reset abuse, signup abuse.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attacks: ID swap، user_id tampering، cross-tenant reads/writes، admin route probing.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Input attacks: XSS، HTML injection، SQLi-like payloads، JSON pollution، oversized input، unicode/RTL edge cases.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Business logic: duplicate mutation، replay، double spending/usage، rate-limit bypass، race conditions.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Community: spam، comments abuse، report abuse، media ownership، ban bypass.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Ads/plan: Free trying to invoke Max-only APIs، direct endpoint access، usage bypass.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user: wrong plan، key reuse، revoked key، tool discovery، malformed JSON-RPC، batch abuse، write burst، tool confusion.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MCP: user credential against admin endpoint، low-privilege admin role trying high-risk tool، target user swap، bulk PII extraction، audit tampering.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Infrastructure: robots/debug files، source maps exposure policy، env leakage، headers، CORS، TLS checks.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Run ZAP baseline; then targeted active/manual tests on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فتح ticket لكل finding مع severity، evidence، exploit steps، fix، retest evidence.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إعادة اختبار كل Critical/High وكل finding متعلق بـauth/admin/MCP بعد الإصلاح.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50+ attack cases minimum baseline، مع زيادة العدد حسب attack surface.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0 Critical open.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0 High open unless formally risk-accepted with compensating control.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 auth bypass, no tenant escape, no admin escalation, no secret disclosure.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ZAP baseline clean or all findings triaged.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الموقع ينجح في attack matrix الموثقة، ولا يوجد طريق من مستخدم عادي إلى بيانات مستخدم آخر أو صلاحيات Admin/MCP Admin.</w:t>
            </w:r>
          </w:p>
        </w:tc>
      </w:tr>
    </w:tbl>
    <w:p>
      <w:pPr>
        <w:spacing w:after="60"/>
      </w:pP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قائمة كسر أساسية مقترحة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44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المجال</w:t>
            </w:r>
          </w:p>
        </w:tc>
        <w:tc>
          <w:tcPr>
            <w:tcW w:type="dxa" w:w="57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أمثلة كسر</w:t>
            </w:r>
          </w:p>
        </w:tc>
        <w:tc>
          <w:tcPr>
            <w:tcW w:type="dxa" w:w="259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Expected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Auth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expired cookie / forged JWT / wrong bearer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401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Tenant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change object ID / user_id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403/404 + no data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user calls admin route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Plans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Free calls Max-only tool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Rate limit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burst 100 calls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429 + Retry-After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Idempotency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same key repeated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same result / no duplicate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CSRF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cross-origin mutation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rejected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XSS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script/html payload in post/journal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stored/displayed inert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SQLi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quotes/union-like payloads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treated as text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unknown tool / malformed schema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protocol error, no side effect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Admin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user MCP key → admin endpoint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401/403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Secrets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inspect HTML/logs/error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key/secret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PII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bulk admin read without scope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blocked/redacted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Recovery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rollback after bad deploy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service returns healthy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31 — Observability + Backup + Disaster Recovery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معرفة ما يحدث في الإنتاج والرجوع بسرعة عند الخطأ.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error_logs/audit_logs + Vercel logs + Supabase backups + scheduled jobs + optional structured telemetry.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production health KPIs: 5xx rate، auth failures، 429 rate، DB latency، MCP errors، notification failures.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alert thresholds بدل مراقبة dashboard يدويًا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request/correlation ID عبر API/MCP/admin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إخفاء PII/secrets من logs.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backup cadence موثق + restore drill.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كتابة rollback procedure: Vercel rollback + DB migration discipline.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migration policy: forward migration، rollback strategy، destructive migrations separate.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emergency controls: maintenance mode، disable MCP، disable Admin MCP، disable community media upload، disable ads.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Restore drill from actual backup.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Rollback drill on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Alert test with synthetic error.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disable/re-enable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يمكن اكتشاف خطأ حقيقي، إيقاف capability حساسة، استعادة backup، والعودة لنسخة سليمة بدون تخمين.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32 — Closed Beta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اختبار المنتج مع 5–20 مستخدمًا أولًا ثم التوسع تدريجيًا مع مراقبة السلوك وليس الآراء فقط.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Feature flags/config، feedback داخل التطبيق، analytics، error logs، support playbook.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بدء 5 مستخدمين ثم 10 ثم 20 بعد كل checkpoint.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تسجيل أكثر 3 نقاط توقف في onboarding وHome وfirst-week usage.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activation: إنشاء أول task/habit/focus/journal أو استخدام مسار أساسي.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retention مبكر بدل vanity metrics.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استخدام feedback categories: bug، confusing، missing، performance، safety.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daily launch checklist 5 دقائق.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فتح ميزات جديدة خلال beta إلا للإصلاح/الضروري.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Zero blocker incidents across core flow.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All critical feedback triaged within agreed window.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Security smoke after each meaningful deploy.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 unexplained 5xx spikes.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أول cohort يمر من التسجيل إلى يوم كامل ثم أسبوع مع أخطاء مانعة صفر أو مقبولة رسميًا.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33 — Public Launch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فتح أوج للجمهور تدريجيًا وبقابلية التراجع.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Vercel + Supabase + current providers، domain awj.life، GSC، AdSense إن تمت الموافقة.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ربط awj.life والتحقق من HTTPS/canonical/redirects.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ضبط NEXT_PUBLIC_SITE_URL وكل callback/allowlist.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ضبط Zoho MX/SPF/DKIM/DMARC إذا تم استخدام البريد الخارجي.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Verify Google Search Console + sitemap.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إكمال AdSense steps فقط بعد توافق consent/legal والمحتوى.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فتح public traffic تدريجيًا.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متابعة error/latency/429/MCP/community metrics أول ساعات launch.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launch freeze: لا refactor كبير بعد فتح الجمهور.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Production smoke in authenticated and anonymous states.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Health endpoint and logs healthy.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Rollback point tagged.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access verified.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user tested from a real client.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MCP disabled by default until explicitly enabled if not needed day 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أوج متاح على الدومين النهائي، والـsmoke tests والrollback والإشراف تعمل.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34 — أول 30 يوم بعد الإطلاق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تحسين ما يثبت أنه يحسن تجربة المستخدم، وليس ما يرفع الأرقام فقط.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Analytics، feedback، error monitoring، controlled feature flags، release notes.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أسبوعية للـactivation/retention/errors/performance.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تحليل أكثر 5 workflow drop-offs.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ad pressure مقابل upgrade success قبل زيادة أي ad slot.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MCP adoption: connections، tool calls، errors، revokes.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1–2 UX experiments فقط في كل دورة.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تغيّر navigation الأساسية بسبب عينة صغيرة من المستخدمين.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docs/architecture/status بعد كل release كبير.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 1 / 2 / 4 reviews.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Regression after every experiment.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Security scan weekly.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كل تغيير له metric واضح وموعد مراجعة، ولا تتحول beta feedback إلى فوضى features.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4. بوابات الأمان الرسمية قبل كل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72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البوابة</w:t>
            </w:r>
          </w:p>
        </w:tc>
        <w:tc>
          <w:tcPr>
            <w:tcW w:type="dxa" w:w="691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ما الذي يجب أن ينجح؟</w:t>
            </w:r>
          </w:p>
        </w:tc>
        <w:tc>
          <w:tcPr>
            <w:tcW w:type="dxa" w:w="187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Block release؟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SAST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CodeQL no new critical/high exploitable finding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Dependencies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unreviewed critical/high dependency vulnerability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Auth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All 401/403 matrix tests 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RLS/Tenant isolation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cross-user read/write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isolation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privilege escalation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auth/tool boundary bypass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cross-server/role bypass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DAST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ZAP baseline reviewed; critical/high blocked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E2E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Core user journeys 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Backup/rollback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Recent restore/rollback evidence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 قبل public launch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5. Threat Model مختصر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304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Asset</w:t>
            </w:r>
          </w:p>
        </w:tc>
        <w:tc>
          <w:tcPr>
            <w:tcW w:type="dxa" w:w="360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الخطر الأكبر</w:t>
            </w:r>
          </w:p>
        </w:tc>
        <w:tc>
          <w:tcPr>
            <w:tcW w:type="dxa" w:w="46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الدفاع الأساسي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بيانات المستخدم الخاصة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BOLA / data leak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RLS + server ownership + tests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جلسات الدخول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token theft / session abuse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httpOnly + secure cookies + expiry/rotation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 key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credential theft / over-privilege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hash at rest + revoke + scopes + rate limits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credentials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total compromise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separate credential plane + least privilege + audit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Community media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unauthorized access / abuse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presign + ownership + content limits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Billing/limits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bypass / replay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server entitlement + DB lock/transaction + idempotency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Logs/backups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secondary data leak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redaction + restricted access + retention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agent-driven destructive action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separate server + allowlist + confirmation + audit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6. سياسة إضافة المكتبات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المشروع الحالي فيه عدد كبير من الأدوات. لذلك الافتراضي هو عدم الإضافة. الإضافات المقبولة فقط عند وجود مكسب واضح في تجربة الاستخدام أو الأداء أو الأمان.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304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المكتبة</w:t>
            </w:r>
          </w:p>
        </w:tc>
        <w:tc>
          <w:tcPr>
            <w:tcW w:type="dxa" w:w="60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متى نستخدمها؟</w:t>
            </w:r>
          </w:p>
        </w:tc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قرار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Vaul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Bottom sheet mobile محترم بدل modal custom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مرشحة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Embla Carousel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Horizontal product previews/mobile sections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مرشحة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TanStack Virtual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قوائم ضخمة جدًا فقط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حسب القياس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DiceBear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Avatars موحدة للمجتمع عند الحاجة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اختيارية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React Hook Form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نماذج معقدة جدًا إذا زادت الحاجة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ليست مطلوبة الآن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GraphQL/tRPC/Redux/AI frameworks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لا حاجة حالية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مرفوضة لهذا المسار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7. Definition of Done لكل Task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الكود في الطبقة الصحيحة ولا يكسر الفصل بين UI/controllers/data.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Validation server-side عند وجود input.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server-side.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Idempotency لأي mutation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Unit/API/E2E test مناسب لحجم التغيير.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logging لبيانات حساسة.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Accessibility الأساسية مكتملة.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regressions على mobile/desktop.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docs عند تغيير architecture/contract.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الحصول على build/typecheck/lint/security gate حسب المرحلة.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8. ترتيب يوم التنفيذ المقترح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لمنع التشتت أثناء التنفيذ، كل جلسة تطوير يجب أن تتبع هذا الترتيب: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72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الخطوة</w:t>
            </w:r>
          </w:p>
        </w:tc>
        <w:tc>
          <w:tcPr>
            <w:tcW w:type="dxa" w:w="8496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المطلوب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1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اختيار phase واحدة فقط.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2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فتح 3–7 tasks صغيرة كحد أقصى.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3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تنفيذ أصغر task كاملة مع test.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4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تشغيل regression سريع.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5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commit واضح باسم phase/task.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6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تحديث PLAN_STATUS.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7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الانتقال للـtask التالية.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9. المصادر المرجعية التي بُني عليها مسار الأمان وMCP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المراجع التالية تم التحقق منها على الويب أثناء إعداد الوثيقة، وتستخدم كمرجع للقرارات التقنية لا كنصوص منسوخة: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ASVS 5.0.0 — معيار التحقق الأمني للتطبيقات، الإصدار المستقر المنشور في 2025.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API Security Top 10 — خاصة BOLA، Broken Authentication، Property Authorization، Unrestricted Resource Consumption، Function Authorization، SSRF، Security Misconfiguration، Inventory Management، Unsafe Consumption.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Web Security Testing Guide (WSTG) — منهجية اختبار شاملة للـauth، session، input، business logic، configuration وغيرها.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ZAP Baseline Scan — DAST/Passive baseline مناسب للإدخال في CI/CD مع ضرورة إجراء اختبارات نشطة/يدوية منفصلة للنطاق الحساس.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Playwright Authentication docs — حفظ auth state في مجلد اختبارات غير متتبع وعدم commit ملفات الـstate الحساسة.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MCP Specification 2026-07-28 — الاتجاه الحالي للمواصفة: stateless core، Streamable HTTP، discovery، header-aware routing، authorization hardening، وdeprecation للمسار القديم HTTP+SSE.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Anthropic Claude Code MCP docs — المشروع يمكنه استخدام .mcp.json وclaude mcp add-json لربط MCP servers ضمن project scope.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روابط مباشرة: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https://owasp.org/www-project-application-security-verification-standard/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https://api-security.owasp.org/editions/2023/en/0x11-t10/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https://wstg.owasp.org/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https://www.zaproxy.org/docs/docker/baseline-scan/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https://playwright.dev/docs/auth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https://blog.modelcontextprotocol.io/posts/2026-07-28/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https://docs.anthropic.com/en/docs/claude-code/mcp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10. Launch Gate النهائي — لا نشر قبل اجتيازه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المجموعة</w:t>
            </w:r>
          </w:p>
        </w:tc>
        <w:tc>
          <w:tcPr>
            <w:tcW w:type="dxa" w:w="792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الحالة المطلوبة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UX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Home + My Day + Explore + auth + core workflows مفهومة ومختبرة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Product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Free/Plus/Max وCommunity وnotifications تعمل end-to-end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Security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ASVS/API/WSTG targeted review + break test + DAST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MCP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User MCP يعمل + JSON + Claude Code + ChatGPT path، مع isolation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Admin MCP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منفصل ومغلق حتى اكتمال الاختبارات + emergency kill switch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Performance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Dashboard/search/lists محسنة بأرقام before/after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QA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CI blocking gates + Playwright smoke + regression suite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Operations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backups + restore drill + rollback + monitoring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Legal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Terms/Privacy/Consent/Ads/Community texts محدثة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Production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awj.life + DNS + HTTPS + GSC + email deliverability checks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النتيجة المستهدفة</w:t>
              <w:br/>
            </w:r>
            <w:r>
              <w:rPr>
                <w:rFonts w:ascii="Amiri" w:hAnsi="Amiri" w:cs="Amiri"/>
                <w:sz w:val="19"/>
              </w:rPr>
              <w:t>أوج يخرج كمنتج واحد متماسك: Home تقود اليوم، Explore تجمع العوالم، Community تدعم النمو، الاشتراك يفتح قيمة حقيقية، MCP يربط أدوات المستخدم الخارجية، وAdmin MCP يعيش في منطقة ثقة منفصلة تمامًا. والأهم: كل هذا خلف اختبارات أمان وكسر يمكن إعادة تشغيلها، وليس “إحساس إن الموقع جاهز”.</w:t>
            </w:r>
          </w:p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rPr>
        <w:rFonts w:ascii="Arial" w:hAnsi="Arial"/>
        <w:color w:val="64748B"/>
        <w:sz w:val="16"/>
      </w:rPr>
      <w:t>أوج — Awj | Master Development &amp; Launch Plan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miri" w:hAnsi="Amiri" w:cs="Ami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miri" w:hAnsi="Amiri" w:cs="Amiri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iberation Mono" w:hAnsi="Liberation Mono" w:cs="Liberation Mono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iberation Mono" w:hAnsi="Liberation Mono" w:cs="Liberation Mono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an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Amiri"/>
        <a:font script="Hebr" typeface="Amiri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miri"/>
        <a:font script="Uigh" typeface="Microsoft Uighur"/>
        <a:font script="Geor" typeface="Sylfaen"/>
      </a:majorFont>
      <a:minorFont>
        <a:latin typeface="Liberation Serif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miri"/>
        <a:font script="Hebr" typeface="Amiri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miri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أوج — خطة التطوير والإطلاق الشاملة</dc:title>
  <dc:subject>UX, Security, QA, MCP, Admin MCP, Launch</dc:subject>
  <dc:creator>Awj project plan</dc:creator>
  <cp:keywords>Awj, RiseOS, UX, Security, MCP, Claude Code, Admin MCP, QA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