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3F" w:rsidRDefault="00463132" w:rsidP="00464534">
      <w:pPr>
        <w:spacing w:after="0" w:line="240" w:lineRule="auto"/>
        <w:rPr>
          <w:rFonts w:ascii="Microsoft YaHei" w:eastAsia="Microsoft YaHei" w:hAnsi="Microsoft YaHei"/>
          <w:color w:val="333333"/>
          <w:sz w:val="27"/>
          <w:szCs w:val="27"/>
          <w:shd w:val="clear" w:color="auto" w:fill="FFFFFF"/>
        </w:rPr>
      </w:pPr>
      <w:r w:rsidRPr="00C3093F">
        <w:rPr>
          <w:rFonts w:ascii="Microsoft YaHei" w:eastAsia="Microsoft YaHei" w:hAnsi="Microsoft YaHei" w:hint="eastAsia"/>
          <w:b/>
          <w:bCs/>
          <w:color w:val="333333"/>
          <w:sz w:val="27"/>
          <w:szCs w:val="27"/>
          <w:shd w:val="clear" w:color="auto" w:fill="FFFFFF"/>
        </w:rPr>
        <w:t xml:space="preserve">Continuous </w:t>
      </w:r>
      <w:proofErr w:type="gramStart"/>
      <w:r w:rsidRPr="00C3093F">
        <w:rPr>
          <w:rFonts w:ascii="Microsoft YaHei" w:eastAsia="Microsoft YaHei" w:hAnsi="Microsoft YaHei" w:hint="eastAsia"/>
          <w:b/>
          <w:bCs/>
          <w:color w:val="333333"/>
          <w:sz w:val="27"/>
          <w:szCs w:val="27"/>
          <w:shd w:val="clear" w:color="auto" w:fill="FFFFFF"/>
        </w:rPr>
        <w:t>Integration</w:t>
      </w:r>
      <w:r>
        <w:rPr>
          <w:rFonts w:ascii="Microsoft YaHei" w:eastAsia="Microsoft YaHei" w:hAnsi="Microsoft YaHei" w:hint="eastAsia"/>
          <w:color w:val="333333"/>
          <w:sz w:val="27"/>
          <w:szCs w:val="27"/>
          <w:shd w:val="clear" w:color="auto" w:fill="FFFFFF"/>
        </w:rPr>
        <w:t xml:space="preserve"> </w:t>
      </w:r>
      <w:r w:rsidR="00C3093F">
        <w:rPr>
          <w:rFonts w:ascii="Microsoft YaHei" w:eastAsia="Microsoft YaHei" w:hAnsi="Microsoft YaHei"/>
          <w:color w:val="333333"/>
          <w:sz w:val="27"/>
          <w:szCs w:val="27"/>
          <w:shd w:val="clear" w:color="auto" w:fill="FFFFFF"/>
        </w:rPr>
        <w:t>:</w:t>
      </w:r>
      <w:proofErr w:type="gramEnd"/>
      <w:r w:rsidR="00C3093F">
        <w:rPr>
          <w:rFonts w:ascii="Microsoft YaHei" w:eastAsia="Microsoft YaHei" w:hAnsi="Microsoft YaHei"/>
          <w:color w:val="333333"/>
          <w:sz w:val="27"/>
          <w:szCs w:val="27"/>
          <w:shd w:val="clear" w:color="auto" w:fill="FFFFFF"/>
        </w:rPr>
        <w:t xml:space="preserve"> </w:t>
      </w:r>
    </w:p>
    <w:p w:rsidR="00464534" w:rsidRPr="00B73EDA" w:rsidRDefault="00463132" w:rsidP="00C3093F">
      <w:pPr>
        <w:spacing w:after="0" w:line="240" w:lineRule="auto"/>
        <w:ind w:firstLine="720"/>
        <w:rPr>
          <w:rFonts w:ascii="Georgia" w:eastAsia="Microsoft YaHei" w:hAnsi="Georgia"/>
          <w:color w:val="333333"/>
          <w:sz w:val="23"/>
          <w:szCs w:val="23"/>
          <w:shd w:val="clear" w:color="auto" w:fill="FFFFFF"/>
        </w:rPr>
      </w:pPr>
      <w:r w:rsidRPr="00B73EDA">
        <w:rPr>
          <w:rFonts w:ascii="Georgia" w:eastAsia="Microsoft YaHei" w:hAnsi="Georgia"/>
          <w:color w:val="333333"/>
          <w:sz w:val="23"/>
          <w:szCs w:val="23"/>
          <w:shd w:val="clear" w:color="auto" w:fill="FFFFFF"/>
        </w:rPr>
        <w:t>(CI) is a development practice that requires developers to integrate code into a shared repository several times a day. Each check-in is then verified by an automated build, allowing teams to detect problems early</w:t>
      </w:r>
    </w:p>
    <w:p w:rsidR="00854508" w:rsidRPr="00B73EDA" w:rsidRDefault="00CC17E8" w:rsidP="00AF57C3">
      <w:pPr>
        <w:spacing w:after="0" w:line="240" w:lineRule="auto"/>
        <w:rPr>
          <w:rFonts w:ascii="Georgia" w:eastAsia="Microsoft YaHei" w:hAnsi="Georgia" w:cs="Times New Roman"/>
          <w:color w:val="333333"/>
          <w:sz w:val="23"/>
          <w:szCs w:val="23"/>
        </w:rPr>
      </w:pPr>
      <w:r w:rsidRPr="00B73EDA">
        <w:rPr>
          <w:rFonts w:ascii="Georgia" w:hAnsi="Georgia"/>
          <w:sz w:val="23"/>
          <w:szCs w:val="23"/>
        </w:rPr>
        <w:t>(</w:t>
      </w:r>
      <w:hyperlink r:id="rId5" w:history="1">
        <w:r w:rsidR="00464534" w:rsidRPr="00B73EDA">
          <w:rPr>
            <w:rStyle w:val="Hyperlink"/>
            <w:rFonts w:ascii="Georgia" w:eastAsia="Microsoft YaHei" w:hAnsi="Georgia" w:cs="Times New Roman"/>
            <w:sz w:val="23"/>
            <w:szCs w:val="23"/>
          </w:rPr>
          <w:t>https://www.thoughtworks.com/continuous-integration</w:t>
        </w:r>
      </w:hyperlink>
      <w:r w:rsidR="00464534" w:rsidRPr="00B73EDA">
        <w:rPr>
          <w:rFonts w:ascii="Georgia" w:hAnsi="Georgia"/>
          <w:sz w:val="23"/>
          <w:szCs w:val="23"/>
        </w:rPr>
        <w:t>)</w:t>
      </w:r>
      <w:r w:rsidR="00463132" w:rsidRPr="00B73EDA">
        <w:rPr>
          <w:rFonts w:ascii="Georgia" w:eastAsia="Microsoft YaHei" w:hAnsi="Georgia"/>
          <w:color w:val="333333"/>
          <w:sz w:val="23"/>
          <w:szCs w:val="23"/>
          <w:shd w:val="clear" w:color="auto" w:fill="FFFFFF"/>
        </w:rPr>
        <w:t>. </w:t>
      </w:r>
    </w:p>
    <w:p w:rsidR="00463132" w:rsidRPr="00B73EDA" w:rsidRDefault="00463132" w:rsidP="00AF57C3">
      <w:pPr>
        <w:spacing w:after="0" w:line="240" w:lineRule="auto"/>
        <w:rPr>
          <w:rFonts w:ascii="Georgia" w:eastAsia="Microsoft YaHei" w:hAnsi="Georgia" w:cs="Times New Roman"/>
          <w:color w:val="333333"/>
          <w:sz w:val="23"/>
          <w:szCs w:val="23"/>
        </w:rPr>
      </w:pPr>
      <w:r w:rsidRPr="00B73EDA">
        <w:rPr>
          <w:rFonts w:ascii="Georgia" w:eastAsia="Microsoft YaHei" w:hAnsi="Georgia"/>
          <w:color w:val="333333"/>
          <w:sz w:val="23"/>
          <w:szCs w:val="23"/>
          <w:shd w:val="clear" w:color="auto" w:fill="FFFFFF"/>
        </w:rPr>
        <w:t xml:space="preserve">By regularlyintegrating, one can detect errors quickly, and locate them more </w:t>
      </w:r>
      <w:proofErr w:type="gramStart"/>
      <w:r w:rsidRPr="00B73EDA">
        <w:rPr>
          <w:rFonts w:ascii="Georgia" w:eastAsia="Microsoft YaHei" w:hAnsi="Georgia"/>
          <w:color w:val="333333"/>
          <w:sz w:val="23"/>
          <w:szCs w:val="23"/>
          <w:shd w:val="clear" w:color="auto" w:fill="FFFFFF"/>
        </w:rPr>
        <w:t>easily</w:t>
      </w:r>
      <w:r w:rsidR="00EE49B1" w:rsidRPr="00B73EDA">
        <w:rPr>
          <w:rFonts w:ascii="Georgia" w:eastAsia="Microsoft YaHei" w:hAnsi="Georgia"/>
          <w:color w:val="333333"/>
          <w:sz w:val="23"/>
          <w:szCs w:val="23"/>
          <w:shd w:val="clear" w:color="auto" w:fill="FFFFFF"/>
        </w:rPr>
        <w:t>(</w:t>
      </w:r>
      <w:proofErr w:type="gramEnd"/>
      <w:r w:rsidR="00AF57C3" w:rsidRPr="00B73EDA">
        <w:rPr>
          <w:rFonts w:ascii="Georgia" w:hAnsi="Georgia"/>
          <w:sz w:val="23"/>
          <w:szCs w:val="23"/>
        </w:rPr>
        <w:fldChar w:fldCharType="begin"/>
      </w:r>
      <w:r w:rsidR="00AF57C3" w:rsidRPr="00B73EDA">
        <w:rPr>
          <w:rFonts w:ascii="Georgia" w:hAnsi="Georgia"/>
          <w:sz w:val="23"/>
          <w:szCs w:val="23"/>
        </w:rPr>
        <w:instrText>HYPERLINK "https://www.thoughtworks.com/continuous-integration"</w:instrText>
      </w:r>
      <w:r w:rsidR="00AF57C3" w:rsidRPr="00B73EDA">
        <w:rPr>
          <w:rFonts w:ascii="Georgia" w:hAnsi="Georgia"/>
          <w:sz w:val="23"/>
          <w:szCs w:val="23"/>
        </w:rPr>
        <w:fldChar w:fldCharType="separate"/>
      </w:r>
      <w:r w:rsidR="00AF57C3" w:rsidRPr="00B73EDA">
        <w:rPr>
          <w:rStyle w:val="Hyperlink"/>
          <w:rFonts w:ascii="Georgia" w:eastAsia="Microsoft YaHei" w:hAnsi="Georgia" w:cs="Times New Roman"/>
          <w:sz w:val="23"/>
          <w:szCs w:val="23"/>
        </w:rPr>
        <w:t>https://www.thoughtworks.com/continuous-integration</w:t>
      </w:r>
      <w:r w:rsidR="00AF57C3" w:rsidRPr="00B73EDA">
        <w:rPr>
          <w:rFonts w:ascii="Georgia" w:hAnsi="Georgia"/>
          <w:sz w:val="23"/>
          <w:szCs w:val="23"/>
        </w:rPr>
        <w:fldChar w:fldCharType="end"/>
      </w:r>
      <w:r w:rsidR="00AF57C3" w:rsidRPr="00B73EDA">
        <w:rPr>
          <w:rFonts w:ascii="Georgia" w:hAnsi="Georgia"/>
          <w:sz w:val="23"/>
          <w:szCs w:val="23"/>
        </w:rPr>
        <w:t>)</w:t>
      </w:r>
      <w:r w:rsidRPr="00B73EDA">
        <w:rPr>
          <w:rFonts w:ascii="Georgia" w:eastAsia="Microsoft YaHei" w:hAnsi="Georgia"/>
          <w:color w:val="333333"/>
          <w:sz w:val="23"/>
          <w:szCs w:val="23"/>
          <w:shd w:val="clear" w:color="auto" w:fill="FFFFFF"/>
        </w:rPr>
        <w:t>.</w:t>
      </w:r>
    </w:p>
    <w:p w:rsidR="00463132" w:rsidRDefault="00463132" w:rsidP="00463132">
      <w:pPr>
        <w:rPr>
          <w:rFonts w:ascii="Microsoft YaHei" w:eastAsia="Microsoft YaHei" w:hAnsi="Microsoft YaHei"/>
          <w:color w:val="333333"/>
          <w:sz w:val="27"/>
          <w:szCs w:val="27"/>
          <w:shd w:val="clear" w:color="auto" w:fill="FFFFFF"/>
        </w:rPr>
      </w:pPr>
    </w:p>
    <w:p w:rsidR="00463132" w:rsidRPr="00463132" w:rsidRDefault="00463132" w:rsidP="00463132">
      <w:pPr>
        <w:rPr>
          <w:rFonts w:ascii="Microsoft YaHei" w:eastAsia="Microsoft YaHei" w:hAnsi="Microsoft YaHei" w:cs="Times New Roman"/>
          <w:color w:val="333333"/>
          <w:sz w:val="36"/>
          <w:szCs w:val="36"/>
        </w:rPr>
      </w:pPr>
      <w:r>
        <w:rPr>
          <w:rFonts w:ascii="Microsoft YaHei" w:eastAsia="Microsoft YaHei" w:hAnsi="Microsoft YaHei" w:cs="Times New Roman"/>
          <w:color w:val="333333"/>
          <w:sz w:val="36"/>
          <w:szCs w:val="36"/>
        </w:rPr>
        <w:t>How does</w:t>
      </w:r>
      <w:r w:rsidRPr="00463132">
        <w:rPr>
          <w:rFonts w:ascii="Microsoft YaHei" w:eastAsia="Microsoft YaHei" w:hAnsi="Microsoft YaHei" w:cs="Times New Roman"/>
          <w:color w:val="333333"/>
          <w:sz w:val="36"/>
          <w:szCs w:val="36"/>
        </w:rPr>
        <w:t xml:space="preserve"> continuous integration works:</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Developers check out code into their private workspaces</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When done, commit the changes to the repository</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The CI server monitors the repository and checks out changes when they occur</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The CI server builds the system and runs unit and integration tests</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The CI server releases deployable artefacts for testing</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The CI server assigns a build label to the version of the code it just built</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The CI server informs the team of the successful build</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If the build or tests fail, the CI server alerts the team</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The team fixes the issue at the earliest opportunity</w:t>
      </w:r>
    </w:p>
    <w:p w:rsidR="00463132" w:rsidRPr="00B73EDA" w:rsidRDefault="00463132" w:rsidP="00463132">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Continue to continually integrate and test throughout the project</w:t>
      </w:r>
    </w:p>
    <w:p w:rsidR="00463132" w:rsidRPr="00B73EDA" w:rsidRDefault="006B4193" w:rsidP="00463132">
      <w:pPr>
        <w:spacing w:after="0" w:line="240" w:lineRule="auto"/>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w:t>
      </w:r>
      <w:hyperlink r:id="rId6" w:history="1">
        <w:r w:rsidR="00463132" w:rsidRPr="00B73EDA">
          <w:rPr>
            <w:rStyle w:val="Hyperlink"/>
            <w:rFonts w:ascii="Georgia" w:eastAsia="Microsoft YaHei" w:hAnsi="Georgia" w:cs="Times New Roman"/>
            <w:sz w:val="23"/>
            <w:szCs w:val="23"/>
          </w:rPr>
          <w:t>https://www.thoughtworks.com/continuous-integration</w:t>
        </w:r>
      </w:hyperlink>
      <w:r w:rsidRPr="00B73EDA">
        <w:rPr>
          <w:rFonts w:ascii="Georgia" w:hAnsi="Georgia"/>
          <w:sz w:val="23"/>
          <w:szCs w:val="23"/>
        </w:rPr>
        <w:t>)</w:t>
      </w:r>
    </w:p>
    <w:p w:rsidR="00463132" w:rsidRDefault="00463132" w:rsidP="00463132">
      <w:pPr>
        <w:spacing w:after="0" w:line="240" w:lineRule="auto"/>
        <w:rPr>
          <w:rFonts w:ascii="Microsoft YaHei" w:eastAsia="Microsoft YaHei" w:hAnsi="Microsoft YaHei" w:cs="Times New Roman"/>
          <w:color w:val="333333"/>
          <w:sz w:val="27"/>
          <w:szCs w:val="27"/>
        </w:rPr>
      </w:pPr>
    </w:p>
    <w:p w:rsidR="00B73EDA" w:rsidRDefault="00B73EDA" w:rsidP="00463132">
      <w:pPr>
        <w:spacing w:after="0" w:line="240" w:lineRule="auto"/>
        <w:rPr>
          <w:rFonts w:ascii="Microsoft YaHei" w:eastAsia="Microsoft YaHei" w:hAnsi="Microsoft YaHei" w:cs="Times New Roman"/>
          <w:color w:val="333333"/>
          <w:sz w:val="27"/>
          <w:szCs w:val="27"/>
        </w:rPr>
      </w:pPr>
    </w:p>
    <w:p w:rsidR="00463132" w:rsidRDefault="00463132" w:rsidP="00463132">
      <w:pPr>
        <w:spacing w:after="0" w:line="240" w:lineRule="auto"/>
        <w:rPr>
          <w:rFonts w:ascii="Microsoft YaHei" w:eastAsia="Microsoft YaHei" w:hAnsi="Microsoft YaHei" w:cs="Times New Roman"/>
          <w:color w:val="333333"/>
          <w:sz w:val="27"/>
          <w:szCs w:val="27"/>
        </w:rPr>
      </w:pPr>
    </w:p>
    <w:p w:rsidR="00E243C8" w:rsidRDefault="00E243C8" w:rsidP="00E243C8">
      <w:pPr>
        <w:rPr>
          <w:rFonts w:ascii="Arial" w:eastAsiaTheme="majorEastAsia" w:hAnsi="Arial" w:cs="Arial"/>
          <w:color w:val="5B2858"/>
          <w:sz w:val="26"/>
          <w:szCs w:val="26"/>
        </w:rPr>
      </w:pPr>
    </w:p>
    <w:p w:rsidR="00E243C8" w:rsidRDefault="00E243C8" w:rsidP="00E243C8">
      <w:pPr>
        <w:rPr>
          <w:rFonts w:ascii="Arial" w:eastAsiaTheme="majorEastAsia" w:hAnsi="Arial" w:cs="Arial"/>
          <w:color w:val="5B2858"/>
          <w:sz w:val="26"/>
          <w:szCs w:val="26"/>
        </w:rPr>
      </w:pPr>
    </w:p>
    <w:p w:rsidR="00E243C8" w:rsidRPr="009F75BF" w:rsidRDefault="00E243C8" w:rsidP="009F75BF">
      <w:pPr>
        <w:spacing w:after="0" w:line="240" w:lineRule="auto"/>
        <w:ind w:left="90"/>
        <w:rPr>
          <w:rFonts w:ascii="Microsoft YaHei" w:eastAsia="Microsoft YaHei" w:hAnsi="Microsoft YaHei" w:cs="Times New Roman"/>
          <w:color w:val="333333"/>
          <w:sz w:val="27"/>
          <w:szCs w:val="27"/>
        </w:rPr>
      </w:pPr>
      <w:r w:rsidRPr="00E243C8">
        <w:rPr>
          <w:rFonts w:ascii="Microsoft YaHei" w:eastAsia="Microsoft YaHei" w:hAnsi="Microsoft YaHei" w:cs="Times New Roman"/>
          <w:color w:val="333333"/>
          <w:sz w:val="27"/>
          <w:szCs w:val="27"/>
        </w:rPr>
        <w:t>Practices of Continuous Integration</w:t>
      </w:r>
      <w:r>
        <w:rPr>
          <w:rFonts w:ascii="Microsoft YaHei" w:eastAsia="Microsoft YaHei" w:hAnsi="Microsoft YaHei" w:cs="Times New Roman"/>
          <w:color w:val="333333"/>
          <w:sz w:val="27"/>
          <w:szCs w:val="27"/>
        </w:rPr>
        <w:t>:-</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Maintain a Single Source Repository.</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Automate the Build</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 xml:space="preserve">Make </w:t>
      </w:r>
      <w:r w:rsidR="009F75BF" w:rsidRPr="00B73EDA">
        <w:rPr>
          <w:rFonts w:ascii="Georgia" w:eastAsia="Microsoft YaHei" w:hAnsi="Georgia" w:cs="Times New Roman"/>
          <w:color w:val="333333"/>
          <w:sz w:val="23"/>
          <w:szCs w:val="23"/>
        </w:rPr>
        <w:t>t</w:t>
      </w:r>
      <w:r w:rsidRPr="00B73EDA">
        <w:rPr>
          <w:rFonts w:ascii="Georgia" w:eastAsia="Microsoft YaHei" w:hAnsi="Georgia" w:cs="Times New Roman"/>
          <w:color w:val="333333"/>
          <w:sz w:val="23"/>
          <w:szCs w:val="23"/>
        </w:rPr>
        <w:t>he Build Self-Testing</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Everyone Commits To the Mainline Every Day</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Every Commit Should Build the Mainline on an Integration Machine</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Fix Broken Builds Immediately</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Keep the Build Fast</w:t>
      </w:r>
    </w:p>
    <w:p w:rsidR="00246CEF" w:rsidRPr="00B73EDA"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B73EDA">
        <w:rPr>
          <w:rFonts w:ascii="Georgia" w:eastAsia="Microsoft YaHei" w:hAnsi="Georgia" w:cs="Times New Roman"/>
          <w:color w:val="333333"/>
          <w:sz w:val="23"/>
          <w:szCs w:val="23"/>
        </w:rPr>
        <w:t>Test in a Clone of the Production Environment</w:t>
      </w:r>
    </w:p>
    <w:p w:rsidR="00246CEF" w:rsidRPr="00CC43B9"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CC43B9">
        <w:rPr>
          <w:rFonts w:ascii="Georgia" w:eastAsia="Microsoft YaHei" w:hAnsi="Georgia" w:cs="Times New Roman"/>
          <w:color w:val="333333"/>
          <w:sz w:val="23"/>
          <w:szCs w:val="23"/>
        </w:rPr>
        <w:t>Make it Easy for Anyone to Get the Latest Executable</w:t>
      </w:r>
    </w:p>
    <w:p w:rsidR="00246CEF" w:rsidRPr="00CC43B9" w:rsidRDefault="00246CEF" w:rsidP="00E243C8">
      <w:pPr>
        <w:numPr>
          <w:ilvl w:val="0"/>
          <w:numId w:val="1"/>
        </w:numPr>
        <w:spacing w:after="0" w:line="240" w:lineRule="auto"/>
        <w:ind w:left="450"/>
        <w:rPr>
          <w:rFonts w:ascii="Georgia" w:eastAsia="Microsoft YaHei" w:hAnsi="Georgia" w:cs="Times New Roman"/>
          <w:color w:val="333333"/>
          <w:sz w:val="23"/>
          <w:szCs w:val="23"/>
        </w:rPr>
      </w:pPr>
      <w:r w:rsidRPr="00CC43B9">
        <w:rPr>
          <w:rFonts w:ascii="Georgia" w:eastAsia="Microsoft YaHei" w:hAnsi="Georgia" w:cs="Times New Roman"/>
          <w:color w:val="333333"/>
          <w:sz w:val="23"/>
          <w:szCs w:val="23"/>
        </w:rPr>
        <w:t>Automate Deployment</w:t>
      </w:r>
    </w:p>
    <w:p w:rsidR="000E6BAE" w:rsidRPr="00B577A7" w:rsidRDefault="00CD0C44" w:rsidP="00B577A7">
      <w:pPr>
        <w:spacing w:after="0" w:line="240" w:lineRule="auto"/>
        <w:rPr>
          <w:rFonts w:ascii="Georgia" w:eastAsia="Microsoft YaHei" w:hAnsi="Georgia" w:cs="Times New Roman"/>
          <w:color w:val="333333"/>
          <w:sz w:val="23"/>
          <w:szCs w:val="23"/>
        </w:rPr>
      </w:pPr>
      <w:r w:rsidRPr="00B577A7">
        <w:rPr>
          <w:rFonts w:ascii="Georgia" w:eastAsia="Microsoft YaHei" w:hAnsi="Georgia" w:cs="Times New Roman"/>
          <w:color w:val="333333"/>
          <w:sz w:val="23"/>
          <w:szCs w:val="23"/>
        </w:rPr>
        <w:t>(</w:t>
      </w:r>
      <w:r w:rsidR="000E6BAE" w:rsidRPr="00B577A7">
        <w:rPr>
          <w:rFonts w:ascii="Georgia" w:eastAsia="Microsoft YaHei" w:hAnsi="Georgia" w:cs="Times New Roman"/>
          <w:color w:val="333333"/>
          <w:sz w:val="23"/>
          <w:szCs w:val="23"/>
        </w:rPr>
        <w:t>Martin Fowler, 1 May 2006, https://www.martinfowler.com/articles/continuousIntegration.html</w:t>
      </w:r>
      <w:r w:rsidRPr="00B577A7">
        <w:rPr>
          <w:rFonts w:ascii="Georgia" w:eastAsia="Microsoft YaHei" w:hAnsi="Georgia" w:cs="Times New Roman"/>
          <w:color w:val="333333"/>
          <w:sz w:val="23"/>
          <w:szCs w:val="23"/>
        </w:rPr>
        <w:t>)</w:t>
      </w:r>
    </w:p>
    <w:p w:rsidR="00455342" w:rsidRDefault="00455342" w:rsidP="00E243C8">
      <w:pPr>
        <w:spacing w:after="0" w:line="240" w:lineRule="auto"/>
        <w:ind w:left="450"/>
        <w:rPr>
          <w:rFonts w:ascii="Microsoft YaHei" w:eastAsia="Microsoft YaHei" w:hAnsi="Microsoft YaHei" w:cs="Times New Roman"/>
          <w:color w:val="333333"/>
          <w:sz w:val="27"/>
          <w:szCs w:val="27"/>
        </w:rPr>
      </w:pPr>
    </w:p>
    <w:p w:rsidR="00455342" w:rsidRDefault="00455342" w:rsidP="00E243C8">
      <w:pPr>
        <w:spacing w:after="0" w:line="240" w:lineRule="auto"/>
        <w:ind w:left="450"/>
        <w:rPr>
          <w:rFonts w:ascii="Microsoft YaHei" w:eastAsia="Microsoft YaHei" w:hAnsi="Microsoft YaHei" w:cs="Times New Roman"/>
          <w:color w:val="333333"/>
          <w:sz w:val="27"/>
          <w:szCs w:val="27"/>
        </w:rPr>
      </w:pPr>
    </w:p>
    <w:p w:rsidR="00455342" w:rsidRDefault="00455342" w:rsidP="00E243C8">
      <w:pPr>
        <w:spacing w:after="0" w:line="240" w:lineRule="auto"/>
        <w:ind w:left="450"/>
        <w:rPr>
          <w:rFonts w:ascii="Microsoft YaHei" w:eastAsia="Microsoft YaHei" w:hAnsi="Microsoft YaHei" w:cs="Times New Roman"/>
          <w:color w:val="333333"/>
          <w:sz w:val="27"/>
          <w:szCs w:val="27"/>
        </w:rPr>
      </w:pPr>
    </w:p>
    <w:p w:rsidR="00455342" w:rsidRPr="00E94F9F" w:rsidRDefault="00E94F9F" w:rsidP="00E243C8">
      <w:pPr>
        <w:spacing w:after="0" w:line="240" w:lineRule="auto"/>
        <w:ind w:left="450"/>
        <w:rPr>
          <w:rFonts w:ascii="Microsoft YaHei" w:eastAsia="Microsoft YaHei" w:hAnsi="Microsoft YaHei" w:cs="Times New Roman"/>
          <w:b/>
          <w:bCs/>
          <w:color w:val="333333"/>
          <w:sz w:val="27"/>
          <w:szCs w:val="27"/>
        </w:rPr>
      </w:pPr>
      <w:r w:rsidRPr="00E94F9F">
        <w:rPr>
          <w:rFonts w:ascii="Microsoft YaHei" w:eastAsia="Microsoft YaHei" w:hAnsi="Microsoft YaHei" w:cs="Times New Roman"/>
          <w:b/>
          <w:bCs/>
          <w:color w:val="333333"/>
          <w:sz w:val="27"/>
          <w:szCs w:val="27"/>
        </w:rPr>
        <w:t>Continuous delivery (</w:t>
      </w:r>
      <w:r w:rsidR="00455342" w:rsidRPr="00E94F9F">
        <w:rPr>
          <w:rFonts w:ascii="Microsoft YaHei" w:eastAsia="Microsoft YaHei" w:hAnsi="Microsoft YaHei" w:cs="Times New Roman"/>
          <w:b/>
          <w:bCs/>
          <w:color w:val="333333"/>
          <w:sz w:val="27"/>
          <w:szCs w:val="27"/>
        </w:rPr>
        <w:t>CD</w:t>
      </w:r>
      <w:r w:rsidRPr="00E94F9F">
        <w:rPr>
          <w:rFonts w:ascii="Microsoft YaHei" w:eastAsia="Microsoft YaHei" w:hAnsi="Microsoft YaHei" w:cs="Times New Roman"/>
          <w:b/>
          <w:bCs/>
          <w:color w:val="333333"/>
          <w:sz w:val="27"/>
          <w:szCs w:val="27"/>
        </w:rPr>
        <w:t>)</w:t>
      </w:r>
      <w:r w:rsidR="00455342" w:rsidRPr="00E94F9F">
        <w:rPr>
          <w:rFonts w:ascii="Microsoft YaHei" w:eastAsia="Microsoft YaHei" w:hAnsi="Microsoft YaHei" w:cs="Times New Roman"/>
          <w:b/>
          <w:bCs/>
          <w:color w:val="333333"/>
          <w:sz w:val="27"/>
          <w:szCs w:val="27"/>
        </w:rPr>
        <w:t>:</w:t>
      </w:r>
    </w:p>
    <w:p w:rsidR="00455342" w:rsidRPr="00476736" w:rsidRDefault="00455342" w:rsidP="00DC0A9A">
      <w:pPr>
        <w:spacing w:after="0" w:line="240" w:lineRule="auto"/>
        <w:ind w:left="450" w:firstLine="270"/>
        <w:rPr>
          <w:rFonts w:ascii="Georgia" w:eastAsia="Microsoft YaHei" w:hAnsi="Georgia" w:cs="Times New Roman"/>
          <w:color w:val="333333"/>
          <w:sz w:val="23"/>
          <w:szCs w:val="23"/>
        </w:rPr>
      </w:pPr>
      <w:r w:rsidRPr="00476736">
        <w:rPr>
          <w:rFonts w:ascii="Georgia" w:eastAsia="Microsoft YaHei" w:hAnsi="Georgia" w:cs="Times New Roman"/>
          <w:color w:val="333333"/>
          <w:sz w:val="23"/>
          <w:szCs w:val="23"/>
        </w:rPr>
        <w:t>Continuous delivery (CD) is a software development discipline in which software can be releas</w:t>
      </w:r>
      <w:r w:rsidR="0085507A">
        <w:rPr>
          <w:rFonts w:ascii="Georgia" w:eastAsia="Microsoft YaHei" w:hAnsi="Georgia" w:cs="Times New Roman"/>
          <w:color w:val="333333"/>
          <w:sz w:val="23"/>
          <w:szCs w:val="23"/>
        </w:rPr>
        <w:t>ed to production at any time (</w:t>
      </w:r>
      <w:r w:rsidR="0085507A" w:rsidRPr="0085507A">
        <w:rPr>
          <w:rFonts w:ascii="Georgia" w:eastAsia="Microsoft YaHei" w:hAnsi="Georgia" w:cs="Times New Roman"/>
          <w:color w:val="333333"/>
          <w:sz w:val="23"/>
          <w:szCs w:val="23"/>
        </w:rPr>
        <w:t>] M</w:t>
      </w:r>
      <w:r w:rsidR="0085507A">
        <w:rPr>
          <w:rFonts w:ascii="Georgia" w:eastAsia="Microsoft YaHei" w:hAnsi="Georgia" w:cs="Times New Roman"/>
          <w:color w:val="333333"/>
          <w:sz w:val="23"/>
          <w:szCs w:val="23"/>
        </w:rPr>
        <w:t>.Fowler</w:t>
      </w:r>
      <w:proofErr w:type="gramStart"/>
      <w:r w:rsidR="0085507A">
        <w:rPr>
          <w:rFonts w:ascii="Georgia" w:eastAsia="Microsoft YaHei" w:hAnsi="Georgia" w:cs="Times New Roman"/>
          <w:color w:val="333333"/>
          <w:sz w:val="23"/>
          <w:szCs w:val="23"/>
        </w:rPr>
        <w:t>,ContinuousDelivery,2013</w:t>
      </w:r>
      <w:proofErr w:type="gramEnd"/>
      <w:r w:rsidR="0085507A">
        <w:rPr>
          <w:rFonts w:ascii="Georgia" w:eastAsia="Microsoft YaHei" w:hAnsi="Georgia" w:cs="Times New Roman"/>
          <w:color w:val="333333"/>
          <w:sz w:val="23"/>
          <w:szCs w:val="23"/>
        </w:rPr>
        <w:t>)</w:t>
      </w:r>
      <w:r w:rsidRPr="00476736">
        <w:rPr>
          <w:rFonts w:ascii="Georgia" w:eastAsia="Microsoft YaHei" w:hAnsi="Georgia" w:cs="Times New Roman"/>
          <w:color w:val="333333"/>
          <w:sz w:val="23"/>
          <w:szCs w:val="23"/>
        </w:rPr>
        <w:t xml:space="preserve"> . The discipline is achiev</w:t>
      </w:r>
      <w:r w:rsidR="00E07001" w:rsidRPr="00476736">
        <w:rPr>
          <w:rFonts w:ascii="Georgia" w:eastAsia="Microsoft YaHei" w:hAnsi="Georgia" w:cs="Times New Roman"/>
          <w:color w:val="333333"/>
          <w:sz w:val="23"/>
          <w:szCs w:val="23"/>
        </w:rPr>
        <w:t xml:space="preserve">ed through optimization, </w:t>
      </w:r>
      <w:r w:rsidR="000A0ECC" w:rsidRPr="00476736">
        <w:rPr>
          <w:rFonts w:ascii="Georgia" w:eastAsia="Microsoft YaHei" w:hAnsi="Georgia" w:cs="Times New Roman"/>
          <w:color w:val="333333"/>
          <w:sz w:val="23"/>
          <w:szCs w:val="23"/>
        </w:rPr>
        <w:t>atomization</w:t>
      </w:r>
      <w:r w:rsidRPr="00476736">
        <w:rPr>
          <w:rFonts w:ascii="Georgia" w:eastAsia="Microsoft YaHei" w:hAnsi="Georgia" w:cs="Times New Roman"/>
          <w:color w:val="333333"/>
          <w:sz w:val="23"/>
          <w:szCs w:val="23"/>
        </w:rPr>
        <w:t xml:space="preserve"> and utilization of the build, depl</w:t>
      </w:r>
      <w:r w:rsidR="00F42D7C">
        <w:rPr>
          <w:rFonts w:ascii="Georgia" w:eastAsia="Microsoft YaHei" w:hAnsi="Georgia" w:cs="Times New Roman"/>
          <w:color w:val="333333"/>
          <w:sz w:val="23"/>
          <w:szCs w:val="23"/>
        </w:rPr>
        <w:t>oy, test and release process (</w:t>
      </w:r>
      <w:r w:rsidR="000929E6">
        <w:rPr>
          <w:rFonts w:ascii="Arial" w:hAnsi="Arial" w:cs="Arial"/>
        </w:rPr>
        <w:t xml:space="preserve">J. </w:t>
      </w:r>
      <w:proofErr w:type="spellStart"/>
      <w:r w:rsidR="000929E6">
        <w:rPr>
          <w:rFonts w:ascii="Arial" w:hAnsi="Arial" w:cs="Arial"/>
        </w:rPr>
        <w:t>HUmble</w:t>
      </w:r>
      <w:proofErr w:type="spellEnd"/>
      <w:r w:rsidR="000929E6">
        <w:rPr>
          <w:rFonts w:ascii="Arial" w:hAnsi="Arial" w:cs="Arial"/>
        </w:rPr>
        <w:t xml:space="preserve"> </w:t>
      </w:r>
      <w:proofErr w:type="gramStart"/>
      <w:r w:rsidR="000929E6">
        <w:rPr>
          <w:rFonts w:ascii="Arial" w:hAnsi="Arial" w:cs="Arial"/>
        </w:rPr>
        <w:t xml:space="preserve">and </w:t>
      </w:r>
      <w:r w:rsidR="00F42D7C">
        <w:rPr>
          <w:rFonts w:ascii="Arial" w:hAnsi="Arial" w:cs="Arial"/>
        </w:rPr>
        <w:t xml:space="preserve"> </w:t>
      </w:r>
      <w:proofErr w:type="spellStart"/>
      <w:r w:rsidR="00F42D7C">
        <w:rPr>
          <w:rFonts w:ascii="Arial" w:hAnsi="Arial" w:cs="Arial"/>
        </w:rPr>
        <w:t>D.Farley</w:t>
      </w:r>
      <w:proofErr w:type="spellEnd"/>
      <w:proofErr w:type="gramEnd"/>
      <w:r w:rsidR="00F42D7C">
        <w:rPr>
          <w:rFonts w:ascii="Arial" w:hAnsi="Arial" w:cs="Arial"/>
        </w:rPr>
        <w:t xml:space="preserve"> , </w:t>
      </w:r>
      <w:proofErr w:type="spellStart"/>
      <w:r w:rsidR="00F42D7C">
        <w:rPr>
          <w:rFonts w:ascii="Arial" w:hAnsi="Arial" w:cs="Arial"/>
        </w:rPr>
        <w:t>Continouse</w:t>
      </w:r>
      <w:proofErr w:type="spellEnd"/>
      <w:r w:rsidR="00F42D7C">
        <w:rPr>
          <w:rFonts w:ascii="Arial" w:hAnsi="Arial" w:cs="Arial"/>
        </w:rPr>
        <w:t xml:space="preserve"> Delivery : Reliable software Releases through build , test , and Deployment Automation,2010)</w:t>
      </w:r>
      <w:r w:rsidRPr="00476736">
        <w:rPr>
          <w:rFonts w:ascii="Georgia" w:eastAsia="Microsoft YaHei" w:hAnsi="Georgia" w:cs="Times New Roman"/>
          <w:color w:val="333333"/>
          <w:sz w:val="23"/>
          <w:szCs w:val="23"/>
        </w:rPr>
        <w:t xml:space="preserve"> .</w:t>
      </w:r>
    </w:p>
    <w:p w:rsidR="00455342" w:rsidRPr="00476736" w:rsidRDefault="00455342" w:rsidP="00E243C8">
      <w:pPr>
        <w:spacing w:after="0" w:line="240" w:lineRule="auto"/>
        <w:ind w:left="450"/>
        <w:rPr>
          <w:rFonts w:ascii="Georgia" w:eastAsia="Microsoft YaHei" w:hAnsi="Georgia" w:cs="Times New Roman"/>
          <w:color w:val="333333"/>
          <w:sz w:val="23"/>
          <w:szCs w:val="23"/>
        </w:rPr>
      </w:pPr>
    </w:p>
    <w:p w:rsidR="00455342" w:rsidRPr="00476736" w:rsidRDefault="00455342" w:rsidP="00E243C8">
      <w:pPr>
        <w:spacing w:after="0" w:line="240" w:lineRule="auto"/>
        <w:ind w:left="450"/>
        <w:rPr>
          <w:rFonts w:ascii="Georgia" w:eastAsia="Microsoft YaHei" w:hAnsi="Georgia" w:cs="Times New Roman"/>
          <w:color w:val="333333"/>
          <w:sz w:val="23"/>
          <w:szCs w:val="23"/>
        </w:rPr>
      </w:pPr>
      <w:r w:rsidRPr="00476736">
        <w:rPr>
          <w:rFonts w:ascii="Georgia" w:eastAsia="Microsoft YaHei" w:hAnsi="Georgia" w:cs="Times New Roman"/>
          <w:color w:val="333333"/>
          <w:sz w:val="23"/>
          <w:szCs w:val="23"/>
        </w:rPr>
        <w:t>CD extends CI by continuously testing that the software is of production quality and by requiring that the rel</w:t>
      </w:r>
      <w:r w:rsidR="00E07001" w:rsidRPr="00476736">
        <w:rPr>
          <w:rFonts w:ascii="Georgia" w:eastAsia="Microsoft YaHei" w:hAnsi="Georgia" w:cs="Times New Roman"/>
          <w:color w:val="333333"/>
          <w:sz w:val="23"/>
          <w:szCs w:val="23"/>
        </w:rPr>
        <w:t>ease process is automated. The difference between CI and CD is further highlighted in Fig. 1 where it is shown that while CI consists of only a single stage, CD consists of multiple stages that verify whether the software is in releasable condition.</w:t>
      </w:r>
    </w:p>
    <w:p w:rsidR="00E07001" w:rsidRDefault="00E07001" w:rsidP="00E243C8">
      <w:pPr>
        <w:spacing w:after="0" w:line="240" w:lineRule="auto"/>
        <w:ind w:left="450"/>
        <w:rPr>
          <w:rFonts w:ascii="Microsoft YaHei" w:eastAsia="Microsoft YaHei" w:hAnsi="Microsoft YaHei" w:cs="Times New Roman"/>
          <w:color w:val="333333"/>
          <w:sz w:val="27"/>
          <w:szCs w:val="27"/>
        </w:rPr>
      </w:pPr>
      <w:r>
        <w:rPr>
          <w:rFonts w:ascii="Microsoft YaHei" w:eastAsia="Microsoft YaHei" w:hAnsi="Microsoft YaHei" w:cs="Times New Roman"/>
          <w:noProof/>
          <w:color w:val="333333"/>
          <w:sz w:val="27"/>
          <w:szCs w:val="27"/>
        </w:rPr>
        <w:drawing>
          <wp:inline distT="0" distB="0" distL="0" distR="0">
            <wp:extent cx="5943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0-S0950584916302324-main-01.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0E6BAE" w:rsidRDefault="000E6BAE" w:rsidP="000E6BAE">
      <w:pPr>
        <w:pStyle w:val="Default"/>
      </w:pPr>
    </w:p>
    <w:p w:rsidR="000E6BAE" w:rsidRDefault="000E6BAE" w:rsidP="000E6BAE">
      <w:pPr>
        <w:pStyle w:val="Default"/>
        <w:rPr>
          <w:rFonts w:ascii="Microsoft YaHei" w:eastAsia="Microsoft YaHei" w:hAnsi="Microsoft YaHei" w:cs="Times New Roman"/>
          <w:color w:val="333333"/>
          <w:sz w:val="27"/>
          <w:szCs w:val="27"/>
        </w:rPr>
      </w:pPr>
      <w:r w:rsidRPr="000E6BAE">
        <w:rPr>
          <w:rFonts w:ascii="Microsoft YaHei" w:eastAsia="Microsoft YaHei" w:hAnsi="Microsoft YaHei" w:cs="Times New Roman"/>
          <w:color w:val="333333"/>
          <w:sz w:val="27"/>
          <w:szCs w:val="27"/>
        </w:rPr>
        <w:t xml:space="preserve"> </w:t>
      </w:r>
      <w:r>
        <w:rPr>
          <w:rFonts w:ascii="Microsoft YaHei" w:eastAsia="Microsoft YaHei" w:hAnsi="Microsoft YaHei" w:cs="Times New Roman"/>
          <w:color w:val="333333"/>
          <w:sz w:val="27"/>
          <w:szCs w:val="27"/>
        </w:rPr>
        <w:t>(</w:t>
      </w:r>
      <w:proofErr w:type="spellStart"/>
      <w:proofErr w:type="gramStart"/>
      <w:r w:rsidRPr="000E6BAE">
        <w:rPr>
          <w:rFonts w:ascii="Microsoft YaHei" w:eastAsia="Microsoft YaHei" w:hAnsi="Microsoft YaHei" w:cs="Times New Roman"/>
          <w:color w:val="333333"/>
          <w:sz w:val="27"/>
          <w:szCs w:val="27"/>
        </w:rPr>
        <w:t>EeroLaukkanen</w:t>
      </w:r>
      <w:proofErr w:type="spellEnd"/>
      <w:r w:rsidRPr="000E6BAE">
        <w:rPr>
          <w:rFonts w:ascii="Microsoft YaHei" w:eastAsia="Microsoft YaHei" w:hAnsi="Microsoft YaHei" w:cs="Times New Roman"/>
          <w:color w:val="333333"/>
          <w:sz w:val="27"/>
          <w:szCs w:val="27"/>
        </w:rPr>
        <w:t xml:space="preserve"> ,</w:t>
      </w:r>
      <w:proofErr w:type="spellStart"/>
      <w:r w:rsidRPr="000E6BAE">
        <w:rPr>
          <w:rFonts w:ascii="Microsoft YaHei" w:eastAsia="Microsoft YaHei" w:hAnsi="Microsoft YaHei" w:cs="Times New Roman"/>
          <w:color w:val="333333"/>
          <w:sz w:val="27"/>
          <w:szCs w:val="27"/>
        </w:rPr>
        <w:t>JuhaItkonen</w:t>
      </w:r>
      <w:proofErr w:type="spellEnd"/>
      <w:proofErr w:type="gramEnd"/>
      <w:r w:rsidRPr="000E6BAE">
        <w:rPr>
          <w:rFonts w:ascii="Microsoft YaHei" w:eastAsia="Microsoft YaHei" w:hAnsi="Microsoft YaHei" w:cs="Times New Roman"/>
          <w:color w:val="333333"/>
          <w:sz w:val="27"/>
          <w:szCs w:val="27"/>
        </w:rPr>
        <w:t xml:space="preserve"> , Casper </w:t>
      </w:r>
      <w:proofErr w:type="spellStart"/>
      <w:r w:rsidRPr="000E6BAE">
        <w:rPr>
          <w:rFonts w:ascii="Microsoft YaHei" w:eastAsia="Microsoft YaHei" w:hAnsi="Microsoft YaHei" w:cs="Times New Roman"/>
          <w:color w:val="333333"/>
          <w:sz w:val="27"/>
          <w:szCs w:val="27"/>
        </w:rPr>
        <w:t>Lassenius</w:t>
      </w:r>
      <w:proofErr w:type="spellEnd"/>
      <w:r>
        <w:rPr>
          <w:rFonts w:ascii="Microsoft YaHei" w:eastAsia="Microsoft YaHei" w:hAnsi="Microsoft YaHei" w:cs="Times New Roman"/>
          <w:color w:val="333333"/>
          <w:sz w:val="27"/>
          <w:szCs w:val="27"/>
        </w:rPr>
        <w:t>),</w:t>
      </w:r>
    </w:p>
    <w:p w:rsidR="006011C8" w:rsidRDefault="006011C8" w:rsidP="006011C8">
      <w:pPr>
        <w:rPr>
          <w:sz w:val="36"/>
          <w:szCs w:val="36"/>
        </w:rPr>
      </w:pPr>
      <w:proofErr w:type="gramStart"/>
      <w:r>
        <w:rPr>
          <w:sz w:val="36"/>
          <w:szCs w:val="36"/>
        </w:rPr>
        <w:t>Characteristic  of</w:t>
      </w:r>
      <w:proofErr w:type="gramEnd"/>
      <w:r>
        <w:rPr>
          <w:sz w:val="36"/>
          <w:szCs w:val="36"/>
        </w:rPr>
        <w:t xml:space="preserve"> Continuous Delivery :-</w:t>
      </w:r>
    </w:p>
    <w:p w:rsidR="006011C8" w:rsidRPr="00377557" w:rsidRDefault="006011C8" w:rsidP="006011C8">
      <w:pPr>
        <w:pStyle w:val="ListParagraph"/>
        <w:numPr>
          <w:ilvl w:val="0"/>
          <w:numId w:val="2"/>
        </w:numPr>
        <w:rPr>
          <w:sz w:val="36"/>
          <w:szCs w:val="36"/>
        </w:rPr>
      </w:pPr>
      <w:r w:rsidRPr="00377557">
        <w:rPr>
          <w:sz w:val="36"/>
          <w:szCs w:val="36"/>
        </w:rPr>
        <w:t>Valuable software</w:t>
      </w:r>
    </w:p>
    <w:p w:rsidR="006011C8" w:rsidRDefault="006011C8" w:rsidP="006011C8">
      <w:pPr>
        <w:ind w:left="720"/>
        <w:rPr>
          <w:sz w:val="36"/>
          <w:szCs w:val="36"/>
        </w:rPr>
      </w:pPr>
      <w:r w:rsidRPr="00FC0CB2">
        <w:rPr>
          <w:rFonts w:ascii="Georgia" w:hAnsi="Georgia"/>
          <w:sz w:val="23"/>
          <w:szCs w:val="23"/>
        </w:rPr>
        <w:t>Developing valuable software is a goal that has long been on the Agile manifesto (Beck</w:t>
      </w:r>
      <w:r w:rsidR="00FC0CB2" w:rsidRPr="00FC0CB2">
        <w:rPr>
          <w:rFonts w:ascii="Georgia" w:hAnsi="Georgia"/>
          <w:sz w:val="23"/>
          <w:szCs w:val="23"/>
        </w:rPr>
        <w:t xml:space="preserve"> </w:t>
      </w:r>
      <w:r w:rsidRPr="00FC0CB2">
        <w:rPr>
          <w:rFonts w:ascii="Georgia" w:hAnsi="Georgia"/>
          <w:sz w:val="23"/>
          <w:szCs w:val="23"/>
        </w:rPr>
        <w:t>et</w:t>
      </w:r>
      <w:r w:rsidR="00FC0CB2" w:rsidRPr="00FC0CB2">
        <w:rPr>
          <w:rFonts w:ascii="Georgia" w:hAnsi="Georgia"/>
          <w:sz w:val="23"/>
          <w:szCs w:val="23"/>
        </w:rPr>
        <w:t xml:space="preserve"> </w:t>
      </w:r>
      <w:r w:rsidRPr="00FC0CB2">
        <w:rPr>
          <w:rFonts w:ascii="Georgia" w:hAnsi="Georgia"/>
          <w:sz w:val="23"/>
          <w:szCs w:val="23"/>
        </w:rPr>
        <w:t>al.</w:t>
      </w:r>
      <w:proofErr w:type="gramStart"/>
      <w:r w:rsidRPr="00FC0CB2">
        <w:rPr>
          <w:rFonts w:ascii="Georgia" w:hAnsi="Georgia"/>
          <w:sz w:val="23"/>
          <w:szCs w:val="23"/>
        </w:rPr>
        <w:t>,2001</w:t>
      </w:r>
      <w:proofErr w:type="gramEnd"/>
      <w:r w:rsidRPr="00FC0CB2">
        <w:rPr>
          <w:rFonts w:ascii="Georgia" w:hAnsi="Georgia"/>
          <w:sz w:val="23"/>
          <w:szCs w:val="23"/>
        </w:rPr>
        <w:t xml:space="preserve">). </w:t>
      </w:r>
      <w:proofErr w:type="gramStart"/>
      <w:r w:rsidRPr="00FC0CB2">
        <w:rPr>
          <w:rFonts w:ascii="Georgia" w:hAnsi="Georgia"/>
          <w:sz w:val="23"/>
          <w:szCs w:val="23"/>
        </w:rPr>
        <w:t>However ,</w:t>
      </w:r>
      <w:proofErr w:type="gramEnd"/>
      <w:r w:rsidRPr="00FC0CB2">
        <w:rPr>
          <w:rFonts w:ascii="Georgia" w:hAnsi="Georgia"/>
          <w:sz w:val="23"/>
          <w:szCs w:val="23"/>
        </w:rPr>
        <w:t xml:space="preserve"> it Is not an easy goal to achieve .Before adopting CD ,some of our teams had been using an Agile method called </w:t>
      </w:r>
      <w:proofErr w:type="spellStart"/>
      <w:r w:rsidRPr="00FC0CB2">
        <w:rPr>
          <w:rFonts w:ascii="Georgia" w:hAnsi="Georgia"/>
          <w:sz w:val="23"/>
          <w:szCs w:val="23"/>
        </w:rPr>
        <w:t>Kanban</w:t>
      </w:r>
      <w:proofErr w:type="spellEnd"/>
      <w:r w:rsidRPr="00FC0CB2">
        <w:rPr>
          <w:rFonts w:ascii="Georgia" w:hAnsi="Georgia"/>
          <w:sz w:val="23"/>
          <w:szCs w:val="23"/>
        </w:rPr>
        <w:t xml:space="preserve">(Anderson,2010); however, due to delivery problems , we still had situations where a team had </w:t>
      </w:r>
      <w:r w:rsidRPr="00FC0CB2">
        <w:rPr>
          <w:rFonts w:ascii="Georgia" w:hAnsi="Georgia"/>
          <w:sz w:val="23"/>
          <w:szCs w:val="23"/>
        </w:rPr>
        <w:lastRenderedPageBreak/>
        <w:t xml:space="preserve">completed a feature but could not deliver it to production to obtain users’ feedback. </w:t>
      </w:r>
      <w:proofErr w:type="gramStart"/>
      <w:r w:rsidRPr="00FC0CB2">
        <w:rPr>
          <w:rFonts w:ascii="Georgia" w:hAnsi="Georgia"/>
          <w:sz w:val="23"/>
          <w:szCs w:val="23"/>
        </w:rPr>
        <w:t>Consequently ,</w:t>
      </w:r>
      <w:proofErr w:type="gramEnd"/>
      <w:r w:rsidRPr="00FC0CB2">
        <w:rPr>
          <w:rFonts w:ascii="Georgia" w:hAnsi="Georgia"/>
          <w:sz w:val="23"/>
          <w:szCs w:val="23"/>
        </w:rPr>
        <w:t xml:space="preserve"> they built additional functionalities on top of that feature, simply assuming it  was useful .Unfortunately, when they finally delivered the  software to the users, they found out that the feature was not what the users needed</w:t>
      </w:r>
      <w:r w:rsidR="00FC0CB2">
        <w:rPr>
          <w:rFonts w:ascii="Georgia" w:hAnsi="Georgia"/>
          <w:sz w:val="23"/>
          <w:szCs w:val="23"/>
        </w:rPr>
        <w:t xml:space="preserve"> </w:t>
      </w:r>
      <w:r w:rsidRPr="00FC0CB2">
        <w:rPr>
          <w:rFonts w:ascii="Georgia" w:hAnsi="Georgia"/>
          <w:sz w:val="23"/>
          <w:szCs w:val="23"/>
        </w:rPr>
        <w:t xml:space="preserve">.Even worse , by that point , significant effort had been spent on the feature and the additional functionalities. An important objective of our CD implementation was to alleviate this </w:t>
      </w:r>
      <w:proofErr w:type="gramStart"/>
      <w:r w:rsidRPr="00FC0CB2">
        <w:rPr>
          <w:rFonts w:ascii="Georgia" w:hAnsi="Georgia"/>
          <w:sz w:val="23"/>
          <w:szCs w:val="23"/>
        </w:rPr>
        <w:t>problem .</w:t>
      </w:r>
      <w:proofErr w:type="gramEnd"/>
      <w:r w:rsidRPr="00FC0CB2">
        <w:rPr>
          <w:rFonts w:ascii="Georgia" w:hAnsi="Georgia"/>
          <w:sz w:val="23"/>
          <w:szCs w:val="23"/>
        </w:rPr>
        <w:t xml:space="preserve"> We want teams to build valuable software rather than spend time on</w:t>
      </w:r>
      <w:r w:rsidR="00FC0CB2">
        <w:rPr>
          <w:rFonts w:ascii="Georgia" w:hAnsi="Georgia"/>
          <w:sz w:val="23"/>
          <w:szCs w:val="23"/>
        </w:rPr>
        <w:t xml:space="preserve"> </w:t>
      </w:r>
      <w:r w:rsidRPr="00FC0CB2">
        <w:rPr>
          <w:rFonts w:ascii="Georgia" w:hAnsi="Georgia"/>
          <w:sz w:val="23"/>
          <w:szCs w:val="23"/>
        </w:rPr>
        <w:t xml:space="preserve">features that users do not </w:t>
      </w:r>
      <w:proofErr w:type="gramStart"/>
      <w:r w:rsidRPr="00FC0CB2">
        <w:rPr>
          <w:rFonts w:ascii="Georgia" w:hAnsi="Georgia"/>
          <w:sz w:val="23"/>
          <w:szCs w:val="23"/>
        </w:rPr>
        <w:t>need</w:t>
      </w:r>
      <w:r w:rsidR="00FC0CB2">
        <w:rPr>
          <w:rFonts w:ascii="Georgia" w:hAnsi="Georgia"/>
          <w:sz w:val="23"/>
          <w:szCs w:val="23"/>
        </w:rPr>
        <w:t>(</w:t>
      </w:r>
      <w:proofErr w:type="spellStart"/>
      <w:proofErr w:type="gramEnd"/>
      <w:r w:rsidR="00B8540F" w:rsidRPr="00B8540F">
        <w:rPr>
          <w:rFonts w:ascii="Georgia" w:hAnsi="Georgia"/>
          <w:sz w:val="23"/>
          <w:szCs w:val="23"/>
        </w:rPr>
        <w:t>Lianping</w:t>
      </w:r>
      <w:proofErr w:type="spellEnd"/>
      <w:r w:rsidR="00B8540F">
        <w:rPr>
          <w:rFonts w:ascii="Georgia" w:hAnsi="Georgia"/>
          <w:sz w:val="23"/>
          <w:szCs w:val="23"/>
        </w:rPr>
        <w:t xml:space="preserve"> </w:t>
      </w:r>
      <w:r w:rsidR="00B8540F" w:rsidRPr="00B8540F">
        <w:rPr>
          <w:rFonts w:ascii="Georgia" w:hAnsi="Georgia"/>
          <w:sz w:val="23"/>
          <w:szCs w:val="23"/>
        </w:rPr>
        <w:t>Chen</w:t>
      </w:r>
      <w:r w:rsidR="00B8540F">
        <w:rPr>
          <w:rFonts w:ascii="Georgia" w:hAnsi="Georgia"/>
          <w:sz w:val="23"/>
          <w:szCs w:val="23"/>
        </w:rPr>
        <w:t xml:space="preserve"> , </w:t>
      </w:r>
      <w:r w:rsidR="00FC0CB2" w:rsidRPr="00FC0CB2">
        <w:rPr>
          <w:rFonts w:ascii="Georgia" w:hAnsi="Georgia"/>
          <w:sz w:val="23"/>
          <w:szCs w:val="23"/>
        </w:rPr>
        <w:t>Continuous</w:t>
      </w:r>
      <w:r w:rsidR="00B8540F">
        <w:rPr>
          <w:rFonts w:ascii="Georgia" w:hAnsi="Georgia"/>
          <w:sz w:val="23"/>
          <w:szCs w:val="23"/>
        </w:rPr>
        <w:t xml:space="preserve"> </w:t>
      </w:r>
      <w:r w:rsidR="00FC0CB2" w:rsidRPr="00FC0CB2">
        <w:rPr>
          <w:rFonts w:ascii="Georgia" w:hAnsi="Georgia"/>
          <w:sz w:val="23"/>
          <w:szCs w:val="23"/>
        </w:rPr>
        <w:t>Delivery</w:t>
      </w:r>
      <w:r w:rsidR="00B8540F">
        <w:rPr>
          <w:rFonts w:ascii="Georgia" w:hAnsi="Georgia"/>
          <w:sz w:val="23"/>
          <w:szCs w:val="23"/>
        </w:rPr>
        <w:t xml:space="preserve"> </w:t>
      </w:r>
      <w:r w:rsidR="00FC0CB2" w:rsidRPr="00FC0CB2">
        <w:rPr>
          <w:rFonts w:ascii="Georgia" w:hAnsi="Georgia"/>
          <w:sz w:val="23"/>
          <w:szCs w:val="23"/>
        </w:rPr>
        <w:t>:</w:t>
      </w:r>
      <w:r w:rsidR="00B8540F">
        <w:rPr>
          <w:rFonts w:ascii="Georgia" w:hAnsi="Georgia"/>
          <w:sz w:val="23"/>
          <w:szCs w:val="23"/>
        </w:rPr>
        <w:t xml:space="preserve"> </w:t>
      </w:r>
      <w:r w:rsidR="00FC0CB2" w:rsidRPr="00FC0CB2">
        <w:rPr>
          <w:rFonts w:ascii="Georgia" w:hAnsi="Georgia"/>
          <w:sz w:val="23"/>
          <w:szCs w:val="23"/>
        </w:rPr>
        <w:t>Overcoming</w:t>
      </w:r>
      <w:r w:rsidR="00B8540F">
        <w:rPr>
          <w:rFonts w:ascii="Georgia" w:hAnsi="Georgia"/>
          <w:sz w:val="23"/>
          <w:szCs w:val="23"/>
        </w:rPr>
        <w:t xml:space="preserve"> </w:t>
      </w:r>
      <w:r w:rsidR="00FC0CB2" w:rsidRPr="00FC0CB2">
        <w:rPr>
          <w:rFonts w:ascii="Georgia" w:hAnsi="Georgia"/>
          <w:sz w:val="23"/>
          <w:szCs w:val="23"/>
        </w:rPr>
        <w:t>adoption</w:t>
      </w:r>
      <w:r w:rsidR="00B8540F">
        <w:rPr>
          <w:rFonts w:ascii="Georgia" w:hAnsi="Georgia"/>
          <w:sz w:val="23"/>
          <w:szCs w:val="23"/>
        </w:rPr>
        <w:t xml:space="preserve"> </w:t>
      </w:r>
      <w:r w:rsidR="00FC0CB2" w:rsidRPr="00FC0CB2">
        <w:rPr>
          <w:rFonts w:ascii="Georgia" w:hAnsi="Georgia"/>
          <w:sz w:val="23"/>
          <w:szCs w:val="23"/>
        </w:rPr>
        <w:t>challenges</w:t>
      </w:r>
      <w:r w:rsidR="00FC0CB2">
        <w:rPr>
          <w:rFonts w:ascii="Georgia" w:hAnsi="Georgia"/>
          <w:sz w:val="23"/>
          <w:szCs w:val="23"/>
        </w:rPr>
        <w:t xml:space="preserve"> ,2017)</w:t>
      </w:r>
      <w:r w:rsidRPr="005B66BC">
        <w:rPr>
          <w:sz w:val="36"/>
          <w:szCs w:val="36"/>
        </w:rPr>
        <w:t>.</w:t>
      </w:r>
    </w:p>
    <w:p w:rsidR="006011C8" w:rsidRDefault="006011C8" w:rsidP="000E6BAE">
      <w:pPr>
        <w:pStyle w:val="Default"/>
      </w:pPr>
    </w:p>
    <w:p w:rsidR="00294F5A" w:rsidRPr="00463132" w:rsidRDefault="000E6BAE" w:rsidP="00647FC2">
      <w:pPr>
        <w:pStyle w:val="Default"/>
        <w:rPr>
          <w:rFonts w:ascii="Microsoft YaHei" w:eastAsia="Microsoft YaHei" w:hAnsi="Microsoft YaHei" w:cs="Times New Roman"/>
          <w:color w:val="333333"/>
          <w:sz w:val="27"/>
          <w:szCs w:val="27"/>
        </w:rPr>
      </w:pPr>
      <w:r w:rsidRPr="000E6BAE">
        <w:rPr>
          <w:rFonts w:ascii="Microsoft YaHei" w:eastAsia="Microsoft YaHei" w:hAnsi="Microsoft YaHei" w:cs="Times New Roman"/>
          <w:color w:val="333333"/>
          <w:sz w:val="27"/>
          <w:szCs w:val="27"/>
        </w:rPr>
        <w:t xml:space="preserve"> </w:t>
      </w:r>
    </w:p>
    <w:sectPr w:rsidR="00294F5A" w:rsidRPr="00463132" w:rsidSect="00AD1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LNPK C+ Gulliver">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D4FF3"/>
    <w:multiLevelType w:val="hybridMultilevel"/>
    <w:tmpl w:val="1F9CE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D44749"/>
    <w:multiLevelType w:val="multilevel"/>
    <w:tmpl w:val="F0B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3132"/>
    <w:rsid w:val="000929E6"/>
    <w:rsid w:val="000A0ECC"/>
    <w:rsid w:val="000E6BAE"/>
    <w:rsid w:val="00246CEF"/>
    <w:rsid w:val="00294F5A"/>
    <w:rsid w:val="002B4B2B"/>
    <w:rsid w:val="0037593F"/>
    <w:rsid w:val="00455342"/>
    <w:rsid w:val="00463132"/>
    <w:rsid w:val="00464534"/>
    <w:rsid w:val="00476736"/>
    <w:rsid w:val="005400EC"/>
    <w:rsid w:val="006011C8"/>
    <w:rsid w:val="00647FC2"/>
    <w:rsid w:val="006B4193"/>
    <w:rsid w:val="0085507A"/>
    <w:rsid w:val="008718D8"/>
    <w:rsid w:val="009F75BF"/>
    <w:rsid w:val="00A2715B"/>
    <w:rsid w:val="00AD1D34"/>
    <w:rsid w:val="00AF096B"/>
    <w:rsid w:val="00AF57C3"/>
    <w:rsid w:val="00B577A7"/>
    <w:rsid w:val="00B73EDA"/>
    <w:rsid w:val="00B8540F"/>
    <w:rsid w:val="00C3093F"/>
    <w:rsid w:val="00CC17E8"/>
    <w:rsid w:val="00CC43B9"/>
    <w:rsid w:val="00CD0C44"/>
    <w:rsid w:val="00CD665D"/>
    <w:rsid w:val="00DA3DAC"/>
    <w:rsid w:val="00DC0A9A"/>
    <w:rsid w:val="00E07001"/>
    <w:rsid w:val="00E243C8"/>
    <w:rsid w:val="00E94F9F"/>
    <w:rsid w:val="00EE49B1"/>
    <w:rsid w:val="00F42D7C"/>
    <w:rsid w:val="00FC0CB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34"/>
  </w:style>
  <w:style w:type="paragraph" w:styleId="Heading2">
    <w:name w:val="heading 2"/>
    <w:basedOn w:val="Normal"/>
    <w:next w:val="Normal"/>
    <w:link w:val="Heading2Char"/>
    <w:uiPriority w:val="9"/>
    <w:semiHidden/>
    <w:unhideWhenUsed/>
    <w:qFormat/>
    <w:rsid w:val="00246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631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13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63132"/>
    <w:rPr>
      <w:color w:val="0563C1" w:themeColor="hyperlink"/>
      <w:u w:val="single"/>
    </w:rPr>
  </w:style>
  <w:style w:type="character" w:customStyle="1" w:styleId="Heading2Char">
    <w:name w:val="Heading 2 Char"/>
    <w:basedOn w:val="DefaultParagraphFont"/>
    <w:link w:val="Heading2"/>
    <w:uiPriority w:val="9"/>
    <w:semiHidden/>
    <w:rsid w:val="00246CEF"/>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E6BAE"/>
    <w:rPr>
      <w:color w:val="954F72" w:themeColor="followedHyperlink"/>
      <w:u w:val="single"/>
    </w:rPr>
  </w:style>
  <w:style w:type="paragraph" w:customStyle="1" w:styleId="Default">
    <w:name w:val="Default"/>
    <w:rsid w:val="000E6BAE"/>
    <w:pPr>
      <w:autoSpaceDE w:val="0"/>
      <w:autoSpaceDN w:val="0"/>
      <w:adjustRightInd w:val="0"/>
      <w:spacing w:after="0" w:line="240" w:lineRule="auto"/>
    </w:pPr>
    <w:rPr>
      <w:rFonts w:ascii="NLNPK C+ Gulliver" w:hAnsi="NLNPK C+ Gulliver" w:cs="NLNPK C+ Gulliver"/>
      <w:color w:val="000000"/>
      <w:sz w:val="24"/>
      <w:szCs w:val="24"/>
    </w:rPr>
  </w:style>
  <w:style w:type="paragraph" w:styleId="BalloonText">
    <w:name w:val="Balloon Text"/>
    <w:basedOn w:val="Normal"/>
    <w:link w:val="BalloonTextChar"/>
    <w:uiPriority w:val="99"/>
    <w:semiHidden/>
    <w:unhideWhenUsed/>
    <w:rsid w:val="000A0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ECC"/>
    <w:rPr>
      <w:rFonts w:ascii="Tahoma" w:hAnsi="Tahoma" w:cs="Tahoma"/>
      <w:sz w:val="16"/>
      <w:szCs w:val="16"/>
    </w:rPr>
  </w:style>
  <w:style w:type="paragraph" w:styleId="ListParagraph">
    <w:name w:val="List Paragraph"/>
    <w:basedOn w:val="Normal"/>
    <w:uiPriority w:val="34"/>
    <w:qFormat/>
    <w:rsid w:val="006011C8"/>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156386424">
      <w:bodyDiv w:val="1"/>
      <w:marLeft w:val="0"/>
      <w:marRight w:val="0"/>
      <w:marTop w:val="0"/>
      <w:marBottom w:val="0"/>
      <w:divBdr>
        <w:top w:val="none" w:sz="0" w:space="0" w:color="auto"/>
        <w:left w:val="none" w:sz="0" w:space="0" w:color="auto"/>
        <w:bottom w:val="none" w:sz="0" w:space="0" w:color="auto"/>
        <w:right w:val="none" w:sz="0" w:space="0" w:color="auto"/>
      </w:divBdr>
    </w:div>
    <w:div w:id="873738538">
      <w:bodyDiv w:val="1"/>
      <w:marLeft w:val="0"/>
      <w:marRight w:val="0"/>
      <w:marTop w:val="0"/>
      <w:marBottom w:val="0"/>
      <w:divBdr>
        <w:top w:val="none" w:sz="0" w:space="0" w:color="auto"/>
        <w:left w:val="none" w:sz="0" w:space="0" w:color="auto"/>
        <w:bottom w:val="none" w:sz="0" w:space="0" w:color="auto"/>
        <w:right w:val="none" w:sz="0" w:space="0" w:color="auto"/>
      </w:divBdr>
    </w:div>
    <w:div w:id="899285973">
      <w:bodyDiv w:val="1"/>
      <w:marLeft w:val="0"/>
      <w:marRight w:val="0"/>
      <w:marTop w:val="0"/>
      <w:marBottom w:val="0"/>
      <w:divBdr>
        <w:top w:val="none" w:sz="0" w:space="0" w:color="auto"/>
        <w:left w:val="none" w:sz="0" w:space="0" w:color="auto"/>
        <w:bottom w:val="none" w:sz="0" w:space="0" w:color="auto"/>
        <w:right w:val="none" w:sz="0" w:space="0" w:color="auto"/>
      </w:divBdr>
    </w:div>
    <w:div w:id="985664614">
      <w:bodyDiv w:val="1"/>
      <w:marLeft w:val="0"/>
      <w:marRight w:val="0"/>
      <w:marTop w:val="0"/>
      <w:marBottom w:val="0"/>
      <w:divBdr>
        <w:top w:val="none" w:sz="0" w:space="0" w:color="auto"/>
        <w:left w:val="none" w:sz="0" w:space="0" w:color="auto"/>
        <w:bottom w:val="none" w:sz="0" w:space="0" w:color="auto"/>
        <w:right w:val="none" w:sz="0" w:space="0" w:color="auto"/>
      </w:divBdr>
    </w:div>
    <w:div w:id="1315137065">
      <w:bodyDiv w:val="1"/>
      <w:marLeft w:val="0"/>
      <w:marRight w:val="0"/>
      <w:marTop w:val="0"/>
      <w:marBottom w:val="0"/>
      <w:divBdr>
        <w:top w:val="none" w:sz="0" w:space="0" w:color="auto"/>
        <w:left w:val="none" w:sz="0" w:space="0" w:color="auto"/>
        <w:bottom w:val="none" w:sz="0" w:space="0" w:color="auto"/>
        <w:right w:val="none" w:sz="0" w:space="0" w:color="auto"/>
      </w:divBdr>
    </w:div>
    <w:div w:id="1339501067">
      <w:bodyDiv w:val="1"/>
      <w:marLeft w:val="0"/>
      <w:marRight w:val="0"/>
      <w:marTop w:val="0"/>
      <w:marBottom w:val="0"/>
      <w:divBdr>
        <w:top w:val="none" w:sz="0" w:space="0" w:color="auto"/>
        <w:left w:val="none" w:sz="0" w:space="0" w:color="auto"/>
        <w:bottom w:val="none" w:sz="0" w:space="0" w:color="auto"/>
        <w:right w:val="none" w:sz="0" w:space="0" w:color="auto"/>
      </w:divBdr>
    </w:div>
    <w:div w:id="1432356832">
      <w:bodyDiv w:val="1"/>
      <w:marLeft w:val="0"/>
      <w:marRight w:val="0"/>
      <w:marTop w:val="0"/>
      <w:marBottom w:val="0"/>
      <w:divBdr>
        <w:top w:val="none" w:sz="0" w:space="0" w:color="auto"/>
        <w:left w:val="none" w:sz="0" w:space="0" w:color="auto"/>
        <w:bottom w:val="none" w:sz="0" w:space="0" w:color="auto"/>
        <w:right w:val="none" w:sz="0" w:space="0" w:color="auto"/>
      </w:divBdr>
    </w:div>
    <w:div w:id="1668827514">
      <w:bodyDiv w:val="1"/>
      <w:marLeft w:val="0"/>
      <w:marRight w:val="0"/>
      <w:marTop w:val="0"/>
      <w:marBottom w:val="0"/>
      <w:divBdr>
        <w:top w:val="none" w:sz="0" w:space="0" w:color="auto"/>
        <w:left w:val="none" w:sz="0" w:space="0" w:color="auto"/>
        <w:bottom w:val="none" w:sz="0" w:space="0" w:color="auto"/>
        <w:right w:val="none" w:sz="0" w:space="0" w:color="auto"/>
      </w:divBdr>
    </w:div>
    <w:div w:id="1782534688">
      <w:bodyDiv w:val="1"/>
      <w:marLeft w:val="0"/>
      <w:marRight w:val="0"/>
      <w:marTop w:val="0"/>
      <w:marBottom w:val="0"/>
      <w:divBdr>
        <w:top w:val="none" w:sz="0" w:space="0" w:color="auto"/>
        <w:left w:val="none" w:sz="0" w:space="0" w:color="auto"/>
        <w:bottom w:val="none" w:sz="0" w:space="0" w:color="auto"/>
        <w:right w:val="none" w:sz="0" w:space="0" w:color="auto"/>
      </w:divBdr>
    </w:div>
    <w:div w:id="1810779049">
      <w:bodyDiv w:val="1"/>
      <w:marLeft w:val="0"/>
      <w:marRight w:val="0"/>
      <w:marTop w:val="0"/>
      <w:marBottom w:val="0"/>
      <w:divBdr>
        <w:top w:val="none" w:sz="0" w:space="0" w:color="auto"/>
        <w:left w:val="none" w:sz="0" w:space="0" w:color="auto"/>
        <w:bottom w:val="none" w:sz="0" w:space="0" w:color="auto"/>
        <w:right w:val="none" w:sz="0" w:space="0" w:color="auto"/>
      </w:divBdr>
    </w:div>
    <w:div w:id="1930968393">
      <w:bodyDiv w:val="1"/>
      <w:marLeft w:val="0"/>
      <w:marRight w:val="0"/>
      <w:marTop w:val="0"/>
      <w:marBottom w:val="0"/>
      <w:divBdr>
        <w:top w:val="none" w:sz="0" w:space="0" w:color="auto"/>
        <w:left w:val="none" w:sz="0" w:space="0" w:color="auto"/>
        <w:bottom w:val="none" w:sz="0" w:space="0" w:color="auto"/>
        <w:right w:val="none" w:sz="0" w:space="0" w:color="auto"/>
      </w:divBdr>
    </w:div>
    <w:div w:id="21128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works.com/continuous-integration" TargetMode="External"/><Relationship Id="rId5" Type="http://schemas.openxmlformats.org/officeDocument/2006/relationships/hyperlink" Target="https://www.thoughtworks.com/continuou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BAKRY</cp:lastModifiedBy>
  <cp:revision>28</cp:revision>
  <dcterms:created xsi:type="dcterms:W3CDTF">2018-03-27T13:44:00Z</dcterms:created>
  <dcterms:modified xsi:type="dcterms:W3CDTF">2018-03-28T11:18:00Z</dcterms:modified>
</cp:coreProperties>
</file>