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DejaVu Sans" w:hAnsi="DejaVu Sans" w:eastAsia="DejaVu Sans" w:cs="DejaVu Sans"/>
          <w:b/>
          <w:color w:val="059669"/>
          <w:sz w:val="68"/>
        </w:rPr>
        <w:t>M² Health</w:t>
      </w:r>
    </w:p>
    <w:p>
      <w:pPr>
        <w:jc w:val="center"/>
      </w:pPr>
      <w:r>
        <w:rPr>
          <w:rFonts w:ascii="DejaVu Sans" w:hAnsi="DejaVu Sans" w:eastAsia="DejaVu Sans" w:cs="DejaVu Sans"/>
          <w:b/>
          <w:color w:val="064E3B"/>
          <w:sz w:val="30"/>
        </w:rPr>
        <w:t>Smart Pharmacy Management System</w:t>
      </w:r>
    </w:p>
    <w:p>
      <w:pPr>
        <w:spacing w:after="240" w:line="269" w:lineRule="auto"/>
        <w:jc w:val="center"/>
        <w:bidi w:val="1"/>
      </w:pPr>
      <w:r>
        <w:rPr>
          <w:rFonts w:ascii="Noto Sans Arabic" w:hAnsi="Noto Sans Arabic" w:eastAsia="Noto Sans Arabic" w:cs="Noto Sans Arabic"/>
          <w:b/>
          <w:color w:val="0F172A"/>
          <w:sz w:val="36"/>
        </w:rPr>
        <w:t>ملخص تسليم المشروع وخطة التطوير</w:t>
      </w:r>
    </w:p>
    <w:p>
      <w:pPr>
        <w:spacing w:after="360" w:line="269" w:lineRule="auto"/>
        <w:jc w:val="center"/>
        <w:bidi w:val="1"/>
      </w:pPr>
      <w:r>
        <w:rPr>
          <w:rFonts w:ascii="Noto Sans Arabic" w:hAnsi="Noto Sans Arabic" w:eastAsia="Noto Sans Arabic" w:cs="Noto Sans Arabic"/>
          <w:b w:val="0"/>
          <w:color w:val="475569"/>
          <w:sz w:val="22"/>
        </w:rPr>
        <w:t>وثيقة مرجعية توضّح ما تم إنجازه، الوضع الحالي، والمراحل القادمة حتى الوصول إلى النسخة النهائية.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shd w:fill="ECFDF5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064E3B"/>
                <w:sz w:val="20"/>
              </w:rPr>
              <w:t>نوع المشروع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/>
                <w:color w:val="0F172A"/>
                <w:sz w:val="19"/>
              </w:rPr>
              <w:t>Desktop Pharmacy Management System</w:t>
            </w:r>
          </w:p>
        </w:tc>
      </w:tr>
      <w:tr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shd w:fill="ECFDF5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064E3B"/>
                <w:sz w:val="20"/>
              </w:rPr>
              <w:t>المرحلة الحالية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/>
                <w:color w:val="059669"/>
                <w:sz w:val="19"/>
              </w:rPr>
              <w:t>Phase 2B — COMPLETE</w:t>
            </w:r>
          </w:p>
        </w:tc>
      </w:tr>
      <w:tr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shd w:fill="ECFDF5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064E3B"/>
                <w:sz w:val="20"/>
              </w:rPr>
              <w:t>المرحلة التالية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/>
                <w:color w:val="0F172A"/>
                <w:sz w:val="19"/>
              </w:rPr>
              <w:t>Phase 2C — Real Catalog UI Integration</w:t>
            </w:r>
          </w:p>
        </w:tc>
      </w:tr>
    </w:tbl>
    <w:p>
      <w:pPr>
        <w:spacing w:after="0" w:line="269" w:lineRule="auto"/>
        <w:jc w:val="center"/>
        <w:bidi w:val="1"/>
      </w:pPr>
      <w:r>
        <w:rPr>
          <w:rFonts w:ascii="Noto Sans Arabic" w:hAnsi="Noto Sans Arabic" w:eastAsia="Noto Sans Arabic" w:cs="Noto Sans Arabic"/>
          <w:b w:val="0"/>
          <w:color w:val="475569"/>
          <w:sz w:val="18"/>
        </w:rPr>
        <w:t>آخر تحديث: سبتمبر 2026</w:t>
      </w:r>
    </w:p>
    <w:p>
      <w:r>
        <w:br w:type="page"/>
      </w:r>
    </w:p>
    <w:p>
      <w:pPr>
        <w:keepNext/>
        <w:bidi w:val="1"/>
        <w:spacing w:before="200" w:after="100"/>
        <w:jc w:val="right"/>
      </w:pPr>
      <w:r>
        <w:rPr>
          <w:rFonts w:ascii="Noto Sans Arabic" w:hAnsi="Noto Sans Arabic" w:eastAsia="Noto Sans Arabic" w:cs="Noto Sans Arabic"/>
          <w:b/>
          <w:color w:val="064E3B"/>
          <w:sz w:val="32"/>
        </w:rPr>
        <w:t>ملخص تنفيذي</w:t>
      </w:r>
    </w:p>
    <w:p>
      <w:pPr>
        <w:spacing w:after="80" w:line="269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0F172A"/>
          <w:sz w:val="21"/>
        </w:rPr>
        <w:t>M² Health هو نظام Desktop احترافي لإدارة الصيدليات، مبني على معمارية Offline-First بحيث تظل الصيدلية قادرة على العمل حتى مع انقطاع الإنترنت. تم الانتهاء من واجهات النظام بالكامل، ثم بناء أساس Tauri + Rust + SQLite، وبعدها إنشاء الـCatalog Domain Model الحقيقي والمُطبع داخل SQLite. الخطوة التالية هي توصيل الـCatalog UI بالـDatabase الحقيقية، ثم استيراد Dataset الأدوية المصرية بشكل منضبط.</w:t>
      </w:r>
    </w:p>
    <w:p>
      <w:pPr>
        <w:keepNext/>
        <w:bidi w:val="1"/>
        <w:spacing w:before="140" w:after="100"/>
        <w:jc w:val="right"/>
      </w:pPr>
      <w:r>
        <w:rPr>
          <w:rFonts w:ascii="Noto Sans Arabic" w:hAnsi="Noto Sans Arabic" w:eastAsia="Noto Sans Arabic" w:cs="Noto Sans Arabic"/>
          <w:b/>
          <w:color w:val="064E3B"/>
          <w:sz w:val="26"/>
        </w:rPr>
        <w:t>الوضع الحالي بسرعة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D1FAE5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059669"/>
                <w:sz w:val="22"/>
              </w:rPr>
              <w:t>COMPLETE</w:t>
            </w:r>
          </w:p>
        </w:tc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0F172A"/>
                <w:sz w:val="22"/>
              </w:rPr>
              <w:t>Phase 1 — UI/UX Foundation</w:t>
            </w:r>
          </w:p>
          <w:p>
            <w:pPr>
              <w:spacing w:after="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color w:val="475569"/>
                <w:sz w:val="18"/>
              </w:rPr>
              <w:t>جميع الشاشات الأساسية، Design System، App Shell، Sidebar/Topbar والـDemo Workflows مكتملة.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D1FAE5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059669"/>
                <w:sz w:val="22"/>
              </w:rPr>
              <w:t>COMPLETE</w:t>
            </w:r>
          </w:p>
        </w:tc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0F172A"/>
                <w:sz w:val="22"/>
              </w:rPr>
              <w:t>Phase 2A — Desktop + Rust + SQLite Foundation</w:t>
            </w:r>
          </w:p>
          <w:p>
            <w:pPr>
              <w:spacing w:after="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color w:val="475569"/>
                <w:sz w:val="18"/>
              </w:rPr>
              <w:t>Tauri v2، Rust backend، SQLite، migrations، branches وIPC تم تنفيذهم والتحقق منهم.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D1FAE5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059669"/>
                <w:sz w:val="22"/>
              </w:rPr>
              <w:t>COMPLETE</w:t>
            </w:r>
          </w:p>
        </w:tc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0F172A"/>
                <w:sz w:val="22"/>
              </w:rPr>
              <w:t>Phase 2B — Real Catalog Domain Model</w:t>
            </w:r>
          </w:p>
          <w:p>
            <w:pPr>
              <w:spacing w:after="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color w:val="475569"/>
                <w:sz w:val="18"/>
              </w:rPr>
              <w:t>Catalog schema حقيقي: Products, Packages, Barcodes, Manufacturers, Ingredients, Price History وغيرها.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DBEAFE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2563EB"/>
                <w:sz w:val="22"/>
              </w:rPr>
              <w:t>NEXT</w:t>
            </w:r>
          </w:p>
        </w:tc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0F172A"/>
                <w:sz w:val="22"/>
              </w:rPr>
              <w:t>Phase 2C — Real Catalog UI Integration</w:t>
            </w:r>
          </w:p>
          <w:p>
            <w:pPr>
              <w:spacing w:after="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color w:val="475569"/>
                <w:sz w:val="18"/>
              </w:rPr>
              <w:t>ربط الـCatalog UI مباشرة بـSQLite مع Search, Filters, Pagination, CRUD, Packages, Barcodes وPrice History.</w:t>
            </w:r>
          </w:p>
        </w:tc>
      </w:tr>
    </w:tbl>
    <w:p>
      <w:pPr>
        <w:spacing w:after="40"/>
      </w:pPr>
    </w:p>
    <w:p>
      <w:pPr>
        <w:keepNext/>
        <w:bidi w:val="1"/>
        <w:spacing w:before="140" w:after="100"/>
        <w:jc w:val="right"/>
      </w:pPr>
      <w:r>
        <w:rPr>
          <w:rFonts w:ascii="Noto Sans Arabic" w:hAnsi="Noto Sans Arabic" w:eastAsia="Noto Sans Arabic" w:cs="Noto Sans Arabic"/>
          <w:b/>
          <w:color w:val="064E3B"/>
          <w:sz w:val="26"/>
        </w:rPr>
        <w:t>الخريطة العامة للمراحل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1944"/>
        <w:gridCol w:w="5256"/>
        <w:gridCol w:w="1800"/>
      </w:tblGrid>
      <w:tr>
        <w:trPr>
          <w:tblHeader w:val="true"/>
        </w:trPr>
        <w:tc>
          <w:tcPr>
            <w:tcW w:type="dxa" w:w="2556"/>
            <w:shd w:fill="064E3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bidi w:val="1"/>
            </w:pPr>
            <w:r>
              <w:rPr>
                <w:rFonts w:ascii="DejaVu Sans" w:hAnsi="DejaVu Sans" w:eastAsia="DejaVu Sans" w:cs="DejaVu Sans"/>
                <w:b/>
                <w:color w:val="FFFFFF"/>
                <w:sz w:val="19"/>
              </w:rPr>
              <w:t>#</w:t>
            </w:r>
          </w:p>
        </w:tc>
        <w:tc>
          <w:tcPr>
            <w:tcW w:type="dxa" w:w="2556"/>
            <w:shd w:fill="064E3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bidi w:val="1"/>
            </w:pPr>
            <w:r>
              <w:rPr>
                <w:rFonts w:ascii="DejaVu Sans" w:hAnsi="DejaVu Sans" w:eastAsia="DejaVu Sans" w:cs="DejaVu Sans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2556"/>
            <w:shd w:fill="064E3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9"/>
              </w:rPr>
              <w:t>المحتوى الرئيسي</w:t>
            </w:r>
          </w:p>
        </w:tc>
        <w:tc>
          <w:tcPr>
            <w:tcW w:type="dxa" w:w="2556"/>
            <w:shd w:fill="064E3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9"/>
              </w:rPr>
              <w:t>الحالة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color w:val="059669"/>
                <w:sz w:val="17"/>
              </w:rPr>
              <w:t>1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059669"/>
                <w:sz w:val="17"/>
              </w:rPr>
              <w:t>Phase 1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059669"/>
                <w:sz w:val="17"/>
              </w:rPr>
              <w:t>Full UI/UX + Design System + جميع الشاشات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059669"/>
                <w:sz w:val="17"/>
              </w:rPr>
              <w:t>COMPLETE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color w:val="059669"/>
                <w:sz w:val="17"/>
              </w:rPr>
              <w:t>2A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059669"/>
                <w:sz w:val="17"/>
              </w:rPr>
              <w:t>Phase 2A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059669"/>
                <w:sz w:val="17"/>
              </w:rPr>
              <w:t>Tauri + Rust + SQLite Foundation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059669"/>
                <w:sz w:val="17"/>
              </w:rPr>
              <w:t>COMPLETE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color w:val="059669"/>
                <w:sz w:val="17"/>
              </w:rPr>
              <w:t>2B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059669"/>
                <w:sz w:val="17"/>
              </w:rPr>
              <w:t>Phase 2B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059669"/>
                <w:sz w:val="17"/>
              </w:rPr>
              <w:t>Real Catalog Domain Model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059669"/>
                <w:sz w:val="17"/>
              </w:rPr>
              <w:t>COMPLETE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color w:val="2563EB"/>
                <w:sz w:val="17"/>
              </w:rPr>
              <w:t>2C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2563EB"/>
                <w:sz w:val="17"/>
              </w:rPr>
              <w:t>Phase 2C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2563EB"/>
                <w:sz w:val="17"/>
              </w:rPr>
              <w:t>Real Catalog UI ↔ SQLite Integration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2563EB"/>
                <w:sz w:val="17"/>
              </w:rPr>
              <w:t>NEXT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color w:val="475569"/>
                <w:sz w:val="17"/>
              </w:rPr>
              <w:t>2D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475569"/>
                <w:sz w:val="17"/>
              </w:rPr>
              <w:t>Phase 2D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475569"/>
                <w:sz w:val="17"/>
              </w:rPr>
              <w:t>Egyptian Drugs Import Pipeline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475569"/>
                <w:sz w:val="17"/>
              </w:rPr>
              <w:t>PLANNED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color w:val="475569"/>
                <w:sz w:val="17"/>
              </w:rPr>
              <w:t>3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475569"/>
                <w:sz w:val="17"/>
              </w:rPr>
              <w:t>Phase 3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475569"/>
                <w:sz w:val="17"/>
              </w:rPr>
              <w:t>Inventory / Batches / Expiry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475569"/>
                <w:sz w:val="17"/>
              </w:rPr>
              <w:t>PLANNED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color w:val="475569"/>
                <w:sz w:val="17"/>
              </w:rPr>
              <w:t>4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475569"/>
                <w:sz w:val="17"/>
              </w:rPr>
              <w:t>Phase 4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475569"/>
                <w:sz w:val="17"/>
              </w:rPr>
              <w:t>POS / Sales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475569"/>
                <w:sz w:val="17"/>
              </w:rPr>
              <w:t>PLANNED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color w:val="475569"/>
                <w:sz w:val="17"/>
              </w:rPr>
              <w:t>5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475569"/>
                <w:sz w:val="17"/>
              </w:rPr>
              <w:t>Phase 5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475569"/>
                <w:sz w:val="17"/>
              </w:rPr>
              <w:t>Purchases / Suppliers / Customers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475569"/>
                <w:sz w:val="17"/>
              </w:rPr>
              <w:t>PLANNED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color w:val="475569"/>
                <w:sz w:val="17"/>
              </w:rPr>
              <w:t>6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475569"/>
                <w:sz w:val="17"/>
              </w:rPr>
              <w:t>Phase 6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475569"/>
                <w:sz w:val="17"/>
              </w:rPr>
              <w:t>Reports / Finance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475569"/>
                <w:sz w:val="17"/>
              </w:rPr>
              <w:t>PLANNED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color w:val="475569"/>
                <w:sz w:val="17"/>
              </w:rPr>
              <w:t>7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475569"/>
                <w:sz w:val="17"/>
              </w:rPr>
              <w:t>Phase 7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475569"/>
                <w:sz w:val="17"/>
              </w:rPr>
              <w:t>Users / Permissions / Multi-Branch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475569"/>
                <w:sz w:val="17"/>
              </w:rPr>
              <w:t>PLANNED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color w:val="475569"/>
                <w:sz w:val="17"/>
              </w:rPr>
              <w:t>8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475569"/>
                <w:sz w:val="17"/>
              </w:rPr>
              <w:t>Phase 8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475569"/>
                <w:sz w:val="17"/>
              </w:rPr>
              <w:t>Supabase / Cloud / Sync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475569"/>
                <w:sz w:val="17"/>
              </w:rPr>
              <w:t>PLANNED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color w:val="475569"/>
                <w:sz w:val="17"/>
              </w:rPr>
              <w:t>9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475569"/>
                <w:sz w:val="17"/>
              </w:rPr>
              <w:t>Phase 9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475569"/>
                <w:sz w:val="17"/>
              </w:rPr>
              <w:t>Production Hardening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475569"/>
                <w:sz w:val="17"/>
              </w:rPr>
              <w:t>PLANNED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color w:val="475569"/>
                <w:sz w:val="17"/>
              </w:rPr>
              <w:t>10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475569"/>
                <w:sz w:val="17"/>
              </w:rPr>
              <w:t>Phase 10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475569"/>
                <w:sz w:val="17"/>
              </w:rPr>
              <w:t>Optional AI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475569"/>
                <w:sz w:val="17"/>
              </w:rPr>
              <w:t>OPTIONAL</w:t>
            </w:r>
          </w:p>
        </w:tc>
      </w:tr>
    </w:tbl>
    <w:p>
      <w:r>
        <w:br w:type="page"/>
      </w:r>
    </w:p>
    <w:p>
      <w:pPr>
        <w:keepNext/>
        <w:bidi w:val="1"/>
        <w:spacing w:before="200" w:after="100"/>
        <w:jc w:val="right"/>
      </w:pPr>
      <w:r>
        <w:rPr>
          <w:rFonts w:ascii="Noto Sans Arabic" w:hAnsi="Noto Sans Arabic" w:eastAsia="Noto Sans Arabic" w:cs="Noto Sans Arabic"/>
          <w:b/>
          <w:color w:val="064E3B"/>
          <w:sz w:val="32"/>
        </w:rPr>
        <w:t>اتجاه المشروع والمعمارية</w:t>
      </w:r>
    </w:p>
    <w:p>
      <w:pPr>
        <w:spacing w:after="80" w:line="269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0F172A"/>
          <w:sz w:val="21"/>
        </w:rPr>
        <w:t>M² Health مش Website؛ هو Desktop Pharmacy Management System هدفه يبقى نظام تشغيل وإدارة كامل للصيدليات.</w:t>
      </w:r>
    </w:p>
    <w:p>
      <w:pPr>
        <w:keepNext/>
        <w:bidi w:val="1"/>
        <w:spacing w:before="140" w:after="100"/>
        <w:jc w:val="right"/>
      </w:pPr>
      <w:r>
        <w:rPr>
          <w:rFonts w:ascii="Noto Sans Arabic" w:hAnsi="Noto Sans Arabic" w:eastAsia="Noto Sans Arabic" w:cs="Noto Sans Arabic"/>
          <w:b/>
          <w:color w:val="064E3B"/>
          <w:sz w:val="26"/>
        </w:rPr>
        <w:t>Tech Stack الحالي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Frontend: React + TypeScript + Vite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Desktop Runtime: Tauri v2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Native Backend: Rust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Local Database: SQLite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Future Cloud: Supabase / PostgreSQL</w:t>
      </w:r>
    </w:p>
    <w:p>
      <w:pPr>
        <w:keepNext/>
        <w:bidi w:val="1"/>
        <w:spacing w:before="140" w:after="100"/>
        <w:jc w:val="right"/>
      </w:pPr>
      <w:r>
        <w:rPr>
          <w:rFonts w:ascii="Noto Sans Arabic" w:hAnsi="Noto Sans Arabic" w:eastAsia="Noto Sans Arabic" w:cs="Noto Sans Arabic"/>
          <w:b/>
          <w:color w:val="064E3B"/>
          <w:sz w:val="26"/>
        </w:rPr>
        <w:t>المعمارية طويلة المدى</w:t>
      </w:r>
    </w:p>
    <w:p>
      <w:pPr>
        <w:spacing w:after="160" w:line="269" w:lineRule="auto"/>
        <w:jc w:val="center"/>
      </w:pPr>
      <w:r>
        <w:rPr>
          <w:rFonts w:ascii="DejaVu Sans" w:hAnsi="DejaVu Sans" w:eastAsia="DejaVu Sans" w:cs="DejaVu Sans"/>
          <w:b/>
          <w:color w:val="064E3B"/>
          <w:sz w:val="21"/>
        </w:rPr>
        <w:t>React UI  →  Tauri IPC  →  Rust  →  SQLite  →  Future Sync Engine  →  Supabase / PostgreSQL</w:t>
      </w:r>
    </w:p>
    <w:p>
      <w:pPr>
        <w:spacing w:after="80" w:line="269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0F172A"/>
          <w:sz w:val="20"/>
        </w:rPr>
        <w:t>SQLite ليست حلًا مؤقتًا. هي الـLocal Operational Database الأساسية، بحيث تفضل الصيدلية شغالة حتى لو الإنترنت فصل. Supabase سيُضاف لاحقًا للـCloud Sync، Authentication، Multi-Branch، Remote Management، Backup، Device Synchronization وCentralized Reporting.</w:t>
      </w:r>
    </w:p>
    <w:p>
      <w:pPr>
        <w:keepNext/>
        <w:bidi w:val="1"/>
        <w:spacing w:before="140" w:after="100"/>
        <w:jc w:val="right"/>
      </w:pPr>
      <w:r>
        <w:rPr>
          <w:rFonts w:ascii="Noto Sans Arabic" w:hAnsi="Noto Sans Arabic" w:eastAsia="Noto Sans Arabic" w:cs="Noto Sans Arabic"/>
          <w:b/>
          <w:color w:val="064E3B"/>
          <w:sz w:val="26"/>
        </w:rPr>
        <w:t>قواعد معمارية ثابتة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React لا يتعامل مع Raw SQL.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Tauri Commands تفضل Thin، والـSQL داخل Rust Repositories / Services.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SQLite هي الـLocal Source of Truth.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لا يتم خلط Mock Data مع Real Native Data.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كل Migration تكون Versioned، وممنوع تعديل Migration تم تطبيقها بالفعل.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Money لا يُخزن كـFloating Point.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Price History لا يتم عمل Overwrite لها.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Stock لا يُخزن مباشرة داخل Product.</w:t>
      </w:r>
    </w:p>
    <w:p>
      <w:r>
        <w:br w:type="page"/>
      </w:r>
    </w:p>
    <w:p>
      <w:pPr>
        <w:keepNext/>
        <w:bidi w:val="1"/>
        <w:spacing w:before="200" w:after="100"/>
        <w:jc w:val="right"/>
      </w:pPr>
      <w:r>
        <w:rPr>
          <w:rFonts w:ascii="Noto Sans Arabic" w:hAnsi="Noto Sans Arabic" w:eastAsia="Noto Sans Arabic" w:cs="Noto Sans Arabic"/>
          <w:b/>
          <w:color w:val="064E3B"/>
          <w:sz w:val="32"/>
        </w:rPr>
        <w:t>المرحلة الأولى — Phase 1 | UI/UX Foundation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D1FAE5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059669"/>
                <w:sz w:val="22"/>
              </w:rPr>
              <w:t>COMPLETE</w:t>
            </w:r>
          </w:p>
        </w:tc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0F172A"/>
                <w:sz w:val="22"/>
              </w:rPr>
              <w:t>الحالة</w:t>
            </w:r>
          </w:p>
          <w:p>
            <w:pPr>
              <w:spacing w:after="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color w:val="475569"/>
                <w:sz w:val="18"/>
              </w:rPr>
              <w:t>تم الانتهاء من الـUI/UX الكامل للنظام قبل إدخال Backend حقيقي.</w:t>
            </w:r>
          </w:p>
        </w:tc>
      </w:tr>
    </w:tbl>
    <w:p>
      <w:pPr>
        <w:spacing w:after="40"/>
      </w:pPr>
    </w:p>
    <w:p>
      <w:pPr>
        <w:keepNext/>
        <w:bidi w:val="1"/>
        <w:spacing w:before="140" w:after="100"/>
        <w:jc w:val="right"/>
      </w:pPr>
      <w:r>
        <w:rPr>
          <w:rFonts w:ascii="Noto Sans Arabic" w:hAnsi="Noto Sans Arabic" w:eastAsia="Noto Sans Arabic" w:cs="Noto Sans Arabic"/>
          <w:b/>
          <w:color w:val="064E3B"/>
          <w:sz w:val="26"/>
        </w:rPr>
        <w:t>ما تم تنفيذه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Branding كامل لـM² Health، بما فيه اللوجو، تكبير الـ² فوق الـM، والهوية White / Mint / Emerald.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Design System كامل: Buttons, Inputs, Cards, Badges, Tables, Modals, Drawers, Alerts, Pagination, Loading/Empty States وغيرها.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Application Shell احترافي: Fixed Sidebar، Stable Topbar، وMain Content يعمل Scroll بشكل مستقل.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Desktop-first Layout مع Responsive behavior لمقاسات اللابتوب والديسكتوب.</w:t>
      </w:r>
    </w:p>
    <w:p>
      <w:pPr>
        <w:keepNext/>
        <w:bidi w:val="1"/>
        <w:spacing w:before="140" w:after="100"/>
        <w:jc w:val="right"/>
      </w:pPr>
      <w:r>
        <w:rPr>
          <w:rFonts w:ascii="Noto Sans Arabic" w:hAnsi="Noto Sans Arabic" w:eastAsia="Noto Sans Arabic" w:cs="Noto Sans Arabic"/>
          <w:b/>
          <w:color w:val="064E3B"/>
          <w:sz w:val="26"/>
        </w:rPr>
        <w:t>الشاشات التي تم تصميمها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Dashboard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POS / Sales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Catalog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Product Details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Add / Edit Product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Inventory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Stock Movements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Stock Counts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Expiry Management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Purchases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Purchase Details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Receive Purchase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Suppliers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Supplier Details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Customers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Customer Details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Reports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Finance / Accounting Shell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Employees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Roles &amp; Permissions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Branches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Settings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Backup &amp; Restore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Sync / Cloud Status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Notifications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Audit Log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Internal Design System Page</w:t>
      </w:r>
    </w:p>
    <w:p>
      <w:pPr>
        <w:keepNext/>
        <w:bidi w:val="1"/>
        <w:spacing w:before="140" w:after="100"/>
        <w:jc w:val="right"/>
      </w:pPr>
      <w:r>
        <w:rPr>
          <w:rFonts w:ascii="Noto Sans Arabic" w:hAnsi="Noto Sans Arabic" w:eastAsia="Noto Sans Arabic" w:cs="Noto Sans Arabic"/>
          <w:b/>
          <w:color w:val="064E3B"/>
          <w:sz w:val="26"/>
        </w:rPr>
        <w:t>Verification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Desktop layouts verified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Sidebar behavior verified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Catalog demo workflows verified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POS demo workflows verified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Modal / Drawer behavior verified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Keyboard behavior verified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Responsive sizes verified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Frontend tests passed</w:t>
      </w:r>
    </w:p>
    <w:p>
      <w:r>
        <w:br w:type="page"/>
      </w:r>
    </w:p>
    <w:p>
      <w:pPr>
        <w:keepNext/>
        <w:bidi w:val="1"/>
        <w:spacing w:before="200" w:after="100"/>
        <w:jc w:val="right"/>
      </w:pPr>
      <w:r>
        <w:rPr>
          <w:rFonts w:ascii="Noto Sans Arabic" w:hAnsi="Noto Sans Arabic" w:eastAsia="Noto Sans Arabic" w:cs="Noto Sans Arabic"/>
          <w:b/>
          <w:color w:val="064E3B"/>
          <w:sz w:val="32"/>
        </w:rPr>
        <w:t>Phase 2A | Desktop + Rust + SQLite Foundation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D1FAE5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059669"/>
                <w:sz w:val="22"/>
              </w:rPr>
              <w:t>COMPLETE</w:t>
            </w:r>
          </w:p>
        </w:tc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0F172A"/>
                <w:sz w:val="22"/>
              </w:rPr>
              <w:t>الحالة</w:t>
            </w:r>
          </w:p>
          <w:p>
            <w:pPr>
              <w:spacing w:after="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color w:val="475569"/>
                <w:sz w:val="18"/>
              </w:rPr>
              <w:t>تحويل المشروع من UI-only إلى Desktop Application حقيقية بقاعدة بيانات محلية.</w:t>
            </w:r>
          </w:p>
        </w:tc>
      </w:tr>
    </w:tbl>
    <w:p>
      <w:pPr>
        <w:spacing w:after="40"/>
      </w:pPr>
    </w:p>
    <w:p>
      <w:pPr>
        <w:keepNext/>
        <w:bidi w:val="1"/>
        <w:spacing w:before="140" w:after="100"/>
        <w:jc w:val="right"/>
      </w:pPr>
      <w:r>
        <w:rPr>
          <w:rFonts w:ascii="Noto Sans Arabic" w:hAnsi="Noto Sans Arabic" w:eastAsia="Noto Sans Arabic" w:cs="Noto Sans Arabic"/>
          <w:b/>
          <w:color w:val="064E3B"/>
          <w:sz w:val="26"/>
        </w:rPr>
        <w:t>ما تم تنفيذه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Tauri v2: Desktop Runtime، Window setup، Dev/Build scripts.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Rust: Modular backend structure، Commands، Repositories، Structured Errors، DB initialization.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SQLite: bundled rusqlite، Local App Data Storage، Foreign Keys، WAL Mode، Busy Timeout.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Migration System: Versioned + Transactional migrations، Schema version tracking، Rollback behavior.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جدول branches الحقيقي مع UUID, code, name, phone, address, active state, timestamps.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Default branch logic ينشئ Main Pharmacy مرة واحدة فقط بدون duplicates.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Centralized typed Tauri IPC client، والـTopbar Branch Selector متوصل بـSQLite الحقيقي.</w:t>
      </w:r>
    </w:p>
    <w:p>
      <w:pPr>
        <w:keepNext/>
        <w:bidi w:val="1"/>
        <w:spacing w:before="140" w:after="100"/>
        <w:jc w:val="right"/>
      </w:pPr>
      <w:r>
        <w:rPr>
          <w:rFonts w:ascii="Noto Sans Arabic" w:hAnsi="Noto Sans Arabic" w:eastAsia="Noto Sans Arabic" w:cs="Noto Sans Arabic"/>
          <w:b/>
          <w:color w:val="064E3B"/>
          <w:sz w:val="26"/>
        </w:rPr>
        <w:t>مشاكل بيئة التطوير التي تم حلها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Windows Smart App Control كان يمنع Cargo وتم حل المشكلة.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Vite EBUSY اتصلحت عن طريق تجاهل src-tauri/target.</w:t>
      </w:r>
    </w:p>
    <w:p>
      <w:pPr>
        <w:keepNext/>
        <w:bidi w:val="1"/>
        <w:spacing w:before="140" w:after="100"/>
        <w:jc w:val="right"/>
      </w:pPr>
      <w:r>
        <w:rPr>
          <w:rFonts w:ascii="Noto Sans Arabic" w:hAnsi="Noto Sans Arabic" w:eastAsia="Noto Sans Arabic" w:cs="Noto Sans Arabic"/>
          <w:b/>
          <w:color w:val="064E3B"/>
          <w:sz w:val="26"/>
        </w:rPr>
        <w:t>Verification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cargo check passed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cargo test passed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npm run tauri dev passed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Desktop app opened successfully</w:t>
      </w:r>
    </w:p>
    <w:p>
      <w:r>
        <w:br w:type="page"/>
      </w:r>
    </w:p>
    <w:p>
      <w:pPr>
        <w:keepNext/>
        <w:bidi w:val="1"/>
        <w:spacing w:before="200" w:after="100"/>
        <w:jc w:val="right"/>
      </w:pPr>
      <w:r>
        <w:rPr>
          <w:rFonts w:ascii="Noto Sans Arabic" w:hAnsi="Noto Sans Arabic" w:eastAsia="Noto Sans Arabic" w:cs="Noto Sans Arabic"/>
          <w:b/>
          <w:color w:val="064E3B"/>
          <w:sz w:val="32"/>
        </w:rPr>
        <w:t>Phase 2B | Real Catalog Domain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D1FAE5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059669"/>
                <w:sz w:val="22"/>
              </w:rPr>
              <w:t>COMPLETE</w:t>
            </w:r>
          </w:p>
        </w:tc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0F172A"/>
                <w:sz w:val="22"/>
              </w:rPr>
              <w:t>الحالة</w:t>
            </w:r>
          </w:p>
          <w:p>
            <w:pPr>
              <w:spacing w:after="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color w:val="475569"/>
                <w:sz w:val="18"/>
              </w:rPr>
              <w:t>تم بناء الـCatalog Database Architecture الحقيقي والمُطبع داخل SQLite.</w:t>
            </w:r>
          </w:p>
        </w:tc>
      </w:tr>
    </w:tbl>
    <w:p>
      <w:pPr>
        <w:spacing w:after="40"/>
      </w:pPr>
    </w:p>
    <w:p>
      <w:pPr>
        <w:keepNext/>
        <w:bidi w:val="1"/>
        <w:spacing w:before="140" w:after="100"/>
        <w:jc w:val="right"/>
      </w:pPr>
      <w:r>
        <w:rPr>
          <w:rFonts w:ascii="Noto Sans Arabic" w:hAnsi="Noto Sans Arabic" w:eastAsia="Noto Sans Arabic" w:cs="Noto Sans Arabic"/>
          <w:b/>
          <w:color w:val="064E3B"/>
          <w:sz w:val="26"/>
        </w:rPr>
        <w:t>المبدأ الأهم</w:t>
      </w:r>
    </w:p>
    <w:p>
      <w:pPr>
        <w:spacing w:after="80" w:line="269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0F172A"/>
          <w:sz w:val="21"/>
        </w:rPr>
        <w:t>Product ليس هو ProductPackage. الـProduct يمثل الهوية التجارية/المنطقية للدواء، بينما الـProductPackage يمثل العبوة أو الـSKU القابل للبيع.</w:t>
      </w:r>
    </w:p>
    <w:p>
      <w:pPr>
        <w:keepNext/>
        <w:bidi w:val="1"/>
        <w:spacing w:before="140" w:after="100"/>
        <w:jc w:val="right"/>
      </w:pPr>
      <w:r>
        <w:rPr>
          <w:rFonts w:ascii="Noto Sans Arabic" w:hAnsi="Noto Sans Arabic" w:eastAsia="Noto Sans Arabic" w:cs="Noto Sans Arabic"/>
          <w:b/>
          <w:color w:val="064E3B"/>
          <w:sz w:val="26"/>
        </w:rPr>
        <w:t>الجداول الحالية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products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product_packages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manufacturers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categories / drug_classes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routes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active_ingredients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product_active_ingredients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barcodes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product_price_history</w:t>
      </w:r>
    </w:p>
    <w:p>
      <w:pPr>
        <w:keepNext/>
        <w:bidi w:val="1"/>
        <w:spacing w:before="140" w:after="100"/>
        <w:jc w:val="right"/>
      </w:pPr>
      <w:r>
        <w:rPr>
          <w:rFonts w:ascii="Noto Sans Arabic" w:hAnsi="Noto Sans Arabic" w:eastAsia="Noto Sans Arabic" w:cs="Noto Sans Arabic"/>
          <w:b/>
          <w:color w:val="064E3B"/>
          <w:sz w:val="26"/>
        </w:rPr>
        <w:t>قواعد الداتا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Product يدعم commercial_name_en وcommercial_name_ar وscientific_name وManufacturer وDrug Class/Category وRoute وActive/Inactive.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ProductPackage يدعم Package Label, Pack Size, Unit Name, Units per Package, Default Package, Active/Inactive.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Barcodes مرتبطة بالـProductPackage، Globally Unique، مع دعم أكثر من Barcode للعبوة وPrimary واحد كحد أقصى.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Active Ingredients بعلاقة Many-to-Many، لأن Product قد يحتوي أكثر من مادة فعالة.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Price History Append-Oriented؛ السعر القديم لا يُحذف عند تعديل السعر.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الفلوس تُخزن كـInteger Minor Units؛ مثال 22.50 EGP تُخزن 2250.</w:t>
      </w:r>
    </w:p>
    <w:p>
      <w:pPr>
        <w:keepNext/>
        <w:bidi w:val="1"/>
        <w:spacing w:before="140" w:after="100"/>
        <w:jc w:val="right"/>
      </w:pPr>
      <w:r>
        <w:rPr>
          <w:rFonts w:ascii="Noto Sans Arabic" w:hAnsi="Noto Sans Arabic" w:eastAsia="Noto Sans Arabic" w:cs="Noto Sans Arabic"/>
          <w:b/>
          <w:color w:val="064E3B"/>
          <w:sz w:val="26"/>
        </w:rPr>
        <w:t>حالة الـDatabase الحقيقية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64E3B"/>
          </w:tcPr>
          <w:p>
            <w:pPr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9"/>
              </w:rPr>
              <w:t>العنصر</w:t>
            </w:r>
          </w:p>
        </w:tc>
        <w:tc>
          <w:tcPr>
            <w:tcW w:type="dxa" w:w="5112"/>
            <w:shd w:fill="064E3B"/>
          </w:tcPr>
          <w:p>
            <w:pPr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9"/>
              </w:rPr>
              <w:t>الحالة الحالية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sz w:val="18"/>
              </w:rPr>
              <w:t>Schema Version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059669"/>
                <w:sz w:val="18"/>
              </w:rPr>
              <w:t>2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sz w:val="18"/>
              </w:rPr>
              <w:t>Migration 001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059669"/>
                <w:sz w:val="18"/>
              </w:rPr>
              <w:t>branches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sz w:val="18"/>
              </w:rPr>
              <w:t>Migration 002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059669"/>
                <w:sz w:val="18"/>
              </w:rPr>
              <w:t>Catalog Core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sz w:val="18"/>
              </w:rPr>
              <w:t>branches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059669"/>
                <w:sz w:val="18"/>
              </w:rPr>
              <w:t>1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sz w:val="18"/>
              </w:rPr>
              <w:t>products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059669"/>
                <w:sz w:val="18"/>
              </w:rPr>
              <w:t>0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sz w:val="18"/>
              </w:rPr>
              <w:t>product_packages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059669"/>
                <w:sz w:val="18"/>
              </w:rPr>
              <w:t>0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sz w:val="18"/>
              </w:rPr>
              <w:t>barcodes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059669"/>
                <w:sz w:val="18"/>
              </w:rPr>
              <w:t>0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sz w:val="18"/>
              </w:rPr>
              <w:t>price_history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059669"/>
                <w:sz w:val="18"/>
              </w:rPr>
              <w:t>0</w:t>
            </w:r>
          </w:p>
        </w:tc>
      </w:tr>
    </w:tbl>
    <w:p>
      <w:r>
        <w:br w:type="page"/>
      </w:r>
    </w:p>
    <w:p>
      <w:pPr>
        <w:keepNext/>
        <w:bidi w:val="1"/>
        <w:spacing w:before="200" w:after="100"/>
        <w:jc w:val="right"/>
      </w:pPr>
      <w:r>
        <w:rPr>
          <w:rFonts w:ascii="Noto Sans Arabic" w:hAnsi="Noto Sans Arabic" w:eastAsia="Noto Sans Arabic" w:cs="Noto Sans Arabic"/>
          <w:b/>
          <w:color w:val="064E3B"/>
          <w:sz w:val="32"/>
        </w:rPr>
        <w:t>Egyptian Drug Dataset | مرجع الأدوية المصرية</w:t>
      </w:r>
    </w:p>
    <w:p>
      <w:pPr>
        <w:spacing w:after="80" w:line="269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0F172A"/>
          <w:sz w:val="21"/>
        </w:rPr>
        <w:t>المصدر الأساسي الحالي لبيانات الأدوية المصرية موجود داخل المشروع في:</w:t>
      </w:r>
    </w:p>
    <w:p>
      <w:pPr>
        <w:spacing w:after="80" w:line="269" w:lineRule="auto"/>
        <w:jc w:val="center"/>
      </w:pPr>
      <w:r>
        <w:rPr>
          <w:rFonts w:ascii="DejaVu Sans" w:hAnsi="DejaVu Sans" w:eastAsia="DejaVu Sans" w:cs="DejaVu Sans"/>
          <w:b/>
          <w:color w:val="059669"/>
          <w:sz w:val="21"/>
        </w:rPr>
        <w:t>src/data/karem/egyptian-drugs.csv</w:t>
      </w:r>
    </w:p>
    <w:p>
      <w:pPr>
        <w:spacing w:after="80" w:line="269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0F172A"/>
          <w:sz w:val="21"/>
        </w:rPr>
        <w:t>والـCanonical Source Configuration موجود في:</w:t>
      </w:r>
    </w:p>
    <w:p>
      <w:pPr>
        <w:spacing w:after="80" w:line="269" w:lineRule="auto"/>
        <w:jc w:val="center"/>
      </w:pPr>
      <w:r>
        <w:rPr>
          <w:rFonts w:ascii="DejaVu Sans" w:hAnsi="DejaVu Sans" w:eastAsia="DejaVu Sans" w:cs="DejaVu Sans"/>
          <w:b/>
          <w:color w:val="059669"/>
          <w:sz w:val="21"/>
        </w:rPr>
        <w:t>config/catalog-source.json</w:t>
      </w:r>
    </w:p>
    <w:p>
      <w:pPr>
        <w:keepNext/>
        <w:bidi w:val="1"/>
        <w:spacing w:before="140" w:after="100"/>
        <w:jc w:val="right"/>
      </w:pPr>
      <w:r>
        <w:rPr>
          <w:rFonts w:ascii="Noto Sans Arabic" w:hAnsi="Noto Sans Arabic" w:eastAsia="Noto Sans Arabic" w:cs="Noto Sans Arabic"/>
          <w:b/>
          <w:color w:val="064E3B"/>
          <w:sz w:val="26"/>
        </w:rPr>
        <w:t>معلومات الـDataset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25,070 rows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commercial_name_en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commercial_name_ar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scientific_name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manufacturer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drug_class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route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price_egp</w:t>
      </w:r>
    </w:p>
    <w:p>
      <w:pPr>
        <w:keepNext/>
        <w:bidi w:val="1"/>
        <w:spacing w:before="140" w:after="100"/>
        <w:jc w:val="right"/>
      </w:pPr>
      <w:r>
        <w:rPr>
          <w:rFonts w:ascii="Noto Sans Arabic" w:hAnsi="Noto Sans Arabic" w:eastAsia="Noto Sans Arabic" w:cs="Noto Sans Arabic"/>
          <w:b/>
          <w:color w:val="064E3B"/>
          <w:sz w:val="26"/>
        </w:rPr>
        <w:t>Data Quality Issues المعروفة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2,308 صف ناقص scientific_name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71 صف ناقص manufacturer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97 صف ناقص drug class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4 Exact Duplicate Rows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6 normalized English-name duplicate groups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2,597 UNKNOWN route values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Mixed / inconsistent route labels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Naming variations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قيمة سعر 4.415 تحتاج Review</w:t>
      </w:r>
    </w:p>
    <w:p>
      <w:pPr>
        <w:keepNext/>
        <w:bidi w:val="1"/>
        <w:spacing w:before="140" w:after="100"/>
        <w:jc w:val="right"/>
      </w:pPr>
      <w:r>
        <w:rPr>
          <w:rFonts w:ascii="Noto Sans Arabic" w:hAnsi="Noto Sans Arabic" w:eastAsia="Noto Sans Arabic" w:cs="Noto Sans Arabic"/>
          <w:b/>
          <w:color w:val="064E3B"/>
          <w:sz w:val="26"/>
        </w:rPr>
        <w:t>وضع الـDataset حاليًا</w:t>
      </w:r>
    </w:p>
    <w:p>
      <w:pPr>
        <w:spacing w:after="80" w:line="269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0F172A"/>
          <w:sz w:val="20"/>
        </w:rPr>
        <w:t>لم يتم عمل Bulk Import حتى الآن. الملف هو Canonical Raw Source Dataset، بينما SQLite تحتوي Normalized Catalog مستقل.</w:t>
      </w:r>
    </w:p>
    <w:p>
      <w:pPr>
        <w:spacing w:after="200" w:line="269" w:lineRule="auto"/>
        <w:jc w:val="center"/>
      </w:pPr>
      <w:r>
        <w:rPr>
          <w:rFonts w:ascii="DejaVu Sans" w:hAnsi="DejaVu Sans" w:eastAsia="DejaVu Sans" w:cs="DejaVu Sans"/>
          <w:b/>
          <w:color w:val="064E3B"/>
          <w:sz w:val="20"/>
        </w:rPr>
        <w:t>CSV → Validation → Normalization → Duplicate Review → Mapping → SQLite Catalog → M² Health UI</w:t>
      </w:r>
    </w:p>
    <w:p>
      <w:pPr>
        <w:keepNext/>
        <w:bidi w:val="1"/>
        <w:spacing w:before="140" w:after="100"/>
        <w:jc w:val="right"/>
      </w:pPr>
      <w:r>
        <w:rPr>
          <w:rFonts w:ascii="Noto Sans Arabic" w:hAnsi="Noto Sans Arabic" w:eastAsia="Noto Sans Arabic" w:cs="Noto Sans Arabic"/>
          <w:b/>
          <w:color w:val="064E3B"/>
          <w:sz w:val="26"/>
        </w:rPr>
        <w:t>Testing Status الحالي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27 Rust tests passed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27 Frontend tests passed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lint passed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TypeScript build passed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production frontend build passed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cargo fmt/check passed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desktop startup passed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migration restart/idempotency passed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branch IPC passed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empty Catalog IPC passed</w:t>
      </w:r>
    </w:p>
    <w:p>
      <w:r>
        <w:br w:type="page"/>
      </w:r>
    </w:p>
    <w:p>
      <w:pPr>
        <w:keepNext/>
        <w:bidi w:val="1"/>
        <w:spacing w:before="200" w:after="100"/>
        <w:jc w:val="right"/>
      </w:pPr>
      <w:r>
        <w:rPr>
          <w:rFonts w:ascii="Noto Sans Arabic" w:hAnsi="Noto Sans Arabic" w:eastAsia="Noto Sans Arabic" w:cs="Noto Sans Arabic"/>
          <w:b/>
          <w:color w:val="064E3B"/>
          <w:sz w:val="32"/>
        </w:rPr>
        <w:t>المرحلة التالية — Phase 2C | Real Catalog UI Integration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DBEAFE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2563EB"/>
                <w:sz w:val="22"/>
              </w:rPr>
              <w:t>NEXT</w:t>
            </w:r>
          </w:p>
        </w:tc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0F172A"/>
                <w:sz w:val="22"/>
              </w:rPr>
              <w:t>Real Catalog UI Integration</w:t>
            </w:r>
          </w:p>
          <w:p>
            <w:pPr>
              <w:spacing w:after="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color w:val="475569"/>
                <w:sz w:val="18"/>
              </w:rPr>
              <w:t>دي الخطوة الجاية مباشرة: استبدال Mock Catalog بالـSQLite الحقيقي.</w:t>
            </w:r>
          </w:p>
        </w:tc>
      </w:tr>
    </w:tbl>
    <w:p>
      <w:pPr>
        <w:spacing w:after="40"/>
      </w:pPr>
    </w:p>
    <w:p>
      <w:pPr>
        <w:keepNext/>
        <w:bidi w:val="1"/>
        <w:spacing w:before="140" w:after="100"/>
        <w:jc w:val="right"/>
      </w:pPr>
      <w:r>
        <w:rPr>
          <w:rFonts w:ascii="Noto Sans Arabic" w:hAnsi="Noto Sans Arabic" w:eastAsia="Noto Sans Arabic" w:cs="Noto Sans Arabic"/>
          <w:b/>
          <w:color w:val="064E3B"/>
          <w:sz w:val="26"/>
        </w:rPr>
        <w:t>المطلوب في Phase 2C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Real Catalog List متوصل بـSQLite.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Search حقيقي بالـEnglish Name, Arabic Name, Scientific Name, Manufacturer, Barcode.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Filters بالـManufacturer, Drug Class/Category, Route, Active/Inactive.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Database-side Pagination وSafe Backend Sorting.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Product Details حقيقية تشمل Manufacturer, Category, Route, Ingredients, Packages, Barcodes, Current Price, Price History.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Add Product يحفظ في SQLite.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Edit Product يعدل SQLite.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Packages / Barcodes / Ingredients / Prices كلها Persisted.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Lookup management للـManufacturer, Category, Route, Ingredient.</w:t>
      </w:r>
    </w:p>
    <w:p>
      <w:pPr>
        <w:spacing w:after="80" w:line="269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64E3B"/>
          <w:sz w:val="21"/>
        </w:rPr>
        <w:t>مهم: Phase 2C لا تعمل Import للـ25,070 دواء. الأول الـCRUD والـCatalog الحقيقي لازم يشتغلوا صح على SQLite.</w:t>
      </w:r>
    </w:p>
    <w:p>
      <w:pPr>
        <w:keepNext/>
        <w:bidi w:val="1"/>
        <w:spacing w:before="200" w:after="100"/>
        <w:jc w:val="right"/>
      </w:pPr>
      <w:r>
        <w:rPr>
          <w:rFonts w:ascii="Noto Sans Arabic" w:hAnsi="Noto Sans Arabic" w:eastAsia="Noto Sans Arabic" w:cs="Noto Sans Arabic"/>
          <w:b/>
          <w:color w:val="064E3B"/>
          <w:sz w:val="32"/>
        </w:rPr>
        <w:t>Phase 2D | Egyptian Drug Import Pipeline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Read Source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Validate Fields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Normalize Values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Detect Exact Duplicates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Detect Possible Duplicates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Map Manufacturers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Map Drug Classes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Map Routes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Create Products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Create ProductPackages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Convert EGP Price → Minor Units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Create Price History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Generate Import Report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Skip / Report Problematic Rows Safely</w:t>
      </w:r>
    </w:p>
    <w:p>
      <w:pPr>
        <w:spacing w:after="80" w:line="269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64E3B"/>
          <w:sz w:val="21"/>
        </w:rPr>
        <w:t>الـImporter لازم تكون Repeatable, Safe, Reviewable وTransactional حيثما يكون ذلك عمليًا. ممنوع Blind Import.</w:t>
      </w:r>
    </w:p>
    <w:p>
      <w:r>
        <w:br w:type="page"/>
      </w:r>
    </w:p>
    <w:p>
      <w:pPr>
        <w:keepNext/>
        <w:bidi w:val="1"/>
        <w:spacing w:before="200" w:after="100"/>
        <w:jc w:val="right"/>
      </w:pPr>
      <w:r>
        <w:rPr>
          <w:rFonts w:ascii="Noto Sans Arabic" w:hAnsi="Noto Sans Arabic" w:eastAsia="Noto Sans Arabic" w:cs="Noto Sans Arabic"/>
          <w:b/>
          <w:color w:val="064E3B"/>
          <w:sz w:val="32"/>
        </w:rPr>
        <w:t>Phase 3 | Inventory / Batches / Expiry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Branch Inventory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Batches / Lots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Expiry Dates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Stock Ledger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Stock Movements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Opening Stock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Stock Adjustment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Damaged / Expired Stock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Transfer In / Out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Stock Counts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Reorder Level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Low Stock Alerts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Expiry Alerts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FEFO</w:t>
      </w:r>
    </w:p>
    <w:p>
      <w:pPr>
        <w:spacing w:after="80" w:line="269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64E3B"/>
          <w:sz w:val="20"/>
        </w:rPr>
        <w:t>قاعدة أساسية: Stock Quantity لا يتم تعديلها عشوائيًا؛ المخزون يُتتبع من خلال Ledger / Movements.</w:t>
      </w:r>
    </w:p>
    <w:p>
      <w:pPr>
        <w:keepNext/>
        <w:bidi w:val="1"/>
        <w:spacing w:before="200" w:after="100"/>
        <w:jc w:val="right"/>
      </w:pPr>
      <w:r>
        <w:rPr>
          <w:rFonts w:ascii="Noto Sans Arabic" w:hAnsi="Noto Sans Arabic" w:eastAsia="Noto Sans Arabic" w:cs="Noto Sans Arabic"/>
          <w:b/>
          <w:color w:val="064E3B"/>
          <w:sz w:val="32"/>
        </w:rPr>
        <w:t>Phase 4 | POS / Sales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Real POS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Barcode Scan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Product Search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Cart / Quantity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Discounts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Payments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Receipt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Sale Persistence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Sales History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Hold / Resume Sale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Returns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Void / Cancel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Stock Deduction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Selling Price Snapshot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Cost Snapshot</w:t>
      </w:r>
    </w:p>
    <w:p>
      <w:pPr>
        <w:spacing w:after="80" w:line="269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64E3B"/>
          <w:sz w:val="20"/>
        </w:rPr>
        <w:t>الـPOS لازم يفضل Fast + Keyboard Friendly.</w:t>
      </w:r>
    </w:p>
    <w:p>
      <w:pPr>
        <w:keepNext/>
        <w:bidi w:val="1"/>
        <w:spacing w:before="200" w:after="100"/>
        <w:jc w:val="right"/>
      </w:pPr>
      <w:r>
        <w:rPr>
          <w:rFonts w:ascii="Noto Sans Arabic" w:hAnsi="Noto Sans Arabic" w:eastAsia="Noto Sans Arabic" w:cs="Noto Sans Arabic"/>
          <w:b/>
          <w:color w:val="064E3B"/>
          <w:sz w:val="32"/>
        </w:rPr>
        <w:t>Phase 5 | Purchases / Suppliers / Customers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Supplier Invoice / Purchase Orders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Receiving + Batch Creation + Expiry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Purchase Cost / Partial Receiving / Purchase Returns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Supplier Profiles / Balances / Products Supplied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Customer Profiles / Purchase History / Returns / Balance if needed</w:t>
      </w:r>
    </w:p>
    <w:p>
      <w:r>
        <w:br w:type="page"/>
      </w:r>
    </w:p>
    <w:p>
      <w:pPr>
        <w:keepNext/>
        <w:bidi w:val="1"/>
        <w:spacing w:before="200" w:after="100"/>
        <w:jc w:val="right"/>
      </w:pPr>
      <w:r>
        <w:rPr>
          <w:rFonts w:ascii="Noto Sans Arabic" w:hAnsi="Noto Sans Arabic" w:eastAsia="Noto Sans Arabic" w:cs="Noto Sans Arabic"/>
          <w:b/>
          <w:color w:val="064E3B"/>
          <w:sz w:val="32"/>
        </w:rPr>
        <w:t>Phase 6 | Reports / Finance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Sales Reports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Purchase Reports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Profit Reports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Inventory Valuation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Expiry Losses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Product Performance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Supplier Reports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Branch Reports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Employee Reports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Cash / Expenses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Supplier &amp; Customer Balances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Chart of Accounts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Journals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Trial Balance</w:t>
      </w:r>
    </w:p>
    <w:p>
      <w:pPr>
        <w:keepNext/>
        <w:bidi w:val="1"/>
        <w:spacing w:before="200" w:after="100"/>
        <w:jc w:val="right"/>
      </w:pPr>
      <w:r>
        <w:rPr>
          <w:rFonts w:ascii="Noto Sans Arabic" w:hAnsi="Noto Sans Arabic" w:eastAsia="Noto Sans Arabic" w:cs="Noto Sans Arabic"/>
          <w:b/>
          <w:color w:val="064E3B"/>
          <w:sz w:val="32"/>
        </w:rPr>
        <w:t>Phase 7 | Users / Permissions / Multi-Branch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Users / Employees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Login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Roles &amp; Permissions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Owner / Manager / Pharmacist / Cashier / Inventory Staff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Branch Assignment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Branch-aware Permissions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Audit Log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Device Management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Branch Transfers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Multi-Branch Views</w:t>
      </w:r>
    </w:p>
    <w:p>
      <w:pPr>
        <w:keepNext/>
        <w:bidi w:val="1"/>
        <w:spacing w:before="200" w:after="100"/>
        <w:jc w:val="right"/>
      </w:pPr>
      <w:r>
        <w:rPr>
          <w:rFonts w:ascii="Noto Sans Arabic" w:hAnsi="Noto Sans Arabic" w:eastAsia="Noto Sans Arabic" w:cs="Noto Sans Arabic"/>
          <w:b/>
          <w:color w:val="064E3B"/>
          <w:sz w:val="32"/>
        </w:rPr>
        <w:t>Phase 8 | Supabase / Cloud / Sync</w:t>
      </w:r>
    </w:p>
    <w:p>
      <w:pPr>
        <w:spacing w:after="80" w:line="269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0F172A"/>
          <w:sz w:val="20"/>
        </w:rPr>
        <w:t>Supabase يدخل هنا، وليس قبل ذلك. الهدف هو Cloud Auth, Multi-Branch Cloud Data, Remote Owner Access, Centralized Reporting, Backups وDevice Sync.</w:t>
      </w:r>
    </w:p>
    <w:p>
      <w:pPr>
        <w:spacing w:after="80" w:line="269" w:lineRule="auto"/>
        <w:jc w:val="center"/>
      </w:pPr>
      <w:r>
        <w:rPr>
          <w:rFonts w:ascii="DejaVu Sans" w:hAnsi="DejaVu Sans" w:eastAsia="DejaVu Sans" w:cs="DejaVu Sans"/>
          <w:b/>
          <w:color w:val="064E3B"/>
          <w:sz w:val="20"/>
        </w:rPr>
        <w:t>Desktop → SQLite → Outbox / Sync Engine → Supabase → Other Branches / Devices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Device IDs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Change Tracking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Conflict Handling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Retry Queue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Sync Status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Error Handling</w:t>
      </w:r>
    </w:p>
    <w:p>
      <w:pPr>
        <w:spacing w:after="80" w:line="269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64E3B"/>
          <w:sz w:val="21"/>
        </w:rPr>
        <w:t>لو الإنترنت فصل، الصيدلية لازم تفضل شغالة.</w:t>
      </w:r>
    </w:p>
    <w:p>
      <w:r>
        <w:br w:type="page"/>
      </w:r>
    </w:p>
    <w:p>
      <w:pPr>
        <w:keepNext/>
        <w:bidi w:val="1"/>
        <w:spacing w:before="200" w:after="100"/>
        <w:jc w:val="right"/>
      </w:pPr>
      <w:r>
        <w:rPr>
          <w:rFonts w:ascii="Noto Sans Arabic" w:hAnsi="Noto Sans Arabic" w:eastAsia="Noto Sans Arabic" w:cs="Noto Sans Arabic"/>
          <w:b/>
          <w:color w:val="064E3B"/>
          <w:sz w:val="32"/>
        </w:rPr>
        <w:t>Phase 9 | Production Hardening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Arabic Localization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Full RTL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Printing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Receipt Printers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Barcode Scanners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Barcode Printers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Hardware Testing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Backup / Restore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Installer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Auto Updates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Crash Handling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Security Review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Database Recovery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Performance Profiling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Large Dataset Testing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Production Release Checks</w:t>
      </w:r>
    </w:p>
    <w:p>
      <w:pPr>
        <w:keepNext/>
        <w:bidi w:val="1"/>
        <w:spacing w:before="200" w:after="100"/>
        <w:jc w:val="right"/>
      </w:pPr>
      <w:r>
        <w:rPr>
          <w:rFonts w:ascii="Noto Sans Arabic" w:hAnsi="Noto Sans Arabic" w:eastAsia="Noto Sans Arabic" w:cs="Noto Sans Arabic"/>
          <w:b/>
          <w:color w:val="064E3B"/>
          <w:sz w:val="32"/>
        </w:rPr>
        <w:t>Phase 10 | Optional AI</w:t>
      </w:r>
    </w:p>
    <w:p>
      <w:pPr>
        <w:spacing w:after="80" w:line="269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0F172A"/>
          <w:sz w:val="20"/>
        </w:rPr>
        <w:t>الـAI مرحلة اختيارية بعد ثبات الـCore System، ومش بديل للـPharmacy Logic الأساسي.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Smart Reorder Suggestions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Demand Forecasting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Expiry Risk Prediction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Sales Anomaly Detection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Conversational Reports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Business Insights</w:t>
      </w:r>
    </w:p>
    <w:p>
      <w:pPr>
        <w:keepNext/>
        <w:bidi w:val="1"/>
        <w:spacing w:before="200" w:after="100"/>
        <w:jc w:val="right"/>
      </w:pPr>
      <w:r>
        <w:rPr>
          <w:rFonts w:ascii="Noto Sans Arabic" w:hAnsi="Noto Sans Arabic" w:eastAsia="Noto Sans Arabic" w:cs="Noto Sans Arabic"/>
          <w:b/>
          <w:color w:val="064E3B"/>
          <w:sz w:val="32"/>
        </w:rPr>
        <w:t>قواعد الاستمرار في التطوير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الحفاظ على الـDesign System الحالي.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عدم إعادة تصميم UI شغال بدون سبب.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عدم خلط Mock Data مع Real Native Data.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React لا يتعامل مع Raw SQL.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Tauri Commands تفضل Thin.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SQL داخل Rust Repositories / Services.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SQLite هي الـLocal Source of Truth.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مراعاة Future Supabase Sync من البداية.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Stock لا يُخزن داخل Product.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Price History لا يتم Overwrite لها.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Money لا يُخزن Floating Point.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عدم افتراض أن Drug Dataset نظيفة.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الحفاظ على Arabic + English Names.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عدم تصحيح Medical Data بالحدس.</w:t>
      </w:r>
    </w:p>
    <w:p>
      <w:pPr>
        <w:bidi w:val="1"/>
        <w:spacing w:after="50" w:line="252" w:lineRule="auto"/>
        <w:ind w:right="259" w:hanging="173"/>
        <w:jc w:val="right"/>
      </w:pPr>
      <w:r>
        <w:rPr>
          <w:rFonts w:ascii="Noto Sans Arabic" w:hAnsi="Noto Sans Arabic" w:eastAsia="Noto Sans Arabic" w:cs="Noto Sans Arabic"/>
          <w:color w:val="0F172A"/>
          <w:sz w:val="20"/>
        </w:rPr>
        <w:t>• Migrations تظل Versioned ولا يتم تعديل Migration مطبقة سابقًا.</w:t>
      </w:r>
    </w:p>
    <w:p>
      <w:pPr>
        <w:keepNext/>
        <w:bidi w:val="1"/>
        <w:spacing w:before="200" w:after="100"/>
        <w:jc w:val="right"/>
      </w:pPr>
      <w:r>
        <w:rPr>
          <w:rFonts w:ascii="Noto Sans Arabic" w:hAnsi="Noto Sans Arabic" w:eastAsia="Noto Sans Arabic" w:cs="Noto Sans Arabic"/>
          <w:b/>
          <w:color w:val="064E3B"/>
          <w:sz w:val="32"/>
        </w:rPr>
        <w:t>نقطة الوقوف الحالية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D1FAE5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059669"/>
                <w:sz w:val="22"/>
              </w:rPr>
              <w:t>COMPLETE</w:t>
            </w:r>
          </w:p>
        </w:tc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0F172A"/>
                <w:sz w:val="22"/>
              </w:rPr>
              <w:t>Phase 1</w:t>
            </w:r>
          </w:p>
          <w:p>
            <w:pPr>
              <w:spacing w:after="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color w:val="475569"/>
                <w:sz w:val="18"/>
              </w:rPr>
              <w:t>Full UI/UX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D1FAE5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059669"/>
                <w:sz w:val="22"/>
              </w:rPr>
              <w:t>COMPLETE</w:t>
            </w:r>
          </w:p>
        </w:tc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0F172A"/>
                <w:sz w:val="22"/>
              </w:rPr>
              <w:t>Phase 2A</w:t>
            </w:r>
          </w:p>
          <w:p>
            <w:pPr>
              <w:spacing w:after="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color w:val="475569"/>
                <w:sz w:val="18"/>
              </w:rPr>
              <w:t>Tauri + Rust + SQLite Foundation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D1FAE5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059669"/>
                <w:sz w:val="22"/>
              </w:rPr>
              <w:t>COMPLETE</w:t>
            </w:r>
          </w:p>
        </w:tc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0F172A"/>
                <w:sz w:val="22"/>
              </w:rPr>
              <w:t>Phase 2B</w:t>
            </w:r>
          </w:p>
          <w:p>
            <w:pPr>
              <w:spacing w:after="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color w:val="475569"/>
                <w:sz w:val="18"/>
              </w:rPr>
              <w:t>Real Normalized Catalog Domain Model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DBEAFE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2563EB"/>
                <w:sz w:val="22"/>
              </w:rPr>
              <w:t>NEXT</w:t>
            </w:r>
          </w:p>
        </w:tc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0F172A"/>
                <w:sz w:val="22"/>
              </w:rPr>
              <w:t>Phase 2C</w:t>
            </w:r>
          </w:p>
          <w:p>
            <w:pPr>
              <w:spacing w:after="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color w:val="475569"/>
                <w:sz w:val="18"/>
              </w:rPr>
              <w:t>Connect Catalog UI to Real SQLite</w:t>
            </w:r>
          </w:p>
        </w:tc>
      </w:tr>
    </w:tbl>
    <w:p>
      <w:pPr>
        <w:spacing w:after="40"/>
      </w:pPr>
    </w:p>
    <w:p>
      <w:pPr>
        <w:spacing w:after="80" w:line="269" w:lineRule="auto"/>
        <w:jc w:val="center"/>
        <w:bidi w:val="1"/>
      </w:pPr>
      <w:r>
        <w:rPr>
          <w:rFonts w:ascii="Noto Sans Arabic" w:hAnsi="Noto Sans Arabic" w:eastAsia="Noto Sans Arabic" w:cs="Noto Sans Arabic"/>
          <w:b/>
          <w:color w:val="064E3B"/>
          <w:sz w:val="21"/>
        </w:rPr>
        <w:t>بعد Phase 2C: نبدأ Phase 2D لاستيراد Egyptian Drug Dataset، ثم Inventory → POS/Sales → Purchases → Reports/Finance → Users/Multi-Branch → Supabase/Sync → Production.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eastAsia="DejaVu Sans" w:cs="DejaVu Sans"/>
        <w:color w:val="475569"/>
        <w:sz w:val="16"/>
      </w:rPr>
      <w:t>M² Health — Smart Pharmacy Management System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DejaVu Sans" w:hAnsi="DejaVu Sans" w:eastAsia="DejaVu Sans" w:cs="DejaVu Sans"/>
        <w:b/>
        <w:color w:val="059669"/>
        <w:sz w:val="17"/>
      </w:rPr>
      <w:t>M² Health  |  Project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 w:cs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