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49C" w:rsidRDefault="00C3649C">
      <w:pPr>
        <w:rPr>
          <w:rFonts w:ascii="Open Sans" w:hAnsi="Open Sans"/>
          <w:color w:val="6D6E78"/>
          <w:shd w:val="clear" w:color="auto" w:fill="FFFFFF"/>
        </w:rPr>
      </w:pPr>
    </w:p>
    <w:p w:rsidR="00C3649C" w:rsidRDefault="00C3649C">
      <w:pPr>
        <w:rPr>
          <w:rFonts w:ascii="Open Sans" w:hAnsi="Open Sans"/>
          <w:color w:val="6D6E78"/>
          <w:shd w:val="clear" w:color="auto" w:fill="FFFFFF"/>
        </w:rPr>
      </w:pPr>
    </w:p>
    <w:p w:rsidR="00461043" w:rsidRPr="00C3649C" w:rsidRDefault="00C3649C">
      <w:pPr>
        <w:rPr>
          <w:rFonts w:ascii="Arial" w:hAnsi="Arial" w:cs="Arial"/>
          <w:color w:val="666666"/>
          <w:spacing w:val="5"/>
          <w:sz w:val="18"/>
          <w:szCs w:val="18"/>
          <w:shd w:val="clear" w:color="auto" w:fill="F4F4F4"/>
        </w:rPr>
      </w:pPr>
      <w:r>
        <w:rPr>
          <w:rFonts w:ascii="Arial" w:hAnsi="Arial" w:cs="Arial"/>
          <w:color w:val="666666"/>
          <w:spacing w:val="5"/>
          <w:sz w:val="18"/>
          <w:szCs w:val="18"/>
          <w:shd w:val="clear" w:color="auto" w:fill="F4F4F4"/>
        </w:rPr>
        <w:t>Buy Gas deal in retail distribution of super quality and efficient Liquefied Petroleum Gas(LPG). We are poised to help our customers cut out delays and transit time when they run out of cooking gas by delivering LPG to them, in a timely manner.</w:t>
      </w:r>
      <w:r>
        <w:rPr>
          <w:rFonts w:ascii="Arial" w:hAnsi="Arial" w:cs="Arial"/>
          <w:color w:val="666666"/>
          <w:spacing w:val="5"/>
          <w:sz w:val="18"/>
          <w:szCs w:val="18"/>
        </w:rPr>
        <w:br/>
      </w:r>
      <w:r>
        <w:rPr>
          <w:rFonts w:ascii="Arial" w:hAnsi="Arial" w:cs="Arial"/>
          <w:color w:val="666666"/>
          <w:spacing w:val="5"/>
          <w:sz w:val="18"/>
          <w:szCs w:val="18"/>
        </w:rPr>
        <w:br/>
      </w:r>
      <w:r>
        <w:rPr>
          <w:rFonts w:ascii="Arial" w:hAnsi="Arial" w:cs="Arial"/>
          <w:color w:val="666666"/>
          <w:spacing w:val="5"/>
          <w:sz w:val="18"/>
          <w:szCs w:val="18"/>
          <w:shd w:val="clear" w:color="auto" w:fill="F4F4F4"/>
        </w:rPr>
        <w:t xml:space="preserve">We are customer-centric and ensure all our customers need </w:t>
      </w:r>
      <w:r w:rsidR="00461043">
        <w:rPr>
          <w:rFonts w:ascii="Arial" w:hAnsi="Arial" w:cs="Arial"/>
          <w:color w:val="666666"/>
          <w:spacing w:val="5"/>
          <w:sz w:val="18"/>
          <w:szCs w:val="18"/>
          <w:shd w:val="clear" w:color="auto" w:fill="F4F4F4"/>
        </w:rPr>
        <w:t xml:space="preserve">are prioritized. We believe in </w:t>
      </w:r>
      <w:bookmarkStart w:id="0" w:name="_GoBack"/>
      <w:bookmarkEnd w:id="0"/>
      <w:r w:rsidR="00461043">
        <w:rPr>
          <w:rFonts w:ascii="Arial" w:hAnsi="Arial" w:cs="Arial"/>
          <w:color w:val="666666"/>
          <w:spacing w:val="5"/>
          <w:sz w:val="18"/>
          <w:szCs w:val="18"/>
          <w:shd w:val="clear" w:color="auto" w:fill="F4F4F4"/>
        </w:rPr>
        <w:t>customers’ satisfaction and has made this our utmost priority.</w:t>
      </w:r>
    </w:p>
    <w:sectPr w:rsidR="00461043" w:rsidRPr="00C3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49C"/>
    <w:rsid w:val="00461043"/>
    <w:rsid w:val="0059399A"/>
    <w:rsid w:val="00C3649C"/>
    <w:rsid w:val="00D5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6CB8"/>
  <w15:chartTrackingRefBased/>
  <w15:docId w15:val="{80BFA86D-1CD2-44FD-960F-69397D8F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Merchant</dc:creator>
  <cp:keywords/>
  <dc:description/>
  <cp:lastModifiedBy>Merchant</cp:lastModifiedBy>
  <cp:revision>1</cp:revision>
  <dcterms:created xsi:type="dcterms:W3CDTF">2020-07-17T08:40:00Z</dcterms:created>
  <dcterms:modified xsi:type="dcterms:W3CDTF">2020-07-17T09:19:00Z</dcterms:modified>
</cp:coreProperties>
</file>