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fr-FR" w:eastAsia="en-US" w:bidi="ar-SA"/>
        </w:rPr>
        <w:t>Tèéts nèéw fíìlèé ãâddèéd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